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d713" w14:paraId="aced713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41078D" w:rsidP="00F41276" w:rsidR="0041078D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565DFA">
        <w:rPr>
          <w:rFonts w:hAnsi="Times New Roman" w:ascii="Times New Roman"/>
          <w:bCs/>
        </w:rPr>
        <w:t>05</w:t>
      </w:r>
      <w:r w:rsidR="00CD587F">
        <w:rPr>
          <w:rFonts w:hAnsi="Times New Roman" w:ascii="Times New Roman"/>
          <w:bCs/>
        </w:rPr>
        <w:t>. travnja</w:t>
      </w:r>
      <w:r w:rsidR="00A65BF4">
        <w:rPr>
          <w:rFonts w:hAnsi="Times New Roman" w:ascii="Times New Roman"/>
          <w:bCs/>
        </w:rPr>
        <w:t xml:space="preserve">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CA76F8" w:rsidP="00F41276" w:rsidR="00CA76F8">
      <w:pPr>
        <w:jc w:val="both"/>
        <w:rPr>
          <w:rFonts w:hAnsi="Times New Roman" w:ascii="Times New Roman"/>
          <w:b w:val="false"/>
        </w:rPr>
      </w:pPr>
    </w:p>
    <w:p w:rsidRDefault="00091656" w:rsidP="00F41276" w:rsidR="00091656" w:rsidRPr="005E1A28">
      <w:pPr>
        <w:jc w:val="both"/>
        <w:rPr>
          <w:rFonts w:hAnsi="Times New Roman" w:ascii="Times New Roman"/>
          <w:b w:val="false"/>
        </w:rPr>
      </w:pPr>
    </w:p>
    <w:p w:rsidRDefault="00431204" w:rsidP="00F41276" w:rsidR="00CA76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642DC0">
        <w:rPr>
          <w:rFonts w:hAnsi="Times New Roman" w:ascii="Times New Roman"/>
          <w:b w:val="false"/>
        </w:rPr>
        <w:t>utvrđivanja pretpostavki za otvaranje stečajnog postupka</w:t>
      </w:r>
      <w:r>
        <w:rPr>
          <w:rFonts w:hAnsi="Times New Roman" w:ascii="Times New Roman"/>
          <w:b w:val="false"/>
        </w:rPr>
        <w:t xml:space="preserve"> nad d</w:t>
      </w:r>
      <w:r w:rsidR="00642DC0">
        <w:rPr>
          <w:rFonts w:hAnsi="Times New Roman" w:ascii="Times New Roman"/>
          <w:b w:val="false"/>
        </w:rPr>
        <w:t>užnikom</w:t>
      </w:r>
      <w:r w:rsidR="0041078D" w:rsidRPr="005E1A28">
        <w:rPr>
          <w:rFonts w:hAnsi="Times New Roman" w:ascii="Times New Roman"/>
          <w:b w:val="false"/>
        </w:rPr>
        <w:t xml:space="preserve"> </w:t>
      </w:r>
      <w:r w:rsidR="00565DFA">
        <w:rPr>
          <w:rFonts w:hAnsi="Times New Roman" w:ascii="Times New Roman"/>
        </w:rPr>
        <w:t>STAKLARNA DAMIŠ MARIJAN d.o.o. Čavle, Buzdohanj 157</w:t>
      </w:r>
    </w:p>
    <w:p w:rsidRDefault="003030C4" w:rsidP="00F41276" w:rsidR="003030C4">
      <w:pPr>
        <w:jc w:val="both"/>
        <w:rPr>
          <w:rFonts w:hAnsi="Times New Roman" w:ascii="Times New Roman"/>
        </w:rPr>
      </w:pPr>
    </w:p>
    <w:p w:rsidRDefault="00091656" w:rsidP="00F41276" w:rsidR="00091656" w:rsidRPr="00E72038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99078D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42DC0" w:rsidP="00F41276" w:rsidR="00642DC0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CD587F">
        <w:rPr>
          <w:rFonts w:hAnsi="Times New Roman" w:ascii="Times New Roman"/>
          <w:b w:val="false"/>
        </w:rPr>
        <w:t>10</w:t>
      </w:r>
      <w:r w:rsidR="00E72038">
        <w:rPr>
          <w:rFonts w:hAnsi="Times New Roman" w:ascii="Times New Roman"/>
          <w:b w:val="false"/>
        </w:rPr>
        <w:t>:</w:t>
      </w:r>
      <w:r w:rsidR="00565DFA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091656" w:rsidP="00F41276" w:rsidR="00091656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  <w:r w:rsidRPr="00B53FFD">
        <w:rPr>
          <w:rFonts w:hAnsi="Times New Roman" w:ascii="Times New Roman"/>
          <w:b w:val="false"/>
        </w:rPr>
        <w:tab/>
        <w:t>Utvrđuje se da su na današnje ročište pristupili: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predlagatelja: nitko, dostava poziva uredno iskazana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dužnika: </w:t>
      </w:r>
      <w:r w:rsidR="00565DFA">
        <w:rPr>
          <w:rFonts w:hAnsi="Times New Roman" w:ascii="Times New Roman"/>
          <w:b w:val="false"/>
        </w:rPr>
        <w:t>Damiš Alfred</w:t>
      </w:r>
      <w:r w:rsidR="00B7436A">
        <w:rPr>
          <w:rFonts w:hAnsi="Times New Roman" w:ascii="Times New Roman"/>
          <w:b w:val="false"/>
        </w:rPr>
        <w:t>, zastupnik po zakonu</w:t>
      </w:r>
      <w:r w:rsidR="00A17091">
        <w:rPr>
          <w:rFonts w:hAnsi="Times New Roman" w:ascii="Times New Roman"/>
          <w:b w:val="false"/>
        </w:rPr>
        <w:t xml:space="preserve"> </w:t>
      </w:r>
      <w:r w:rsidR="009F4474">
        <w:rPr>
          <w:rFonts w:hAnsi="Times New Roman" w:ascii="Times New Roman"/>
          <w:b w:val="false"/>
        </w:rPr>
        <w:t xml:space="preserve"> </w:t>
      </w:r>
      <w:r w:rsidRPr="00B53FFD">
        <w:rPr>
          <w:rFonts w:hAnsi="Times New Roman" w:ascii="Times New Roman"/>
          <w:b w:val="false"/>
        </w:rPr>
        <w:t xml:space="preserve">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B53FFD" w:rsidP="00B53FFD" w:rsid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</w:p>
    <w:p w:rsidRDefault="00F40D81" w:rsidP="00B53FFD" w:rsidR="00F40D8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u spisu prileži podnesak predlagatelja od 20. siječnja 2017. godine u kojem isti napominje da u cijelosti ostaje kod navoda iz prijedloga za otvaranje stečajnog postupka od 09. kolovoza 2016. godine. </w:t>
      </w:r>
    </w:p>
    <w:p w:rsidRDefault="00F40D81" w:rsidP="00B53FFD" w:rsidR="00F40D81">
      <w:pPr>
        <w:jc w:val="both"/>
        <w:rPr>
          <w:rFonts w:hAnsi="Times New Roman" w:ascii="Times New Roman"/>
          <w:b w:val="false"/>
        </w:rPr>
      </w:pPr>
    </w:p>
    <w:p w:rsidRDefault="00CD587F" w:rsidP="00B53FFD" w:rsidR="00B7436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65BF4">
        <w:rPr>
          <w:rFonts w:hAnsi="Times New Roman" w:ascii="Times New Roman"/>
          <w:b w:val="false"/>
        </w:rPr>
        <w:t xml:space="preserve">Utvrđuje se da </w:t>
      </w:r>
      <w:r w:rsidR="00565DFA">
        <w:rPr>
          <w:rFonts w:hAnsi="Times New Roman" w:ascii="Times New Roman"/>
          <w:b w:val="false"/>
        </w:rPr>
        <w:t xml:space="preserve">spisu prileži podnesak zastupnika dužnika po zakonu koji u privitku prilaže popis dužnika koji nisu podmirili svoja dugovanja do 14. veljače 2017. godine. Navodi da će uspjeti naplatiti dio dugovanja. </w:t>
      </w:r>
    </w:p>
    <w:p w:rsidRDefault="00B7436A" w:rsidP="00B53FFD" w:rsidR="00B7436A">
      <w:pPr>
        <w:jc w:val="both"/>
        <w:rPr>
          <w:rFonts w:hAnsi="Times New Roman" w:ascii="Times New Roman"/>
          <w:b w:val="false"/>
        </w:rPr>
      </w:pPr>
    </w:p>
    <w:p w:rsidRDefault="00B7436A" w:rsidP="00565DFA" w:rsidR="00565D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upit suda zastupnik dužnika po zakonu navodi da dužnik u vlasništvu nema nekretnina, </w:t>
      </w:r>
      <w:r w:rsidR="00565DFA">
        <w:rPr>
          <w:rFonts w:hAnsi="Times New Roman" w:ascii="Times New Roman"/>
          <w:b w:val="false"/>
        </w:rPr>
        <w:t>nema</w:t>
      </w:r>
      <w:r>
        <w:rPr>
          <w:rFonts w:hAnsi="Times New Roman" w:ascii="Times New Roman"/>
          <w:b w:val="false"/>
        </w:rPr>
        <w:t xml:space="preserve"> pokretnina</w:t>
      </w:r>
      <w:r w:rsidR="00565DFA">
        <w:rPr>
          <w:rFonts w:hAnsi="Times New Roman" w:ascii="Times New Roman"/>
          <w:b w:val="false"/>
        </w:rPr>
        <w:t xml:space="preserve">, osim </w:t>
      </w:r>
      <w:r>
        <w:rPr>
          <w:rFonts w:hAnsi="Times New Roman" w:ascii="Times New Roman"/>
          <w:b w:val="false"/>
        </w:rPr>
        <w:t xml:space="preserve">zaliha robe </w:t>
      </w:r>
      <w:r w:rsidR="00565DFA">
        <w:rPr>
          <w:rFonts w:hAnsi="Times New Roman" w:ascii="Times New Roman"/>
          <w:b w:val="false"/>
        </w:rPr>
        <w:t xml:space="preserve">– stakla u komadima cca 10 m2. </w:t>
      </w:r>
    </w:p>
    <w:p w:rsidRDefault="00565DFA" w:rsidP="00565DFA" w:rsidR="00A170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65BF4" w:rsidP="00B53FFD" w:rsidR="001264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126400">
        <w:rPr>
          <w:rFonts w:hAnsi="Times New Roman" w:ascii="Times New Roman"/>
          <w:b w:val="false"/>
        </w:rPr>
        <w:t xml:space="preserve">Zastupnik dužnika po zakonu navodi da dužnik ima novčane tražbine </w:t>
      </w:r>
      <w:r w:rsidR="00565DFA">
        <w:rPr>
          <w:rFonts w:hAnsi="Times New Roman" w:ascii="Times New Roman"/>
          <w:b w:val="false"/>
        </w:rPr>
        <w:t>prema trećim osobama</w:t>
      </w:r>
      <w:r w:rsidR="00CD46D5">
        <w:rPr>
          <w:rFonts w:hAnsi="Times New Roman" w:ascii="Times New Roman"/>
          <w:b w:val="false"/>
        </w:rPr>
        <w:t xml:space="preserve">. Za neka potraživanja dužnik je pokrenuo postupak prisilne naplate. </w:t>
      </w:r>
      <w:r w:rsidR="00565DFA">
        <w:rPr>
          <w:rFonts w:hAnsi="Times New Roman" w:ascii="Times New Roman"/>
          <w:b w:val="false"/>
        </w:rPr>
        <w:t xml:space="preserve"> </w:t>
      </w:r>
    </w:p>
    <w:p w:rsidRDefault="00565DFA" w:rsidP="00B53FFD" w:rsidR="00565DFA">
      <w:pPr>
        <w:jc w:val="both"/>
        <w:rPr>
          <w:rFonts w:hAnsi="Times New Roman" w:ascii="Times New Roman"/>
          <w:b w:val="false"/>
        </w:rPr>
      </w:pPr>
    </w:p>
    <w:p w:rsidRDefault="00CD46D5" w:rsidP="00B53FFD" w:rsidR="00A65BF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65BF4">
        <w:rPr>
          <w:rFonts w:hAnsi="Times New Roman" w:ascii="Times New Roman"/>
          <w:b w:val="false"/>
        </w:rPr>
        <w:tab/>
        <w:t xml:space="preserve">Sudac donosi </w:t>
      </w:r>
    </w:p>
    <w:p w:rsidRDefault="00A65BF4" w:rsidP="00F41276" w:rsidR="00B5778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65BF4" w:rsidP="00A65BF4" w:rsidR="00A65BF4" w:rsidRPr="00A65BF4">
      <w:pPr>
        <w:jc w:val="center"/>
        <w:rPr>
          <w:rFonts w:hAnsi="Times New Roman" w:ascii="Times New Roman"/>
        </w:rPr>
      </w:pPr>
      <w:r w:rsidRPr="00A65BF4">
        <w:rPr>
          <w:rFonts w:hAnsi="Times New Roman" w:ascii="Times New Roman"/>
        </w:rPr>
        <w:t>r j e š e n j e</w:t>
      </w:r>
    </w:p>
    <w:p w:rsidRDefault="00A65BF4" w:rsidP="00F41276" w:rsidR="00A65BF4">
      <w:pPr>
        <w:jc w:val="both"/>
        <w:rPr>
          <w:rFonts w:hAnsi="Times New Roman" w:ascii="Times New Roman"/>
          <w:b w:val="false"/>
        </w:rPr>
      </w:pPr>
    </w:p>
    <w:p w:rsidRDefault="00CD46D5" w:rsidP="00CD46D5" w:rsidR="00126400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 se zastupnik dužnika po zakonu u roku 15 dana pisanim putem specificirati potraživanja od kupaca za koja su pokrenuti postupci prisilne naplate, a posebno ona potraživanja za koje je dužnik ishodovao ovršnu ispravu. </w:t>
      </w:r>
    </w:p>
    <w:p w:rsidRDefault="00CD46D5" w:rsidP="00CD46D5" w:rsidR="00CD46D5" w:rsidRPr="00CD46D5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b w:val="false"/>
        </w:rPr>
      </w:pPr>
      <w:r w:rsidRPr="00CD46D5">
        <w:rPr>
          <w:rFonts w:hAnsi="Times New Roman" w:ascii="Times New Roman"/>
          <w:b w:val="false"/>
        </w:rPr>
        <w:lastRenderedPageBreak/>
        <w:t>I.</w:t>
      </w:r>
      <w:r w:rsidRPr="00CD46D5">
        <w:rPr>
          <w:rFonts w:hAnsi="Times New Roman" w:ascii="Times New Roman"/>
          <w:b w:val="false"/>
        </w:rPr>
        <w:tab/>
        <w:t>Slijedom navedenoga, današnje ročište se odgađa, a slijedeće zakazuje za dan</w:t>
      </w:r>
    </w:p>
    <w:p w:rsidRDefault="00CD46D5" w:rsidP="00CD46D5" w:rsidR="00CD46D5" w:rsidRPr="00CD46D5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CD46D5" w:rsidP="00CD46D5" w:rsidR="00CD46D5" w:rsidRPr="00CD46D5">
      <w:pPr>
        <w:pStyle w:val="Bezproreda"/>
        <w:ind w:left="1080"/>
        <w:jc w:val="center"/>
        <w:rPr>
          <w:rFonts w:hAnsi="Times New Roman" w:ascii="Times New Roman"/>
        </w:rPr>
      </w:pPr>
      <w:r w:rsidRPr="00CD46D5">
        <w:rPr>
          <w:rFonts w:hAnsi="Times New Roman" w:ascii="Times New Roman"/>
        </w:rPr>
        <w:t>30. svibnja 2017. godine u 10,00 sati</w:t>
      </w:r>
    </w:p>
    <w:p w:rsidRDefault="00CD46D5" w:rsidP="00CD46D5" w:rsidR="00CD46D5" w:rsidRPr="00CD46D5">
      <w:pPr>
        <w:pStyle w:val="Bezproreda"/>
        <w:ind w:left="1080"/>
        <w:jc w:val="center"/>
        <w:rPr>
          <w:rFonts w:hAnsi="Times New Roman" w:ascii="Times New Roman"/>
        </w:rPr>
      </w:pPr>
      <w:r w:rsidRPr="00CD46D5">
        <w:rPr>
          <w:rFonts w:hAnsi="Times New Roman" w:ascii="Times New Roman"/>
        </w:rPr>
        <w:t>kod Trgovačkog suda u Rijeci</w:t>
      </w:r>
    </w:p>
    <w:p w:rsidRDefault="00CD46D5" w:rsidP="00CD46D5" w:rsidR="00CD46D5" w:rsidRPr="00CD46D5">
      <w:pPr>
        <w:pStyle w:val="Bezproreda"/>
        <w:ind w:left="1080"/>
        <w:jc w:val="center"/>
        <w:rPr>
          <w:rFonts w:hAnsi="Times New Roman" w:ascii="Times New Roman"/>
        </w:rPr>
      </w:pPr>
      <w:r w:rsidRPr="00CD46D5">
        <w:rPr>
          <w:rFonts w:hAnsi="Times New Roman" w:ascii="Times New Roman"/>
        </w:rPr>
        <w:t>Zadarska 1 i 3</w:t>
      </w:r>
    </w:p>
    <w:p w:rsidRDefault="00CD46D5" w:rsidP="00CD46D5" w:rsidR="00CD46D5" w:rsidRPr="00CD46D5">
      <w:pPr>
        <w:pStyle w:val="Bezproreda"/>
        <w:ind w:left="1080"/>
        <w:jc w:val="center"/>
        <w:rPr>
          <w:rFonts w:hAnsi="Times New Roman" w:ascii="Times New Roman"/>
        </w:rPr>
      </w:pPr>
      <w:r w:rsidRPr="00CD46D5">
        <w:rPr>
          <w:rFonts w:hAnsi="Times New Roman" w:ascii="Times New Roman"/>
        </w:rPr>
        <w:t>sudnica 2, I. kat</w:t>
      </w:r>
    </w:p>
    <w:p w:rsidRDefault="00CD46D5" w:rsidP="00CD46D5" w:rsidR="00CD46D5" w:rsidRPr="00CD46D5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CD46D5" w:rsidP="00CD46D5" w:rsidR="00CD46D5" w:rsidRPr="00126400">
      <w:pPr>
        <w:pStyle w:val="Bezproreda"/>
        <w:ind w:left="1080"/>
        <w:jc w:val="both"/>
        <w:rPr>
          <w:rFonts w:hAnsi="Times New Roman" w:ascii="Times New Roman"/>
          <w:b w:val="false"/>
        </w:rPr>
      </w:pPr>
      <w:r w:rsidRPr="00CD46D5">
        <w:rPr>
          <w:rFonts w:hAnsi="Times New Roman" w:ascii="Times New Roman"/>
          <w:b w:val="false"/>
        </w:rPr>
        <w:t>što nazočni zastupnik dužnika po</w:t>
      </w:r>
      <w:r>
        <w:rPr>
          <w:rFonts w:hAnsi="Times New Roman" w:ascii="Times New Roman"/>
          <w:b w:val="false"/>
        </w:rPr>
        <w:t xml:space="preserve"> </w:t>
      </w:r>
      <w:r w:rsidRPr="00CD46D5">
        <w:rPr>
          <w:rFonts w:hAnsi="Times New Roman" w:ascii="Times New Roman"/>
          <w:b w:val="false"/>
        </w:rPr>
        <w:t>zakonu prima na znanje i smatra se uredno pozvanim</w:t>
      </w:r>
      <w:r w:rsidR="00F74C39">
        <w:rPr>
          <w:rFonts w:hAnsi="Times New Roman" w:ascii="Times New Roman"/>
          <w:b w:val="false"/>
        </w:rPr>
        <w:t>, a p</w:t>
      </w:r>
      <w:r w:rsidRPr="00CD46D5">
        <w:rPr>
          <w:rFonts w:hAnsi="Times New Roman" w:ascii="Times New Roman"/>
          <w:b w:val="false"/>
        </w:rPr>
        <w:t xml:space="preserve">redlagatelj i FINA Rijeka biti će pozvani objavom zapisnika na </w:t>
      </w:r>
      <w:r w:rsidR="00F74C39">
        <w:rPr>
          <w:rFonts w:hAnsi="Times New Roman" w:ascii="Times New Roman"/>
          <w:b w:val="false"/>
        </w:rPr>
        <w:t xml:space="preserve">mrežnoj stranici </w:t>
      </w:r>
      <w:r w:rsidRPr="00CD46D5">
        <w:rPr>
          <w:rFonts w:hAnsi="Times New Roman" w:ascii="Times New Roman"/>
          <w:b w:val="false"/>
        </w:rPr>
        <w:t>e-Oglasnoj ploči sudova.</w:t>
      </w:r>
    </w:p>
    <w:p w:rsidRDefault="00CD46D5" w:rsidP="00CD46D5" w:rsidR="00B5778B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4946B1" w:rsidP="004946B1" w:rsid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CD587F">
        <w:rPr>
          <w:rFonts w:hAnsi="Times New Roman" w:ascii="Times New Roman"/>
          <w:b w:val="false"/>
        </w:rPr>
        <w:t>10</w:t>
      </w:r>
      <w:r w:rsidR="00A17091">
        <w:rPr>
          <w:rFonts w:hAnsi="Times New Roman" w:ascii="Times New Roman"/>
          <w:b w:val="false"/>
        </w:rPr>
        <w:t>,</w:t>
      </w:r>
      <w:r w:rsidR="00CD46D5">
        <w:rPr>
          <w:rFonts w:hAnsi="Times New Roman" w:ascii="Times New Roman"/>
          <w:b w:val="false"/>
        </w:rPr>
        <w:t>15</w:t>
      </w:r>
      <w:r w:rsidR="000A6F12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>sati</w:t>
      </w:r>
    </w:p>
    <w:p w:rsidRDefault="009F4474" w:rsidP="004946B1" w:rsidR="009F4474" w:rsidRPr="004946B1">
      <w:pPr>
        <w:jc w:val="both"/>
        <w:rPr>
          <w:rFonts w:hAnsi="Times New Roman" w:ascii="Times New Roman"/>
          <w:b w:val="false"/>
        </w:rPr>
      </w:pPr>
    </w:p>
    <w:p w:rsidRDefault="00CD46D5" w:rsidP="0041078D" w:rsidR="004946B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</w:t>
      </w:r>
      <w:r w:rsidR="0080775E">
        <w:rPr>
          <w:rFonts w:hAnsi="Times New Roman" w:ascii="Times New Roman"/>
          <w:b w:val="false"/>
        </w:rPr>
        <w:t>S</w:t>
      </w:r>
      <w:r w:rsidR="004946B1" w:rsidRPr="004946B1">
        <w:rPr>
          <w:rFonts w:hAnsi="Times New Roman" w:ascii="Times New Roman"/>
          <w:b w:val="false"/>
        </w:rPr>
        <w:t>udac</w:t>
      </w:r>
      <w:r>
        <w:rPr>
          <w:rFonts w:hAnsi="Times New Roman" w:ascii="Times New Roman"/>
          <w:b w:val="false"/>
        </w:rPr>
        <w:tab/>
        <w:t xml:space="preserve">   </w:t>
      </w:r>
      <w:r>
        <w:rPr>
          <w:rFonts w:hAnsi="Times New Roman" w:ascii="Times New Roman"/>
          <w:b w:val="false"/>
        </w:rPr>
        <w:tab/>
        <w:t>Zastupnik dužnika po zakonu</w:t>
      </w:r>
    </w:p>
    <w:p w:rsidRDefault="00CD46D5" w:rsidP="0041078D" w:rsidR="00CD46D5">
      <w:pPr>
        <w:jc w:val="center"/>
        <w:rPr>
          <w:rFonts w:hAnsi="Times New Roman" w:ascii="Times New Roman"/>
          <w:b w:val="false"/>
        </w:rPr>
      </w:pPr>
    </w:p>
    <w:p w:rsidRDefault="00A17091" w:rsidP="0041078D" w:rsidR="00A17091">
      <w:pPr>
        <w:jc w:val="center"/>
        <w:rPr>
          <w:rFonts w:hAnsi="Times New Roman" w:ascii="Times New Roman"/>
          <w:b w:val="false"/>
        </w:rPr>
      </w:pPr>
    </w:p>
    <w:p w:rsidRDefault="00767DBC" w:rsidP="0041078D" w:rsidR="00F4605A" w:rsidRPr="00BA15F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</w:t>
      </w:r>
      <w:r w:rsidR="00CD587F">
        <w:rPr>
          <w:rFonts w:hAnsi="Times New Roman" w:ascii="Times New Roman"/>
          <w:b w:val="false"/>
        </w:rPr>
        <w:t xml:space="preserve"> </w:t>
      </w:r>
      <w:r w:rsidR="004946B1" w:rsidRPr="00C86EC1">
        <w:rPr>
          <w:rFonts w:hAnsi="Times New Roman" w:ascii="Times New Roman"/>
          <w:b w:val="false"/>
        </w:rPr>
        <w:t>Zapisničar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</w:t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2B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</w:t>
    </w:r>
    <w:r w:rsidRPr="003E4446">
      <w:rPr>
        <w:rFonts w:hAnsi="Times New Roman" w:ascii="Times New Roman"/>
        <w:b w:val="false"/>
      </w:rPr>
      <w:t>-</w:t>
    </w:r>
    <w:r w:rsidR="00565DFA">
      <w:rPr>
        <w:rFonts w:hAnsi="Times New Roman" w:ascii="Times New Roman"/>
        <w:b w:val="false"/>
      </w:rPr>
      <w:t>1313</w:t>
    </w:r>
    <w:r w:rsidR="00A47DB0">
      <w:rPr>
        <w:rFonts w:hAnsi="Times New Roman" w:ascii="Times New Roman"/>
        <w:b w:val="false"/>
      </w:rPr>
      <w:t>/16-</w:t>
    </w:r>
    <w:r w:rsidR="00565DFA">
      <w:rPr>
        <w:rFonts w:hAnsi="Times New Roman" w:ascii="Times New Roman"/>
        <w:b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676C8"/>
    <w:multiLevelType w:val="hybridMultilevel"/>
    <w:tmpl w:val="965E226E"/>
    <w:lvl w:tplc="0AD029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93E6351"/>
    <w:multiLevelType w:val="hybridMultilevel"/>
    <w:tmpl w:val="F85A3B4A"/>
    <w:lvl w:tplc="EDE035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4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3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6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25"/>
  </w:num>
  <w:num w:numId="9">
    <w:abstractNumId w:val="23"/>
  </w:num>
  <w:num w:numId="10">
    <w:abstractNumId w:val="18"/>
  </w:num>
  <w:num w:numId="11">
    <w:abstractNumId w:val="31"/>
  </w:num>
  <w:num w:numId="12">
    <w:abstractNumId w:val="14"/>
  </w:num>
  <w:num w:numId="13">
    <w:abstractNumId w:val="30"/>
  </w:num>
  <w:num w:numId="14">
    <w:abstractNumId w:val="16"/>
  </w:num>
  <w:num w:numId="15">
    <w:abstractNumId w:val="6"/>
  </w:num>
  <w:num w:numId="16">
    <w:abstractNumId w:val="29"/>
  </w:num>
  <w:num w:numId="17">
    <w:abstractNumId w:val="9"/>
  </w:num>
  <w:num w:numId="18">
    <w:abstractNumId w:val="20"/>
  </w:num>
  <w:num w:numId="19">
    <w:abstractNumId w:val="8"/>
  </w:num>
  <w:num w:numId="20">
    <w:abstractNumId w:val="22"/>
  </w:num>
  <w:num w:numId="21">
    <w:abstractNumId w:val="24"/>
  </w:num>
  <w:num w:numId="22">
    <w:abstractNumId w:val="2"/>
  </w:num>
  <w:num w:numId="23">
    <w:abstractNumId w:val="12"/>
  </w:num>
  <w:num w:numId="24">
    <w:abstractNumId w:val="27"/>
  </w:num>
  <w:num w:numId="25">
    <w:abstractNumId w:val="28"/>
  </w:num>
  <w:num w:numId="26">
    <w:abstractNumId w:val="15"/>
  </w:num>
  <w:num w:numId="27">
    <w:abstractNumId w:val="10"/>
  </w:num>
  <w:num w:numId="28">
    <w:abstractNumId w:val="4"/>
  </w:num>
  <w:num w:numId="29">
    <w:abstractNumId w:val="13"/>
  </w:num>
  <w:num w:numId="30">
    <w:abstractNumId w:val="0"/>
  </w:num>
  <w:num w:numId="31">
    <w:abstractNumId w:val="33"/>
  </w:num>
  <w:num w:numId="32">
    <w:abstractNumId w:val="21"/>
  </w:num>
  <w:num w:numId="33">
    <w:abstractNumId w:val="17"/>
  </w:num>
  <w:num w:numId="34">
    <w:abstractNumId w:val="19"/>
  </w:num>
  <w:num w:numId="3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465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5479"/>
    <w:rsid w:val="000763F1"/>
    <w:rsid w:val="00077C23"/>
    <w:rsid w:val="00091656"/>
    <w:rsid w:val="000953A1"/>
    <w:rsid w:val="000955C0"/>
    <w:rsid w:val="000A6F12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400"/>
    <w:rsid w:val="00126C46"/>
    <w:rsid w:val="00130FD2"/>
    <w:rsid w:val="00134C06"/>
    <w:rsid w:val="001413A5"/>
    <w:rsid w:val="001559E3"/>
    <w:rsid w:val="001713D4"/>
    <w:rsid w:val="00175982"/>
    <w:rsid w:val="00176AEA"/>
    <w:rsid w:val="00184C8B"/>
    <w:rsid w:val="001A4EBE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54C1F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30C4"/>
    <w:rsid w:val="00306D67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10E7"/>
    <w:rsid w:val="003961FE"/>
    <w:rsid w:val="003A0B93"/>
    <w:rsid w:val="003A2060"/>
    <w:rsid w:val="003A5742"/>
    <w:rsid w:val="003A6917"/>
    <w:rsid w:val="003A723A"/>
    <w:rsid w:val="003B7959"/>
    <w:rsid w:val="003B7E1F"/>
    <w:rsid w:val="003E4446"/>
    <w:rsid w:val="003E567B"/>
    <w:rsid w:val="003F1399"/>
    <w:rsid w:val="003F3449"/>
    <w:rsid w:val="00405860"/>
    <w:rsid w:val="00406FD4"/>
    <w:rsid w:val="00410013"/>
    <w:rsid w:val="0041078D"/>
    <w:rsid w:val="00413EDC"/>
    <w:rsid w:val="00420B10"/>
    <w:rsid w:val="00430F3D"/>
    <w:rsid w:val="00431204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65DF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4C5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2DC0"/>
    <w:rsid w:val="00645A1B"/>
    <w:rsid w:val="00651935"/>
    <w:rsid w:val="00656051"/>
    <w:rsid w:val="00663DDF"/>
    <w:rsid w:val="00665A14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6F7984"/>
    <w:rsid w:val="00704BCC"/>
    <w:rsid w:val="007102B6"/>
    <w:rsid w:val="007118A2"/>
    <w:rsid w:val="0071242C"/>
    <w:rsid w:val="007233EF"/>
    <w:rsid w:val="007250BF"/>
    <w:rsid w:val="00726B7F"/>
    <w:rsid w:val="007348D4"/>
    <w:rsid w:val="00743314"/>
    <w:rsid w:val="0074650A"/>
    <w:rsid w:val="007547E0"/>
    <w:rsid w:val="00767071"/>
    <w:rsid w:val="00767532"/>
    <w:rsid w:val="00767DBC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2090"/>
    <w:rsid w:val="00833FB0"/>
    <w:rsid w:val="00834124"/>
    <w:rsid w:val="0084156C"/>
    <w:rsid w:val="00842B3F"/>
    <w:rsid w:val="0084683E"/>
    <w:rsid w:val="00852549"/>
    <w:rsid w:val="00856EC6"/>
    <w:rsid w:val="00857894"/>
    <w:rsid w:val="00857E69"/>
    <w:rsid w:val="00857FBF"/>
    <w:rsid w:val="008609D9"/>
    <w:rsid w:val="0086741A"/>
    <w:rsid w:val="008722B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D7FDA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7E03"/>
    <w:rsid w:val="009803C1"/>
    <w:rsid w:val="0099078D"/>
    <w:rsid w:val="00990A76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9F4474"/>
    <w:rsid w:val="00A03719"/>
    <w:rsid w:val="00A067C3"/>
    <w:rsid w:val="00A17091"/>
    <w:rsid w:val="00A21EC8"/>
    <w:rsid w:val="00A255B5"/>
    <w:rsid w:val="00A4220E"/>
    <w:rsid w:val="00A42325"/>
    <w:rsid w:val="00A42BE1"/>
    <w:rsid w:val="00A45F4E"/>
    <w:rsid w:val="00A47183"/>
    <w:rsid w:val="00A47DB0"/>
    <w:rsid w:val="00A53401"/>
    <w:rsid w:val="00A606D9"/>
    <w:rsid w:val="00A64E73"/>
    <w:rsid w:val="00A65BF4"/>
    <w:rsid w:val="00A7037C"/>
    <w:rsid w:val="00A731E6"/>
    <w:rsid w:val="00A76D5A"/>
    <w:rsid w:val="00A8212A"/>
    <w:rsid w:val="00A84A51"/>
    <w:rsid w:val="00A84CC3"/>
    <w:rsid w:val="00A854B9"/>
    <w:rsid w:val="00A930F0"/>
    <w:rsid w:val="00AA0F99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151B5"/>
    <w:rsid w:val="00B34F1D"/>
    <w:rsid w:val="00B35E1E"/>
    <w:rsid w:val="00B53FA3"/>
    <w:rsid w:val="00B53FFD"/>
    <w:rsid w:val="00B54A4A"/>
    <w:rsid w:val="00B5778B"/>
    <w:rsid w:val="00B57B57"/>
    <w:rsid w:val="00B62A5A"/>
    <w:rsid w:val="00B7436A"/>
    <w:rsid w:val="00B862E0"/>
    <w:rsid w:val="00BA050A"/>
    <w:rsid w:val="00BA15FB"/>
    <w:rsid w:val="00BB24CF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72D9F"/>
    <w:rsid w:val="00C81E24"/>
    <w:rsid w:val="00C86EC1"/>
    <w:rsid w:val="00C91193"/>
    <w:rsid w:val="00C952F4"/>
    <w:rsid w:val="00CA2AB9"/>
    <w:rsid w:val="00CA2C15"/>
    <w:rsid w:val="00CA47F9"/>
    <w:rsid w:val="00CA49FF"/>
    <w:rsid w:val="00CA76F8"/>
    <w:rsid w:val="00CB42E7"/>
    <w:rsid w:val="00CC0CB6"/>
    <w:rsid w:val="00CC27DB"/>
    <w:rsid w:val="00CC614A"/>
    <w:rsid w:val="00CD46D5"/>
    <w:rsid w:val="00CD587F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1410"/>
    <w:rsid w:val="00DC2BB2"/>
    <w:rsid w:val="00DD259F"/>
    <w:rsid w:val="00DE02A0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457A"/>
    <w:rsid w:val="00E65A92"/>
    <w:rsid w:val="00E675F3"/>
    <w:rsid w:val="00E71304"/>
    <w:rsid w:val="00E72038"/>
    <w:rsid w:val="00E732FA"/>
    <w:rsid w:val="00E821C3"/>
    <w:rsid w:val="00E90E51"/>
    <w:rsid w:val="00E93305"/>
    <w:rsid w:val="00E9395F"/>
    <w:rsid w:val="00E94A79"/>
    <w:rsid w:val="00E96EF3"/>
    <w:rsid w:val="00EB3D9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25F7C"/>
    <w:rsid w:val="00F379C1"/>
    <w:rsid w:val="00F40D8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4C39"/>
    <w:rsid w:val="00F81D9E"/>
    <w:rsid w:val="00F84C17"/>
    <w:rsid w:val="00F95839"/>
    <w:rsid w:val="00FA0B99"/>
    <w:rsid w:val="00FB3A8B"/>
    <w:rsid w:val="00FB3AC2"/>
    <w:rsid w:val="00FD24B3"/>
    <w:rsid w:val="00FD2B28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2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B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B2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B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B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2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B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B2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B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B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5. travnja 2017.</izvorni_sadrzaj>
    <derivirana_varijabla naziv="DomainObject.StvarniPocetakDatum_1">5. travnja 2017.</derivirana_varijabla>
  </DomainObject.StvarniPocetakDatum>
  <DomainObject.StvarniZavrsetakDatum>
    <izvorni_sadrzaj>5. travnja 2017.</izvorni_sadrzaj>
    <derivirana_varijabla naziv="DomainObject.StvarniZavrsetakDatum_1">5. travnja 2017.</derivirana_varijabla>
  </DomainObject.StvarniZavrsetakDatum>
  <DomainObject.PlaniraniZavrsetakDatum>
    <izvorni_sadrzaj>5. travnja 2017.</izvorni_sadrzaj>
    <derivirana_varijabla naziv="DomainObject.PlaniraniZavrsetakDatum_1">5. travnja 2017.</derivirana_varijabla>
  </DomainObject.PlaniraniZavrsetakDatum>
  <DomainObject.PlaniraniPocetakDatum>
    <izvorni_sadrzaj>5. travnja 2017.</izvorni_sadrzaj>
    <derivirana_varijabla naziv="DomainObject.PlaniraniPocetakDatum_1">5. travnja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travnja 2017.</izvorni_sadrzaj>
    <derivirana_varijabla naziv="DomainObject.Zapisnik.DatumKreiranja_1">5.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St-1313/2016-8</izvorni_sadrzaj>
    <derivirana_varijabla naziv="DomainObject.Zapisnik.Oznaka_1">St-1313/2016-8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St-1313/2016</izvorni_sadrzaj>
    <derivirana_varijabla naziv="DomainObject.Predmet.OznakaBroj_1">St-1313/2016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STAKLARNA DAMIŠ MARIJAN d.o.o.</izvorni_sadrzaj>
    <derivirana_varijabla naziv="DomainObject.Predmet.ProtustrankaFormated_1">  STAKLARNA DAMIŠ MARIJAN d.o.o.</derivirana_varijabla>
  </DomainObject.Predmet.ProtustrankaFormated>
  <DomainObject.Predmet.ProtustrankaFormatedOIB>
    <izvorni_sadrzaj>  STAKLARNA DAMIŠ MARIJAN d.o.o., OIB 92957763629</izvorni_sadrzaj>
    <derivirana_varijabla naziv="DomainObject.Predmet.ProtustrankaFormatedOIB_1">  STAKLARNA DAMIŠ MARIJAN d.o.o., OIB 92957763629</derivirana_varijabla>
  </DomainObject.Predmet.ProtustrankaFormatedOIB>
  <DomainObject.Predmet.ProtustrankaFormatedWithAdress>
    <izvorni_sadrzaj> STAKLARNA DAMIŠ MARIJAN d.o.o., Buzdohanj 157, 51219 Čavle</izvorni_sadrzaj>
    <derivirana_varijabla naziv="DomainObject.Predmet.ProtustrankaFormatedWithAdress_1"> STAKLARNA DAMIŠ MARIJAN d.o.o., Buzdohanj 157, 51219 Čavle</derivirana_varijabla>
  </DomainObject.Predmet.ProtustrankaFormatedWithAdress>
  <DomainObject.Predmet.ProtustrankaFormatedWithAdressOIB>
    <izvorni_sadrzaj> STAKLARNA DAMIŠ MARIJAN d.o.o., OIB 92957763629, Buzdohanj 157, 51219 Čavle</izvorni_sadrzaj>
    <derivirana_varijabla naziv="DomainObject.Predmet.ProtustrankaFormatedWithAdressOIB_1"> STAKLARNA DAMIŠ MARIJAN d.o.o., OIB 92957763629, Buzdohanj 157, 51219 Čavle</derivirana_varijabla>
  </DomainObject.Predmet.ProtustrankaFormatedWithAdressOIB>
  <DomainObject.Predmet.ProtustrankaWithAdress>
    <izvorni_sadrzaj>STAKLARNA DAMIŠ MARIJAN d.o.o. Buzdohanj 157, 51219 Čavle</izvorni_sadrzaj>
    <derivirana_varijabla naziv="DomainObject.Predmet.ProtustrankaWithAdress_1">STAKLARNA DAMIŠ MARIJAN d.o.o. Buzdohanj 157, 51219 Čavle</derivirana_varijabla>
  </DomainObject.Predmet.ProtustrankaWithAdress>
  <DomainObject.Predmet.ProtustrankaWithAdressOIB>
    <izvorni_sadrzaj>STAKLARNA DAMIŠ MARIJAN d.o.o., OIB 92957763629, Buzdohanj 157, 51219 Čavle</izvorni_sadrzaj>
    <derivirana_varijabla naziv="DomainObject.Predmet.ProtustrankaWithAdressOIB_1">STAKLARNA DAMIŠ MARIJAN d.o.o., OIB 92957763629, Buzdohanj 157, 51219 Čavle</derivirana_varijabla>
  </DomainObject.Predmet.ProtustrankaWithAdressOIB>
  <DomainObject.Predmet.ProtustrankaNazivFormated>
    <izvorni_sadrzaj>STAKLARNA DAMIŠ MARIJAN d.o.o.</izvorni_sadrzaj>
    <derivirana_varijabla naziv="DomainObject.Predmet.ProtustrankaNazivFormated_1">STAKLARNA DAMIŠ MARIJAN d.o.o.</derivirana_varijabla>
  </DomainObject.Predmet.ProtustrankaNazivFormated>
  <DomainObject.Predmet.ProtustrankaNazivFormatedOIB>
    <izvorni_sadrzaj>STAKLARNA DAMIŠ MARIJAN d.o.o., OIB 92957763629</izvorni_sadrzaj>
    <derivirana_varijabla naziv="DomainObject.Predmet.ProtustrankaNazivFormatedOIB_1">STAKLARNA DAMIŠ MARIJAN d.o.o., OIB 92957763629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STAKLARNA DAMIŠ MARIJAN d.o.o.</item>
    </izvorni_sadrzaj>
    <derivirana_varijabla naziv="DomainObject.Predmet.ProtuStrankaListFormated_1">
      <item>STAKLARNA DAMIŠ MARIJAN d.o.o.</item>
    </derivirana_varijabla>
  </DomainObject.Predmet.ProtuStrankaListFormated>
  <DomainObject.Predmet.ProtuStrankaListFormatedOIB>
    <izvorni_sadrzaj>
      <item>STAKLARNA DAMIŠ MARIJAN d.o.o., OIB 92957763629</item>
    </izvorni_sadrzaj>
    <derivirana_varijabla naziv="DomainObject.Predmet.ProtuStrankaListFormatedOIB_1">
      <item>STAKLARNA DAMIŠ MARIJAN d.o.o., OIB 92957763629</item>
    </derivirana_varijabla>
  </DomainObject.Predmet.ProtuStrankaListFormatedOIB>
  <DomainObject.Predmet.ProtuStrankaListFormatedWithAdress>
    <izvorni_sadrzaj>
      <item>STAKLARNA DAMIŠ MARIJAN d.o.o., Buzdohanj 157, 51219 Čavle</item>
    </izvorni_sadrzaj>
    <derivirana_varijabla naziv="DomainObject.Predmet.ProtuStrankaListFormatedWithAdress_1">
      <item>STAKLARNA DAMIŠ MARIJAN d.o.o., Buzdohanj 157, 51219 Čavle</item>
    </derivirana_varijabla>
  </DomainObject.Predmet.ProtuStrankaListFormatedWithAdress>
  <DomainObject.Predmet.ProtuStrankaListFormatedWithAdressOIB>
    <izvorni_sadrzaj>
      <item>STAKLARNA DAMIŠ MARIJAN d.o.o., OIB 92957763629, Buzdohanj 157, 51219 Čavle</item>
    </izvorni_sadrzaj>
    <derivirana_varijabla naziv="DomainObject.Predmet.ProtuStrankaListFormatedWithAdressOIB_1">
      <item>STAKLARNA DAMIŠ MARIJAN d.o.o., OIB 92957763629, Buzdohanj 157, 51219 Čavle</item>
    </derivirana_varijabla>
  </DomainObject.Predmet.ProtuStrankaListFormatedWithAdressOIB>
  <DomainObject.Predmet.ProtuStrankaListNazivFormated>
    <izvorni_sadrzaj>
      <item>STAKLARNA DAMIŠ MARIJAN d.o.o.</item>
    </izvorni_sadrzaj>
    <derivirana_varijabla naziv="DomainObject.Predmet.ProtuStrankaListNazivFormated_1">
      <item>STAKLARNA DAMIŠ MARIJAN d.o.o.</item>
    </derivirana_varijabla>
  </DomainObject.Predmet.ProtuStrankaListNazivFormated>
  <DomainObject.Predmet.ProtuStrankaListNazivFormatedOIB>
    <izvorni_sadrzaj>
      <item>STAKLARNA DAMIŠ MARIJAN d.o.o., OIB 92957763629</item>
    </izvorni_sadrzaj>
    <derivirana_varijabla naziv="DomainObject.Predmet.ProtuStrankaListNazivFormatedOIB_1">
      <item>STAKLARNA DAMIŠ MARIJAN d.o.o., OIB 92957763629</item>
    </derivirana_varijabla>
  </DomainObject.Predmet.ProtuStrankaListNazivFormatedOIB>
  <DomainObject.Predmet.OstaliListFormated>
    <izvorni_sadrzaj>
      <item>Alfred Damiš</item>
    </izvorni_sadrzaj>
    <derivirana_varijabla naziv="DomainObject.Predmet.OstaliListFormated_1">
      <item>Alfred Damiš</item>
    </derivirana_varijabla>
  </DomainObject.Predmet.OstaliListFormated>
  <DomainObject.Predmet.OstaliListFormatedOIB>
    <izvorni_sadrzaj>
      <item>Alfred Damiš, OIB 84309877498</item>
    </izvorni_sadrzaj>
    <derivirana_varijabla naziv="DomainObject.Predmet.OstaliListFormatedOIB_1">
      <item>Alfred Damiš, OIB 84309877498</item>
    </derivirana_varijabla>
  </DomainObject.Predmet.OstaliListFormatedOIB>
  <DomainObject.Predmet.OstaliListFormatedWithAdress>
    <izvorni_sadrzaj>
      <item>Alfred Damiš, Bajčevo Selo 18, 51218 Buzdohanj</item>
    </izvorni_sadrzaj>
    <derivirana_varijabla naziv="DomainObject.Predmet.OstaliListFormatedWithAdress_1">
      <item>Alfred Damiš, Bajčevo Selo 18, 51218 Buzdohanj</item>
    </derivirana_varijabla>
  </DomainObject.Predmet.OstaliListFormatedWithAdress>
  <DomainObject.Predmet.OstaliListFormatedWithAdressOIB>
    <izvorni_sadrzaj>
      <item>Alfred Damiš, OIB 84309877498, Bajčevo Selo 18, 51218 Buzdohanj</item>
    </izvorni_sadrzaj>
    <derivirana_varijabla naziv="DomainObject.Predmet.OstaliListFormatedWithAdressOIB_1">
      <item>Alfred Damiš, OIB 84309877498, Bajčevo Selo 18, 51218 Buzdohanj</item>
    </derivirana_varijabla>
  </DomainObject.Predmet.OstaliListFormatedWithAdressOIB>
  <DomainObject.Predmet.OstaliListNazivFormated>
    <izvorni_sadrzaj>
      <item>Alfred Damiš</item>
    </izvorni_sadrzaj>
    <derivirana_varijabla naziv="DomainObject.Predmet.OstaliListNazivFormated_1">
      <item>Alfred Damiš</item>
    </derivirana_varijabla>
  </DomainObject.Predmet.OstaliListNazivFormated>
  <DomainObject.Predmet.OstaliListNazivFormatedOIB>
    <izvorni_sadrzaj>
      <item>Alfred Damiš, OIB 84309877498</item>
    </izvorni_sadrzaj>
    <derivirana_varijabla naziv="DomainObject.Predmet.OstaliListNazivFormatedOIB_1">
      <item>Alfred Damiš, OIB 84309877498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St-1313/2016-8</izvorni_sadrzaj>
    <derivirana_varijabla naziv="DomainObject.PoslovniBrojDokumenta_1">St-1313/2016-8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STAKLARNA DAMIŠ MARIJAN d.o.o.</izvorni_sadrzaj>
    <derivirana_varijabla naziv="DomainObject.Predmet.ProtustrankaIDrugi_1">STAKLARNA DAMIŠ MARIJAN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STAKLARNA DAMIŠ MARIJAN d.o.o., OIB 92957763629, Buzdohanj 157, 51219 Čavle</izvorni_sadrzaj>
    <derivirana_varijabla naziv="DomainObject.Predmet.ProtustrankaIDrugiAdressOIB_1">STAKLARNA DAMIŠ MARIJAN d.o.o., OIB 92957763629, Buzdohanj 157,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STAKLARNA DAMIŠ MARIJAN d.o.o.</item>
      <item>Alfred Damiš</item>
    </izvorni_sadrzaj>
    <derivirana_varijabla naziv="DomainObject.Predmet.SudioniciListNaziv_1">
      <item>FINA  Rijeka</item>
      <item>STAKLARNA DAMIŠ MARIJAN d.o.o.</item>
      <item>Alfred Damiš</item>
    </derivirana_varijabla>
  </DomainObject.Predmet.SudioniciListNaziv>
  <DomainObject.Predmet.SudioniciListAdressOIB>
    <izvorni_sadrzaj>
      <item>FINA  Rijeka, OIB 85821130368, Frana Kurelca 8,51000 Rijeka</item>
      <item>STAKLARNA DAMIŠ MARIJAN d.o.o., OIB 92957763629, Buzdohanj 157,51219 Čavle</item>
      <item>Alfred Damiš, OIB 84309877498, Bajčevo Selo 18,51218 Buzdohanj</item>
    </izvorni_sadrzaj>
    <derivirana_varijabla naziv="DomainObject.Predmet.SudioniciListAdressOIB_1">
      <item>FINA  Rijeka, OIB 85821130368, Frana Kurelca 8,51000 Rijeka</item>
      <item>STAKLARNA DAMIŠ MARIJAN d.o.o., OIB 92957763629, Buzdohanj 157,51219 Čavle</item>
      <item>Alfred Damiš, OIB 84309877498, Bajčevo Selo 18,51218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92957763629</item>
      <item>, OIB 84309877498</item>
    </izvorni_sadrzaj>
    <derivirana_varijabla naziv="DomainObject.Predmet.SudioniciListNazivOIB_1">
      <item>, OIB 85821130368</item>
      <item>, OIB 92957763629</item>
      <item>, OIB 84309877498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3158E-77ED-4947-A7AF-7506CBCA2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316</properties:Words>
  <properties:Characters>1661</properties:Characters>
  <properties:Lines>64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2017-04-05T08:28:00Z</dcterms:created>
  <dc:creator>rcerneka</dc:creator>
  <cp:lastModifiedBy>Jasna Radulović</cp:lastModifiedBy>
  <cp:lastPrinted>2017-04-04T08:07:00Z</cp:lastPrinted>
  <dcterms:modified xmlns:xsi="http://www.w3.org/2001/XMLSchema-instance" xsi:type="dcterms:W3CDTF">2017-04-05T08:32:00Z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St-1313/2016-8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