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939a6" w14:paraId="0b939a6" w:rsidRDefault="00891887" w:rsidP="00891887" w:rsidR="00426B48" w:rsidRPr="00891887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891887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91887">
        <w:rPr>
          <w:rFonts w:hAnsi="Times New Roman" w:ascii="Times New Roman"/>
        </w:rPr>
        <w:t xml:space="preserve">   3 St-</w:t>
      </w:r>
      <w:r w:rsidR="00B536E9">
        <w:rPr>
          <w:rFonts w:hAnsi="Times New Roman" w:ascii="Times New Roman"/>
        </w:rPr>
        <w:t>3972</w:t>
      </w:r>
      <w:r w:rsidRPr="00891887">
        <w:rPr>
          <w:rFonts w:hAnsi="Times New Roman" w:ascii="Times New Roman"/>
        </w:rPr>
        <w:t>/15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REPUBLIKA HRVATSKA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STALNA SLUŽBA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Karlovac, Ljudevita </w:t>
      </w:r>
      <w:proofErr w:type="spellStart"/>
      <w:r w:rsidRPr="00891887">
        <w:rPr>
          <w:rFonts w:hAnsi="Times New Roman" w:ascii="Times New Roman"/>
        </w:rPr>
        <w:t>Šestića</w:t>
      </w:r>
      <w:proofErr w:type="spellEnd"/>
      <w:r w:rsidRPr="00891887">
        <w:rPr>
          <w:rFonts w:hAnsi="Times New Roman" w:ascii="Times New Roman"/>
        </w:rPr>
        <w:t xml:space="preserve"> 4 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P="00891887" w:rsid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Zagrebu, Stalna služba, u skraćenom stečajnom po</w:t>
      </w:r>
      <w:r w:rsidR="00A85A17">
        <w:rPr>
          <w:rFonts w:hAnsi="Times New Roman" w:ascii="Times New Roman"/>
        </w:rPr>
        <w:t>stupku pod poslovnim brojem St-</w:t>
      </w:r>
      <w:r w:rsidR="00B536E9">
        <w:rPr>
          <w:rFonts w:hAnsi="Times New Roman" w:ascii="Times New Roman"/>
        </w:rPr>
        <w:t>3972</w:t>
      </w:r>
      <w:r w:rsidRPr="00891887">
        <w:rPr>
          <w:rFonts w:hAnsi="Times New Roman" w:ascii="Times New Roman"/>
        </w:rPr>
        <w:t>/15, temeljem odredbe članka 430. Stečajnog zakona (“Narodne novine</w:t>
      </w:r>
      <w:r w:rsidR="00F76B69">
        <w:rPr>
          <w:rFonts w:hAnsi="Times New Roman" w:ascii="Times New Roman"/>
        </w:rPr>
        <w:t>” broj 71/15, dalje: SZ), dana 24</w:t>
      </w:r>
      <w:r w:rsidRPr="00891887">
        <w:rPr>
          <w:rFonts w:hAnsi="Times New Roman" w:ascii="Times New Roman"/>
        </w:rPr>
        <w:t>. studenog 2015., objavljuje:</w:t>
      </w: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>O G L A S</w:t>
      </w: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891887">
        <w:rPr>
          <w:rFonts w:hAnsi="Times New Roman" w:ascii="Times New Roman"/>
        </w:rPr>
        <w:t xml:space="preserve">I </w:t>
      </w:r>
      <w:r w:rsidRPr="00891887">
        <w:rPr>
          <w:rFonts w:hAnsi="Times New Roman" w:ascii="Times New Roman"/>
        </w:rPr>
        <w:tab/>
      </w:r>
      <w:r w:rsidR="00C123C6">
        <w:rPr>
          <w:rFonts w:hAnsi="Times New Roman" w:ascii="Times New Roman"/>
        </w:rPr>
        <w:t>Dužnik</w:t>
      </w:r>
      <w:r w:rsidRPr="00891887">
        <w:rPr>
          <w:rFonts w:hAnsi="Times New Roman" w:ascii="Times New Roman"/>
        </w:rPr>
        <w:t xml:space="preserve"> </w:t>
      </w:r>
      <w:r w:rsidR="00B536E9">
        <w:rPr>
          <w:rFonts w:hAnsi="Times New Roman" w:ascii="Times New Roman"/>
        </w:rPr>
        <w:t>J.O.B.-GRAD  d.o.o. Slunj, Petra Svačića 5, OIB: 71300131651</w:t>
      </w:r>
      <w:r w:rsidR="00D46A3C">
        <w:rPr>
          <w:rFonts w:hAnsi="Times New Roman" w:ascii="Times New Roman"/>
        </w:rPr>
        <w:t xml:space="preserve">, </w:t>
      </w:r>
      <w:r w:rsidR="00C123C6">
        <w:rPr>
          <w:rFonts w:hAnsi="Times New Roman" w:ascii="Times New Roman"/>
        </w:rPr>
        <w:t xml:space="preserve">na dan </w:t>
      </w:r>
      <w:r w:rsidR="00716C64">
        <w:rPr>
          <w:rFonts w:hAnsi="Times New Roman" w:ascii="Times New Roman"/>
        </w:rPr>
        <w:t>1</w:t>
      </w:r>
      <w:r w:rsidR="00C123C6">
        <w:rPr>
          <w:rFonts w:hAnsi="Times New Roman" w:ascii="Times New Roman"/>
        </w:rPr>
        <w:t xml:space="preserve">. rujna u očevidniku redoslijeda osnova za plaćanje ima evidentiran dug na temelju neizvršenih </w:t>
      </w:r>
      <w:r w:rsidR="00D46A3C">
        <w:rPr>
          <w:rFonts w:hAnsi="Times New Roman" w:ascii="Times New Roman"/>
        </w:rPr>
        <w:t>osnova</w:t>
      </w:r>
      <w:r w:rsidR="00C123C6">
        <w:rPr>
          <w:rFonts w:hAnsi="Times New Roman" w:ascii="Times New Roman"/>
        </w:rPr>
        <w:t xml:space="preserve"> za plaćanje u ukupnom iznosu od</w:t>
      </w:r>
      <w:r w:rsidR="00D815F6">
        <w:rPr>
          <w:rFonts w:hAnsi="Times New Roman" w:ascii="Times New Roman"/>
        </w:rPr>
        <w:t xml:space="preserve"> </w:t>
      </w:r>
      <w:r w:rsidR="00B536E9">
        <w:rPr>
          <w:rFonts w:hAnsi="Times New Roman" w:ascii="Times New Roman"/>
        </w:rPr>
        <w:t>61.435,78</w:t>
      </w:r>
      <w:r w:rsidR="00FB0527">
        <w:rPr>
          <w:rFonts w:hAnsi="Times New Roman" w:ascii="Times New Roman"/>
        </w:rPr>
        <w:t xml:space="preserve"> </w:t>
      </w:r>
      <w:r w:rsidRPr="00891887">
        <w:rPr>
          <w:rFonts w:hAnsi="Times New Roman" w:ascii="Times New Roman"/>
        </w:rPr>
        <w:t xml:space="preserve"> kn.</w:t>
      </w:r>
    </w:p>
    <w:p w:rsidRDefault="00891887" w:rsidP="003F1357" w:rsidR="00891887">
      <w:pPr>
        <w:jc w:val="both"/>
        <w:rPr>
          <w:rFonts w:hAnsi="Times New Roman" w:ascii="Times New Roman"/>
        </w:rPr>
      </w:pPr>
    </w:p>
    <w:p w:rsidRDefault="00C123C6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II</w:t>
      </w:r>
      <w:r w:rsidR="00891887" w:rsidRPr="00891887">
        <w:rPr>
          <w:rFonts w:hAnsi="Times New Roman" w:ascii="Times New Roman"/>
        </w:rP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III</w:t>
      </w:r>
      <w:r w:rsidRPr="00891887">
        <w:rPr>
          <w:rFonts w:hAnsi="Times New Roman" w:ascii="Times New Roman"/>
        </w:rP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</w:p>
    <w:p w:rsidRDefault="00891887" w:rsidP="00891887" w:rsidR="00891887" w:rsidRPr="0089188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</w:t>
      </w:r>
      <w:r w:rsidRPr="00891887">
        <w:rPr>
          <w:rFonts w:hAnsi="Times New Roman" w:ascii="Times New Roman"/>
        </w:rPr>
        <w:t>V</w:t>
      </w:r>
      <w:r w:rsidRPr="00891887">
        <w:rPr>
          <w:rFonts w:hAnsi="Times New Roman" w:ascii="Times New Roman"/>
        </w:rPr>
        <w:tab/>
        <w:t>UPOZORENJE:</w:t>
      </w:r>
    </w:p>
    <w:p w:rsidRDefault="00891887" w:rsidP="003F1357" w:rsidR="00891887" w:rsidRP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U tom slučaju sud će po službenoj dužnosti donijeti rješenje o otvaranju i zaključenju skraćenog stečajnog postupka.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U Karlovcu </w:t>
      </w:r>
      <w:r w:rsidR="00F76B69">
        <w:rPr>
          <w:rFonts w:hAnsi="Times New Roman" w:ascii="Times New Roman"/>
        </w:rPr>
        <w:t>24</w:t>
      </w:r>
      <w:r w:rsidRPr="00891887">
        <w:rPr>
          <w:rFonts w:hAnsi="Times New Roman" w:ascii="Times New Roman"/>
        </w:rPr>
        <w:t>. studenog 2015.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   Sudac: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Vesna Fundurulić Perišin 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DNA: </w:t>
      </w: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e- oglasna ploča 45 dana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sectPr w:rsidSect="00E06921" w:rsidR="00891887" w:rsidRPr="00891887">
      <w:pgSz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6B7"/>
    <w:rsid w:val="003C3694"/>
    <w:rsid w:val="003F1357"/>
    <w:rsid w:val="004036B7"/>
    <w:rsid w:val="00426B48"/>
    <w:rsid w:val="005C0AB4"/>
    <w:rsid w:val="006B27B6"/>
    <w:rsid w:val="00716C64"/>
    <w:rsid w:val="00891887"/>
    <w:rsid w:val="00A85A17"/>
    <w:rsid w:val="00B17B44"/>
    <w:rsid w:val="00B536E9"/>
    <w:rsid w:val="00BB35A8"/>
    <w:rsid w:val="00C123C6"/>
    <w:rsid w:val="00D46A3C"/>
    <w:rsid w:val="00D815F6"/>
    <w:rsid w:val="00E06921"/>
    <w:rsid w:val="00F76B69"/>
    <w:rsid w:val="00F80BCE"/>
    <w:rsid w:val="00FB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891887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91887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91887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91887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91887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91887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BB35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35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35A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35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35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891887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91887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91887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91887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91887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91887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BB35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35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35A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35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35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3972</izvorni_sadrzaj>
    <derivirana_varijabla naziv="DomainObject.Predmet.Broj_1">3972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St-3972/2015</izvorni_sadrzaj>
    <derivirana_varijabla naziv="DomainObject.Predmet.OznakaBroj_1">St-3972/2015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J.O.B.-GRAD  d.o.o.</izvorni_sadrzaj>
    <derivirana_varijabla naziv="DomainObject.Predmet.ProtustrankaFormated_1">  J.O.B.-GRAD  d.o.o.</derivirana_varijabla>
  </DomainObject.Predmet.ProtustrankaFormated>
  <DomainObject.Predmet.ProtustrankaFormatedOIB>
    <izvorni_sadrzaj>  J.O.B.-GRAD  d.o.o., OIB 71300131651</izvorni_sadrzaj>
    <derivirana_varijabla naziv="DomainObject.Predmet.ProtustrankaFormatedOIB_1">  J.O.B.-GRAD  d.o.o., OIB 71300131651</derivirana_varijabla>
  </DomainObject.Predmet.ProtustrankaFormatedOIB>
  <DomainObject.Predmet.ProtustrankaFormatedWithAdress>
    <izvorni_sadrzaj> J.O.B.-GRAD  d.o.o., Petra Svačića 5, 47240 Slunj</izvorni_sadrzaj>
    <derivirana_varijabla naziv="DomainObject.Predmet.ProtustrankaFormatedWithAdress_1"> J.O.B.-GRAD  d.o.o., Petra Svačića 5, 47240 Slunj</derivirana_varijabla>
  </DomainObject.Predmet.ProtustrankaFormatedWithAdress>
  <DomainObject.Predmet.ProtustrankaFormatedWithAdressOIB>
    <izvorni_sadrzaj> J.O.B.-GRAD  d.o.o., OIB 71300131651, Petra Svačića 5, 47240 Slunj</izvorni_sadrzaj>
    <derivirana_varijabla naziv="DomainObject.Predmet.ProtustrankaFormatedWithAdressOIB_1"> J.O.B.-GRAD  d.o.o., OIB 71300131651, Petra Svačića 5, 47240 Slunj</derivirana_varijabla>
  </DomainObject.Predmet.ProtustrankaFormatedWithAdressOIB>
  <DomainObject.Predmet.ProtustrankaWithAdress>
    <izvorni_sadrzaj>J.O.B.-GRAD  d.o.o. Petra Svačića 5, 47240 Slunj</izvorni_sadrzaj>
    <derivirana_varijabla naziv="DomainObject.Predmet.ProtustrankaWithAdress_1">J.O.B.-GRAD  d.o.o. Petra Svačića 5, 47240 Slunj</derivirana_varijabla>
  </DomainObject.Predmet.ProtustrankaWithAdress>
  <DomainObject.Predmet.ProtustrankaWithAdressOIB>
    <izvorni_sadrzaj>J.O.B.-GRAD  d.o.o., OIB 71300131651, Petra Svačića 5, 47240 Slunj</izvorni_sadrzaj>
    <derivirana_varijabla naziv="DomainObject.Predmet.ProtustrankaWithAdressOIB_1">J.O.B.-GRAD  d.o.o., OIB 71300131651, Petra Svačića 5, 47240 Slunj</derivirana_varijabla>
  </DomainObject.Predmet.ProtustrankaWithAdressOIB>
  <DomainObject.Predmet.ProtustrankaNazivFormated>
    <izvorni_sadrzaj>J.O.B.-GRAD  d.o.o.</izvorni_sadrzaj>
    <derivirana_varijabla naziv="DomainObject.Predmet.ProtustrankaNazivFormated_1">J.O.B.-GRAD  d.o.o.</derivirana_varijabla>
  </DomainObject.Predmet.ProtustrankaNazivFormated>
  <DomainObject.Predmet.ProtustrankaNazivFormatedOIB>
    <izvorni_sadrzaj>J.O.B.-GRAD  d.o.o., OIB 71300131651</izvorni_sadrzaj>
    <derivirana_varijabla naziv="DomainObject.Predmet.ProtustrankaNazivFormatedOIB_1">J.O.B.-GRAD  d.o.o., OIB 71300131651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J.O.B.-GRAD  d.o.o.</item>
    </izvorni_sadrzaj>
    <derivirana_varijabla naziv="DomainObject.Predmet.ProtuStrankaListFormated_1">
      <item>J.O.B.-GRAD  d.o.o.</item>
    </derivirana_varijabla>
  </DomainObject.Predmet.ProtuStrankaListFormated>
  <DomainObject.Predmet.ProtuStrankaListFormatedOIB>
    <izvorni_sadrzaj>
      <item>J.O.B.-GRAD  d.o.o., OIB 71300131651</item>
    </izvorni_sadrzaj>
    <derivirana_varijabla naziv="DomainObject.Predmet.ProtuStrankaListFormatedOIB_1">
      <item>J.O.B.-GRAD  d.o.o., OIB 71300131651</item>
    </derivirana_varijabla>
  </DomainObject.Predmet.ProtuStrankaListFormatedOIB>
  <DomainObject.Predmet.ProtuStrankaListFormatedWithAdress>
    <izvorni_sadrzaj>
      <item>J.O.B.-GRAD  d.o.o., Petra Svačića 5, 47240 Slunj</item>
    </izvorni_sadrzaj>
    <derivirana_varijabla naziv="DomainObject.Predmet.ProtuStrankaListFormatedWithAdress_1">
      <item>J.O.B.-GRAD  d.o.o., Petra Svačića 5, 47240 Slunj</item>
    </derivirana_varijabla>
  </DomainObject.Predmet.ProtuStrankaListFormatedWithAdress>
  <DomainObject.Predmet.ProtuStrankaListFormatedWithAdressOIB>
    <izvorni_sadrzaj>
      <item>J.O.B.-GRAD  d.o.o., OIB 71300131651, Petra Svačića 5, 47240 Slunj</item>
    </izvorni_sadrzaj>
    <derivirana_varijabla naziv="DomainObject.Predmet.ProtuStrankaListFormatedWithAdressOIB_1">
      <item>J.O.B.-GRAD  d.o.o., OIB 71300131651, Petra Svačića 5, 47240 Slunj</item>
    </derivirana_varijabla>
  </DomainObject.Predmet.ProtuStrankaListFormatedWithAdressOIB>
  <DomainObject.Predmet.ProtuStrankaListNazivFormated>
    <izvorni_sadrzaj>
      <item>J.O.B.-GRAD  d.o.o.</item>
    </izvorni_sadrzaj>
    <derivirana_varijabla naziv="DomainObject.Predmet.ProtuStrankaListNazivFormated_1">
      <item>J.O.B.-GRAD  d.o.o.</item>
    </derivirana_varijabla>
  </DomainObject.Predmet.ProtuStrankaListNazivFormated>
  <DomainObject.Predmet.ProtuStrankaListNazivFormatedOIB>
    <izvorni_sadrzaj>
      <item>J.O.B.-GRAD  d.o.o., OIB 71300131651</item>
    </izvorni_sadrzaj>
    <derivirana_varijabla naziv="DomainObject.Predmet.ProtuStrankaListNazivFormatedOIB_1">
      <item>J.O.B.-GRAD  d.o.o., OIB 71300131651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J.O.B.-GRAD  d.o.o.</izvorni_sadrzaj>
    <derivirana_varijabla naziv="DomainObject.Predmet.ProtustrankaIDrugi_1">J.O.B.-GRAD 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J.O.B.-GRAD  d.o.o., OIB 71300131651, Petra Svačića 5, 47240 Slunj</izvorni_sadrzaj>
    <derivirana_varijabla naziv="DomainObject.Predmet.ProtustrankaIDrugiAdressOIB_1">J.O.B.-GRAD  d.o.o., OIB 71300131651, Petra Svačića 5, 47240 Slunj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J.O.B.-GRAD  d.o.o.</item>
    </izvorni_sadrzaj>
    <derivirana_varijabla naziv="DomainObject.Predmet.SudioniciListNaziv_1">
      <item>FINA Regionalni centar Zagreb Podružnica Karlovac</item>
      <item>J.O.B.-GRAD  d.o.o.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J.O.B.-GRAD  d.o.o., OIB 71300131651, Petra Svačića 5,47240 Slunj</item>
    </izvorni_sadrzaj>
    <derivirana_varijabla naziv="DomainObject.Predmet.SudioniciListAdressOIB_1">
      <item>FINA Regionalni centar Zagreb Podružnica Karlovac, OIB 85821130368, Ul. Pavla Vitezovića 1,47000 Karlovac</item>
      <item>J.O.B.-GRAD  d.o.o., OIB 71300131651, Petra Svačića 5,47240 Slunj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71300131651</item>
    </izvorni_sadrzaj>
    <derivirana_varijabla naziv="DomainObject.Predmet.SudioniciListNazivOIB_1">
      <item>, OIB 85821130368</item>
      <item>, OIB 71300131651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259</properties:Words>
  <properties:Characters>1417</properties:Characters>
  <properties:Lines>48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2015-11-23T11:18:00Z</dcterms:created>
  <dc:creator>Gordana Grčić</dc:creator>
  <cp:lastModifiedBy>Gordana Grčić</cp:lastModifiedBy>
  <cp:lastPrinted>2015-11-23T11:17:00Z</cp:lastPrinted>
  <dcterms:modified xmlns:xsi="http://www.w3.org/2001/XMLSchema-instance" xsi:type="dcterms:W3CDTF">2015-11-25T08:30:00Z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