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56ccd" w14:paraId="d656ccd" w:rsidRDefault="009B01DE" w:rsidR="009B01DE">
      <w:pPr>
        <w15:collapsed w:val="false"/>
      </w:pPr>
      <w:bookmarkStart w:name="_GoBack" w:id="0"/>
      <w:bookmarkEnd w:id="0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  <w:r w:rsidRPr="009B01DE">
        <w:rPr>
          <w:noProof/>
          <w:sz w:val="20"/>
          <w:szCs w:val="20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C2F99" w:rsidR="009B01DE" w:rsidRPr="009B01DE">
        <w:tc>
          <w:tcPr>
            <w:tcW w:type="dxa" w:w="3060"/>
          </w:tcPr>
          <w:p w:rsidRDefault="009B01DE" w:rsidP="009B01DE" w:rsidR="009B01DE" w:rsidRPr="009B01DE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9B01DE">
              <w:t>REPUBLIKA HRVATSKA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>Trgovački sud u Zagrebu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 xml:space="preserve">Zagreb, </w:t>
            </w:r>
            <w:proofErr w:type="spellStart"/>
            <w:r w:rsidRPr="009B01DE">
              <w:t>Amruševa</w:t>
            </w:r>
            <w:proofErr w:type="spellEnd"/>
            <w:r w:rsidRPr="009B01DE">
              <w:t xml:space="preserve"> 2/II</w:t>
            </w:r>
          </w:p>
        </w:tc>
      </w:tr>
    </w:tbl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szCs w:val="20"/>
        </w:rPr>
      </w:pP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szCs w:val="20"/>
        </w:rPr>
        <w:t>85.</w:t>
      </w:r>
      <w:r w:rsidRPr="009B01DE">
        <w:rPr>
          <w:b/>
          <w:szCs w:val="20"/>
        </w:rPr>
        <w:t xml:space="preserve"> </w:t>
      </w:r>
      <w:r w:rsidRPr="009B01DE">
        <w:rPr>
          <w:szCs w:val="20"/>
        </w:rPr>
        <w:t>St-</w:t>
      </w:r>
      <w:r w:rsidR="00D1200A">
        <w:rPr>
          <w:szCs w:val="20"/>
        </w:rPr>
        <w:t>2903</w:t>
      </w:r>
      <w:r w:rsidRPr="009B01DE">
        <w:rPr>
          <w:szCs w:val="20"/>
        </w:rPr>
        <w:t>/16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A K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ab/>
        <w:t xml:space="preserve">Trgovački sud u Zagrebu, po sucu </w:t>
      </w:r>
      <w:proofErr w:type="spellStart"/>
      <w:r w:rsidRPr="009B01DE">
        <w:t>mr.sc</w:t>
      </w:r>
      <w:proofErr w:type="spellEnd"/>
      <w:r w:rsidRPr="009B01DE">
        <w:t>. Ivani Koštarić Fegeš, u</w:t>
      </w:r>
      <w:r w:rsidRPr="009B01DE">
        <w:rPr>
          <w:lang w:val="pt-BR"/>
        </w:rPr>
        <w:t xml:space="preserve"> stečajnom postupku nad dužnikom </w:t>
      </w:r>
      <w:r w:rsidR="001A4630" w:rsidRPr="00374F84">
        <w:rPr>
          <w:lang w:val="pt-BR"/>
        </w:rPr>
        <w:t>RIJASMIN d.o.o.</w:t>
      </w:r>
      <w:r w:rsidR="001A4630" w:rsidRPr="00374F84">
        <w:t xml:space="preserve">, </w:t>
      </w:r>
      <w:r w:rsidR="001A4630">
        <w:t>Za</w:t>
      </w:r>
      <w:r w:rsidR="001A4630" w:rsidRPr="00374F84">
        <w:t>greb,</w:t>
      </w:r>
      <w:r w:rsidR="001A4630">
        <w:t xml:space="preserve"> </w:t>
      </w:r>
      <w:proofErr w:type="spellStart"/>
      <w:r w:rsidR="001A4630">
        <w:t>Bernada</w:t>
      </w:r>
      <w:proofErr w:type="spellEnd"/>
      <w:r w:rsidR="001A4630">
        <w:t xml:space="preserve"> Vukasa 26, </w:t>
      </w:r>
      <w:proofErr w:type="spellStart"/>
      <w:r w:rsidR="001A4630">
        <w:t>OIB</w:t>
      </w:r>
      <w:proofErr w:type="spellEnd"/>
      <w:r w:rsidR="001A4630">
        <w:t xml:space="preserve">: </w:t>
      </w:r>
      <w:r w:rsidR="001A4630" w:rsidRPr="005D66F0">
        <w:t>23062808433</w:t>
      </w:r>
      <w:r w:rsidRPr="009B01DE">
        <w:t xml:space="preserve">, </w:t>
      </w:r>
      <w:r w:rsidR="00CA20F2">
        <w:t>29</w:t>
      </w:r>
      <w:r w:rsidRPr="009B01DE">
        <w:t xml:space="preserve">. </w:t>
      </w:r>
      <w:r w:rsidR="00CA20F2">
        <w:t>svibnja</w:t>
      </w:r>
      <w:r w:rsidRPr="009B01DE">
        <w:t xml:space="preserve"> 201</w:t>
      </w:r>
      <w:r w:rsidR="00CA20F2">
        <w:t>8</w:t>
      </w:r>
      <w:r w:rsidRPr="009B01DE">
        <w:t>.,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i o   j e 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</w:rPr>
      </w:pPr>
    </w:p>
    <w:p w:rsidRDefault="00CF4810" w:rsidP="009B01DE" w:rsidR="00810979">
      <w:pPr>
        <w:ind w:firstLine="708"/>
        <w:jc w:val="both"/>
      </w:pPr>
      <w:r>
        <w:t xml:space="preserve">Nalaže se </w:t>
      </w:r>
      <w:r w:rsidR="004278A5">
        <w:t>privremenom stečajnom upravitelju</w:t>
      </w:r>
      <w:r>
        <w:t xml:space="preserve"> </w:t>
      </w:r>
      <w:r w:rsidR="004278A5" w:rsidRPr="00657743">
        <w:t>Goran</w:t>
      </w:r>
      <w:r w:rsidR="004278A5">
        <w:t>u</w:t>
      </w:r>
      <w:r w:rsidR="004278A5" w:rsidRPr="00657743">
        <w:t xml:space="preserve"> </w:t>
      </w:r>
      <w:proofErr w:type="spellStart"/>
      <w:r w:rsidR="004278A5" w:rsidRPr="00657743">
        <w:t>Jujnović</w:t>
      </w:r>
      <w:r w:rsidR="004278A5">
        <w:t>u</w:t>
      </w:r>
      <w:proofErr w:type="spellEnd"/>
      <w:r w:rsidR="004278A5" w:rsidRPr="00657743">
        <w:t xml:space="preserve"> Lučić</w:t>
      </w:r>
      <w:r w:rsidR="004278A5">
        <w:t>u</w:t>
      </w:r>
      <w:r w:rsidR="004278A5" w:rsidRPr="00657743">
        <w:t>, Zagreb, Strojarska cesta 20/</w:t>
      </w:r>
      <w:proofErr w:type="spellStart"/>
      <w:r w:rsidR="004278A5" w:rsidRPr="00657743">
        <w:t>XXII</w:t>
      </w:r>
      <w:proofErr w:type="spellEnd"/>
      <w:r w:rsidR="004278A5" w:rsidRPr="00657743">
        <w:t xml:space="preserve">, </w:t>
      </w:r>
      <w:proofErr w:type="spellStart"/>
      <w:r w:rsidR="004278A5" w:rsidRPr="00657743">
        <w:t>OIB</w:t>
      </w:r>
      <w:proofErr w:type="spellEnd"/>
      <w:r w:rsidR="004278A5" w:rsidRPr="00657743">
        <w:t>: 62461289936.</w:t>
      </w:r>
      <w:r w:rsidR="0034197F">
        <w:t>,</w:t>
      </w:r>
      <w:r>
        <w:t xml:space="preserve"> u roku </w:t>
      </w:r>
      <w:r w:rsidR="00810979">
        <w:t>3</w:t>
      </w:r>
      <w:r>
        <w:t xml:space="preserve"> dana od dostave ovog zaključka </w:t>
      </w:r>
      <w:r w:rsidR="00810979">
        <w:t xml:space="preserve">očitovati je li osoba ovlaštena za zastupanje dužnika po zakonu Robert </w:t>
      </w:r>
      <w:proofErr w:type="spellStart"/>
      <w:r w:rsidR="00810979">
        <w:t>Lojpur</w:t>
      </w:r>
      <w:proofErr w:type="spellEnd"/>
      <w:r w:rsidR="00810979">
        <w:t xml:space="preserve"> postupio u skladu s nalogom suda iz rješenja od 18. travnja 2018.</w:t>
      </w:r>
      <w:r w:rsidR="00A30840">
        <w:t xml:space="preserve"> za predaju dužnikovog vozila u posjed privremenom stečajnom upravitelju.</w:t>
      </w:r>
    </w:p>
    <w:p w:rsidRDefault="00CF4810" w:rsidP="009B01DE" w:rsidR="00CF4810">
      <w:pPr>
        <w:ind w:firstLine="708"/>
        <w:jc w:val="both"/>
      </w:pPr>
    </w:p>
    <w:p w:rsidRDefault="009B01DE" w:rsidP="004278A5" w:rsidR="004278A5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U Zagrebu </w:t>
      </w:r>
      <w:r w:rsidR="004278A5">
        <w:t>29</w:t>
      </w:r>
      <w:r w:rsidR="004278A5" w:rsidRPr="009B01DE">
        <w:t xml:space="preserve">. </w:t>
      </w:r>
      <w:r w:rsidR="004278A5">
        <w:t>svibnja</w:t>
      </w:r>
      <w:r w:rsidR="004278A5" w:rsidRPr="009B01DE">
        <w:t xml:space="preserve"> 201</w:t>
      </w:r>
      <w:r w:rsidR="004278A5">
        <w:t>8.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A28E1" w:rsidP="009B01DE" w:rsidR="009A28E1">
      <w:pPr>
        <w:ind w:firstLine="708" w:left="4956"/>
        <w:jc w:val="both"/>
      </w:pPr>
    </w:p>
    <w:p w:rsidRDefault="009B01DE" w:rsidP="009A28E1" w:rsidR="009B01DE" w:rsidRPr="009B01DE">
      <w:pPr>
        <w:ind w:firstLine="708" w:left="6372"/>
        <w:jc w:val="both"/>
      </w:pPr>
      <w:r w:rsidRPr="009B01DE">
        <w:t>SUDAC:</w:t>
      </w:r>
    </w:p>
    <w:p w:rsidRDefault="009B01DE" w:rsidP="009B01DE" w:rsidR="009B01DE" w:rsidRPr="009B01DE">
      <w:pPr>
        <w:ind w:firstLine="720" w:left="4320"/>
        <w:jc w:val="right"/>
        <w:rPr>
          <w:rFonts w:hAnsi="Tahoma" w:ascii="Tahoma"/>
          <w:b/>
        </w:rPr>
      </w:pPr>
      <w:r w:rsidRPr="009B01DE">
        <w:t xml:space="preserve">         </w:t>
      </w:r>
      <w:proofErr w:type="spellStart"/>
      <w:r w:rsidRPr="009B01DE">
        <w:t>mr.sc</w:t>
      </w:r>
      <w:proofErr w:type="spellEnd"/>
      <w:r w:rsidRPr="009B01DE">
        <w:t>. Ivana Koštarić Fegeš</w:t>
      </w:r>
      <w:r w:rsidR="00C72BCB">
        <w:t>, v.r.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>Uputa o pravnom lijeku: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 w:rsidRPr="009B01DE">
        <w:rPr>
          <w:szCs w:val="20"/>
        </w:rPr>
        <w:t>Protiv ovog zaključka nije dopušten</w:t>
      </w:r>
      <w:r w:rsidR="00AB3CF0">
        <w:rPr>
          <w:szCs w:val="20"/>
        </w:rPr>
        <w:t xml:space="preserve"> pravni lijek</w:t>
      </w:r>
      <w:r w:rsidRPr="009B01DE">
        <w:rPr>
          <w:szCs w:val="20"/>
        </w:rPr>
        <w:t xml:space="preserve"> (čl. 19. st. 7. </w:t>
      </w:r>
      <w:proofErr w:type="spellStart"/>
      <w:r w:rsidRPr="009B01DE">
        <w:rPr>
          <w:szCs w:val="20"/>
        </w:rPr>
        <w:t>SZ</w:t>
      </w:r>
      <w:proofErr w:type="spellEnd"/>
      <w:r w:rsidRPr="009B01DE">
        <w:rPr>
          <w:szCs w:val="20"/>
        </w:rPr>
        <w:t>).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8D74ED" w:rsidP="00FD5897" w:rsidR="009A181D" w:rsidRPr="005175F0">
      <w:r w:rsidRPr="005175F0">
        <w:tab/>
      </w:r>
      <w:r w:rsidR="00426358" w:rsidRPr="005175F0">
        <w:tab/>
      </w:r>
      <w:r w:rsidR="00426358" w:rsidRPr="005175F0">
        <w:tab/>
      </w:r>
      <w:r w:rsidR="00426358" w:rsidRPr="005175F0">
        <w:tab/>
      </w:r>
      <w:r w:rsidR="00426358" w:rsidRPr="005175F0">
        <w:tab/>
      </w:r>
      <w:r w:rsidR="00426358" w:rsidRPr="005175F0">
        <w:tab/>
      </w:r>
      <w:r w:rsidR="009A181D" w:rsidRPr="005175F0">
        <w:t xml:space="preserve"> </w:t>
      </w:r>
    </w:p>
    <w:p w:rsidRDefault="00C72BCB" w:rsidP="00C72BCB" w:rsidR="00C72BCB">
      <w:pPr>
        <w:autoSpaceDE w:val="false"/>
        <w:autoSpaceDN w:val="false"/>
        <w:adjustRightInd w:val="false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C72BCB" w:rsidP="00C72BCB" w:rsidR="00D0618B" w:rsidRPr="005175F0">
      <w:r>
        <w:t>Katarina Drndelić</w:t>
      </w:r>
    </w:p>
    <w:sectPr w:rsidSect="00FD5897" w:rsidR="00D0618B" w:rsidRPr="005175F0">
      <w:pgSz w:h="16838" w:w="11906"/>
      <w:pgMar w:gutter="0" w:footer="708" w:header="708" w:left="1417" w:bottom="1417" w:right="1417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36E8C"/>
    <w:multiLevelType w:val="hybridMultilevel"/>
    <w:tmpl w:val="F0164692"/>
    <w:lvl w:tplc="A032225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34CAB"/>
    <w:rsid w:val="00061B9F"/>
    <w:rsid w:val="00083A54"/>
    <w:rsid w:val="000A4C78"/>
    <w:rsid w:val="000B2164"/>
    <w:rsid w:val="000B5935"/>
    <w:rsid w:val="000D3AE2"/>
    <w:rsid w:val="000E5617"/>
    <w:rsid w:val="00157C9F"/>
    <w:rsid w:val="00193353"/>
    <w:rsid w:val="001960F6"/>
    <w:rsid w:val="00197AB2"/>
    <w:rsid w:val="001A4630"/>
    <w:rsid w:val="001A681B"/>
    <w:rsid w:val="001B1C0D"/>
    <w:rsid w:val="001B2479"/>
    <w:rsid w:val="001F78EC"/>
    <w:rsid w:val="0020014E"/>
    <w:rsid w:val="0023071D"/>
    <w:rsid w:val="00263EAB"/>
    <w:rsid w:val="00272976"/>
    <w:rsid w:val="00284F66"/>
    <w:rsid w:val="002A045C"/>
    <w:rsid w:val="002F0CC6"/>
    <w:rsid w:val="002F4318"/>
    <w:rsid w:val="003045B2"/>
    <w:rsid w:val="00335303"/>
    <w:rsid w:val="0034197F"/>
    <w:rsid w:val="00383F00"/>
    <w:rsid w:val="003C7416"/>
    <w:rsid w:val="003F2F8E"/>
    <w:rsid w:val="003F4C86"/>
    <w:rsid w:val="00426358"/>
    <w:rsid w:val="004278A5"/>
    <w:rsid w:val="00427D3D"/>
    <w:rsid w:val="00433ABF"/>
    <w:rsid w:val="00446509"/>
    <w:rsid w:val="0044670B"/>
    <w:rsid w:val="00461E50"/>
    <w:rsid w:val="00465C31"/>
    <w:rsid w:val="004863E8"/>
    <w:rsid w:val="004A5EFD"/>
    <w:rsid w:val="004B6EB1"/>
    <w:rsid w:val="004B7A3D"/>
    <w:rsid w:val="004C687F"/>
    <w:rsid w:val="00507B9A"/>
    <w:rsid w:val="005175F0"/>
    <w:rsid w:val="00543E1D"/>
    <w:rsid w:val="00560850"/>
    <w:rsid w:val="00572BB5"/>
    <w:rsid w:val="00577F74"/>
    <w:rsid w:val="00581236"/>
    <w:rsid w:val="00597C1F"/>
    <w:rsid w:val="005E291B"/>
    <w:rsid w:val="005E3446"/>
    <w:rsid w:val="00631AAB"/>
    <w:rsid w:val="00650335"/>
    <w:rsid w:val="00666280"/>
    <w:rsid w:val="00667D11"/>
    <w:rsid w:val="00671DA8"/>
    <w:rsid w:val="00674BF5"/>
    <w:rsid w:val="00675368"/>
    <w:rsid w:val="00691D50"/>
    <w:rsid w:val="006972DD"/>
    <w:rsid w:val="006A20F5"/>
    <w:rsid w:val="006A44EA"/>
    <w:rsid w:val="006A4F31"/>
    <w:rsid w:val="006E0A4B"/>
    <w:rsid w:val="00740CB5"/>
    <w:rsid w:val="00795B21"/>
    <w:rsid w:val="007A2B09"/>
    <w:rsid w:val="007B6E2D"/>
    <w:rsid w:val="007E49BC"/>
    <w:rsid w:val="00810979"/>
    <w:rsid w:val="00817E97"/>
    <w:rsid w:val="00825E59"/>
    <w:rsid w:val="008428E4"/>
    <w:rsid w:val="00865E71"/>
    <w:rsid w:val="0088375F"/>
    <w:rsid w:val="008930EB"/>
    <w:rsid w:val="008C59B4"/>
    <w:rsid w:val="008D44CD"/>
    <w:rsid w:val="008D74ED"/>
    <w:rsid w:val="00900528"/>
    <w:rsid w:val="0090640A"/>
    <w:rsid w:val="00913796"/>
    <w:rsid w:val="00930BEA"/>
    <w:rsid w:val="00933C4D"/>
    <w:rsid w:val="00941F76"/>
    <w:rsid w:val="00955FC4"/>
    <w:rsid w:val="00957DFE"/>
    <w:rsid w:val="0098590C"/>
    <w:rsid w:val="0098614F"/>
    <w:rsid w:val="00995991"/>
    <w:rsid w:val="009A181D"/>
    <w:rsid w:val="009A28E1"/>
    <w:rsid w:val="009B01DE"/>
    <w:rsid w:val="009C2336"/>
    <w:rsid w:val="009D49AC"/>
    <w:rsid w:val="009E45DD"/>
    <w:rsid w:val="00A30840"/>
    <w:rsid w:val="00A455A6"/>
    <w:rsid w:val="00A462B2"/>
    <w:rsid w:val="00A570FD"/>
    <w:rsid w:val="00A6611E"/>
    <w:rsid w:val="00A70E8E"/>
    <w:rsid w:val="00A76B2D"/>
    <w:rsid w:val="00A90F2B"/>
    <w:rsid w:val="00AA23F3"/>
    <w:rsid w:val="00AB03DB"/>
    <w:rsid w:val="00AB3CF0"/>
    <w:rsid w:val="00AB777E"/>
    <w:rsid w:val="00AD62E0"/>
    <w:rsid w:val="00AE1537"/>
    <w:rsid w:val="00B319DE"/>
    <w:rsid w:val="00B419C8"/>
    <w:rsid w:val="00B47451"/>
    <w:rsid w:val="00B5086B"/>
    <w:rsid w:val="00B54B7A"/>
    <w:rsid w:val="00B55ACA"/>
    <w:rsid w:val="00B57125"/>
    <w:rsid w:val="00B749A9"/>
    <w:rsid w:val="00B91213"/>
    <w:rsid w:val="00BA1E8C"/>
    <w:rsid w:val="00BA657A"/>
    <w:rsid w:val="00BC7BFB"/>
    <w:rsid w:val="00BF448D"/>
    <w:rsid w:val="00C47B40"/>
    <w:rsid w:val="00C64A90"/>
    <w:rsid w:val="00C72BCB"/>
    <w:rsid w:val="00C8100D"/>
    <w:rsid w:val="00CA20F2"/>
    <w:rsid w:val="00CB1327"/>
    <w:rsid w:val="00CE4275"/>
    <w:rsid w:val="00CF4810"/>
    <w:rsid w:val="00D0618B"/>
    <w:rsid w:val="00D11261"/>
    <w:rsid w:val="00D1200A"/>
    <w:rsid w:val="00D35690"/>
    <w:rsid w:val="00D375CB"/>
    <w:rsid w:val="00D50170"/>
    <w:rsid w:val="00D508B3"/>
    <w:rsid w:val="00D53654"/>
    <w:rsid w:val="00D82630"/>
    <w:rsid w:val="00DB0D7E"/>
    <w:rsid w:val="00DB3C6F"/>
    <w:rsid w:val="00DB6914"/>
    <w:rsid w:val="00DD6BFE"/>
    <w:rsid w:val="00DD7054"/>
    <w:rsid w:val="00E021BF"/>
    <w:rsid w:val="00E41DE5"/>
    <w:rsid w:val="00E836E8"/>
    <w:rsid w:val="00E84B64"/>
    <w:rsid w:val="00EB694D"/>
    <w:rsid w:val="00ED6659"/>
    <w:rsid w:val="00F03796"/>
    <w:rsid w:val="00F168A2"/>
    <w:rsid w:val="00F51F23"/>
    <w:rsid w:val="00F94DEE"/>
    <w:rsid w:val="00F976B4"/>
    <w:rsid w:val="00FB009E"/>
    <w:rsid w:val="00FC49BF"/>
    <w:rsid w:val="00FC73A5"/>
    <w:rsid w:val="00FD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1F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1F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1F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1F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1F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1F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1F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1F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1F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1F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St-2903/2016-56</izvorni_sadrzaj>
    <derivirana_varijabla naziv="DomainObject.Oznaka_1">St-2903/2016-56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2903</izvorni_sadrzaj>
    <derivirana_varijabla naziv="DomainObject.Predmet.Broj_1">2903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St-2903/2016</izvorni_sadrzaj>
    <derivirana_varijabla naziv="DomainObject.Predmet.OznakaBroj_1">St-2903/2016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RIJASMIN d.o.o.</izvorni_sadrzaj>
    <derivirana_varijabla naziv="DomainObject.Predmet.ProtustrankaFormated_1">  RIJASMIN d.o.o.</derivirana_varijabla>
  </DomainObject.Predmet.ProtustrankaFormated>
  <DomainObject.Predmet.ProtustrankaFormatedOIB>
    <izvorni_sadrzaj>  RIJASMIN d.o.o., OIB 23062808433</izvorni_sadrzaj>
    <derivirana_varijabla naziv="DomainObject.Predmet.ProtustrankaFormatedOIB_1">  RIJASMIN d.o.o., OIB 23062808433</derivirana_varijabla>
  </DomainObject.Predmet.ProtustrankaFormatedOIB>
  <DomainObject.Predmet.ProtustrankaFormatedWithAdress>
    <izvorni_sadrzaj> RIJASMIN d.o.o., Bernada Vukasa 26, 10000 Zagreb</izvorni_sadrzaj>
    <derivirana_varijabla naziv="DomainObject.Predmet.ProtustrankaFormatedWithAdress_1"> RIJASMIN d.o.o., Bernada Vukasa 26, 10000 Zagreb</derivirana_varijabla>
  </DomainObject.Predmet.ProtustrankaFormatedWithAdress>
  <DomainObject.Predmet.ProtustrankaFormatedWithAdressOIB>
    <izvorni_sadrzaj> RIJASMIN d.o.o., OIB 23062808433, Bernada Vukasa 26, 10000 Zagreb</izvorni_sadrzaj>
    <derivirana_varijabla naziv="DomainObject.Predmet.ProtustrankaFormatedWithAdressOIB_1"> RIJASMIN d.o.o., OIB 23062808433, Bernada Vukasa 26, 10000 Zagreb</derivirana_varijabla>
  </DomainObject.Predmet.ProtustrankaFormatedWithAdressOIB>
  <DomainObject.Predmet.ProtustrankaWithAdress>
    <izvorni_sadrzaj>RIJASMIN d.o.o. Bernada Vukasa 26, 10000 Zagreb</izvorni_sadrzaj>
    <derivirana_varijabla naziv="DomainObject.Predmet.ProtustrankaWithAdress_1">RIJASMIN d.o.o. Bernada Vukasa 26, 10000 Zagreb</derivirana_varijabla>
  </DomainObject.Predmet.ProtustrankaWithAdress>
  <DomainObject.Predmet.ProtustrankaWithAdressOIB>
    <izvorni_sadrzaj>RIJASMIN d.o.o., OIB 23062808433, Bernada Vukasa 26, 10000 Zagreb</izvorni_sadrzaj>
    <derivirana_varijabla naziv="DomainObject.Predmet.ProtustrankaWithAdressOIB_1">RIJASMIN d.o.o., OIB 23062808433, Bernada Vukasa 26, 10000 Zagreb</derivirana_varijabla>
  </DomainObject.Predmet.ProtustrankaWithAdressOIB>
  <DomainObject.Predmet.ProtustrankaNazivFormated>
    <izvorni_sadrzaj>RIJASMIN d.o.o.</izvorni_sadrzaj>
    <derivirana_varijabla naziv="DomainObject.Predmet.ProtustrankaNazivFormated_1">RIJASMIN d.o.o.</derivirana_varijabla>
  </DomainObject.Predmet.ProtustrankaNazivFormated>
  <DomainObject.Predmet.ProtustrankaNazivFormatedOIB>
    <izvorni_sadrzaj>RIJASMIN d.o.o., OIB 23062808433</izvorni_sadrzaj>
    <derivirana_varijabla naziv="DomainObject.Predmet.ProtustrankaNazivFormatedOIB_1">RIJASMIN d.o.o., OIB 23062808433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Robert Lojpur</izvorni_sadrzaj>
    <derivirana_varijabla naziv="DomainObject.Predmet.StrankaFormated_1">  FINA Regionalni centar Zagreb; Robert Lojpur</derivirana_varijabla>
  </DomainObject.Predmet.StrankaFormated>
  <DomainObject.Predmet.StrankaFormatedOIB>
    <izvorni_sadrzaj>  FINA Regionalni centar Zagreb, OIB 85821130368; Robert Lojpur, OIB 46380404867</izvorni_sadrzaj>
    <derivirana_varijabla naziv="DomainObject.Predmet.StrankaFormatedOIB_1">  FINA Regionalni centar Zagreb, OIB 85821130368; Robert Lojpur, OIB 46380404867</derivirana_varijabla>
  </DomainObject.Predmet.StrankaFormatedOIB>
  <DomainObject.Predmet.StrankaFormatedWithAdress>
    <izvorni_sadrzaj> FINA Regionalni centar Zagreb, Trg svibanjskih žrtava 1995. br. 1, 10000 Zagreb; Robert Lojpur, Mažuranićevo Šetalište 44, 21000 Split</izvorni_sadrzaj>
    <derivirana_varijabla naziv="DomainObject.Predmet.StrankaFormatedWithAdress_1"> FINA Regionalni centar Zagreb, Trg svibanjskih žrtava 1995. br. 1, 10000 Zagreb; Robert Lojpur, Mažuranićevo Šetalište 44, 21000 Split</derivirana_varijabla>
  </DomainObject.Predmet.StrankaFormatedWithAdress>
  <DomainObject.Predmet.StrankaFormatedWithAdressOIB>
    <izvorni_sadrzaj> FINA Regionalni centar Zagreb, OIB 85821130368, Trg svibanjskih žrtava 1995. br. 1, 10000 Zagreb; Robert Lojpur, OIB 46380404867, Mažuranićevo Šetalište 44, 21000 Split</izvorni_sadrzaj>
    <derivirana_varijabla naziv="DomainObject.Predmet.StrankaFormatedWithAdressOIB_1"> FINA Regionalni centar Zagreb, OIB 85821130368, Trg svibanjskih žrtava 1995. br. 1, 10000 Zagreb; Robert Lojpur, OIB 46380404867, Mažuranićevo Šetalište 44, 21000 Split</derivirana_varijabla>
  </DomainObject.Predmet.StrankaFormatedWithAdressOIB>
  <DomainObject.Predmet.StrankaWithAdress>
    <izvorni_sadrzaj>FINA Regionalni centar Zagreb Trg svibanjskih žrtava 1995. br. 1,10000 Zagreb,Robert Lojpur Mažuranićevo Šetalište 44,21000 Split</izvorni_sadrzaj>
    <derivirana_varijabla naziv="DomainObject.Predmet.StrankaWithAdress_1">FINA Regionalni centar Zagreb Trg svibanjskih žrtava 1995. br. 1,10000 Zagreb,Robert Lojpur Mažuranićevo Šetalište 44,21000 Split</derivirana_varijabla>
  </DomainObject.Predmet.StrankaWithAdress>
  <DomainObject.Predmet.StrankaWithAdressOIB>
    <izvorni_sadrzaj>FINA Regionalni centar Zagreb, OIB 85821130368, Trg svibanjskih žrtava 1995. br. 1,10000 Zagreb,Robert Lojpur, OIB 46380404867, Mažuranićevo Šetalište 44,21000 Split</izvorni_sadrzaj>
    <derivirana_varijabla naziv="DomainObject.Predmet.StrankaWithAdressOIB_1">FINA Regionalni centar Zagreb, OIB 85821130368, Trg svibanjskih žrtava 1995. br. 1,10000 Zagreb,Robert Lojpur, OIB 46380404867, Mažuranićevo Šetalište 44,21000 Split</derivirana_varijabla>
  </DomainObject.Predmet.StrankaWithAdressOIB>
  <DomainObject.Predmet.StrankaNazivFormated>
    <izvorni_sadrzaj>FINA Regionalni centar Zagreb,Robert Lojpur</izvorni_sadrzaj>
    <derivirana_varijabla naziv="DomainObject.Predmet.StrankaNazivFormated_1">FINA Regionalni centar Zagreb,Robert Lojpur</derivirana_varijabla>
  </DomainObject.Predmet.StrankaNazivFormated>
  <DomainObject.Predmet.StrankaNazivFormatedOIB>
    <izvorni_sadrzaj>FINA Regionalni centar Zagreb, OIB 85821130368,Robert Lojpur, OIB 46380404867</izvorni_sadrzaj>
    <derivirana_varijabla naziv="DomainObject.Predmet.StrankaNazivFormatedOIB_1">FINA Regionalni centar Zagreb, OIB 85821130368,Robert Lojpur, OIB 46380404867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Robert Lojpur</item>
    </izvorni_sadrzaj>
    <derivirana_varijabla naziv="DomainObject.Predmet.StrankaListFormated_1">
      <item>FINA Regionalni centar Zagreb</item>
      <item>Robert Lojpur</item>
    </derivirana_varijabla>
  </DomainObject.Predmet.StrankaListFormated>
  <DomainObject.Predmet.StrankaListFormatedOIB>
    <izvorni_sadrzaj>
      <item>FINA Regionalni centar Zagreb, OIB 85821130368</item>
      <item>Robert Lojpur, OIB 46380404867</item>
    </izvorni_sadrzaj>
    <derivirana_varijabla naziv="DomainObject.Predmet.StrankaListFormatedOIB_1">
      <item>FINA Regionalni centar Zagreb, OIB 85821130368</item>
      <item>Robert Lojpur, OIB 46380404867</item>
    </derivirana_varijabla>
  </DomainObject.Predmet.StrankaListFormatedOIB>
  <DomainObject.Predmet.StrankaListFormatedWithAdress>
    <izvorni_sadrzaj>
      <item>FINA Regionalni centar Zagreb, Trg svibanjskih žrtava 1995. br. 1, 10000 Zagreb</item>
      <item>Robert Lojpur, Mažuranićevo Šetalište 44, 21000 Split</item>
    </izvorni_sadrzaj>
    <derivirana_varijabla naziv="DomainObject.Predmet.StrankaListFormatedWithAdress_1">
      <item>FINA Regionalni centar Zagreb, Trg svibanjskih žrtava 1995. br. 1, 10000 Zagreb</item>
      <item>Robert Lojpur, Mažuranićevo Šetalište 44, 21000 Split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Robert Lojpur, OIB 46380404867, Mažuranićevo Šetalište 44, 21000 Split</item>
    </izvorni_sadrzaj>
    <derivirana_varijabla naziv="DomainObject.Predmet.StrankaListFormatedWithAdressOIB_1">
      <item>FINA Regionalni centar Zagreb, OIB 85821130368, Trg svibanjskih žrtava 1995. br. 1, 10000 Zagreb</item>
      <item>Robert Lojpur, OIB 46380404867, Mažuranićevo Šetalište 44, 21000 Split</item>
    </derivirana_varijabla>
  </DomainObject.Predmet.StrankaListFormatedWithAdressOIB>
  <DomainObject.Predmet.StrankaListNazivFormated>
    <izvorni_sadrzaj>
      <item>FINA Regionalni centar Zagreb</item>
      <item>Robert Lojpur</item>
    </izvorni_sadrzaj>
    <derivirana_varijabla naziv="DomainObject.Predmet.StrankaListNazivFormated_1">
      <item>FINA Regionalni centar Zagreb</item>
      <item>Robert Lojpur</item>
    </derivirana_varijabla>
  </DomainObject.Predmet.StrankaListNazivFormated>
  <DomainObject.Predmet.StrankaListNazivFormatedOIB>
    <izvorni_sadrzaj>
      <item>FINA Regionalni centar Zagreb, OIB 85821130368</item>
      <item>Robert Lojpur, OIB 46380404867</item>
    </izvorni_sadrzaj>
    <derivirana_varijabla naziv="DomainObject.Predmet.StrankaListNazivFormatedOIB_1">
      <item>FINA Regionalni centar Zagreb, OIB 85821130368</item>
      <item>Robert Lojpur, OIB 46380404867</item>
    </derivirana_varijabla>
  </DomainObject.Predmet.StrankaListNazivFormatedOIB>
  <DomainObject.Predmet.ProtuStrankaListFormated>
    <izvorni_sadrzaj>
      <item>RIJASMIN d.o.o.</item>
    </izvorni_sadrzaj>
    <derivirana_varijabla naziv="DomainObject.Predmet.ProtuStrankaListFormated_1">
      <item>RIJASMIN d.o.o.</item>
    </derivirana_varijabla>
  </DomainObject.Predmet.ProtuStrankaListFormated>
  <DomainObject.Predmet.ProtuStrankaListFormatedOIB>
    <izvorni_sadrzaj>
      <item>RIJASMIN d.o.o., OIB 23062808433</item>
    </izvorni_sadrzaj>
    <derivirana_varijabla naziv="DomainObject.Predmet.ProtuStrankaListFormatedOIB_1">
      <item>RIJASMIN d.o.o., OIB 23062808433</item>
    </derivirana_varijabla>
  </DomainObject.Predmet.ProtuStrankaListFormatedOIB>
  <DomainObject.Predmet.ProtuStrankaListFormatedWithAdress>
    <izvorni_sadrzaj>
      <item>RIJASMIN d.o.o., Bernada Vukasa 26, 10000 Zagreb</item>
    </izvorni_sadrzaj>
    <derivirana_varijabla naziv="DomainObject.Predmet.ProtuStrankaListFormatedWithAdress_1">
      <item>RIJASMIN d.o.o., Bernada Vukasa 26, 10000 Zagreb</item>
    </derivirana_varijabla>
  </DomainObject.Predmet.ProtuStrankaListFormatedWithAdress>
  <DomainObject.Predmet.ProtuStrankaListFormatedWithAdressOIB>
    <izvorni_sadrzaj>
      <item>RIJASMIN d.o.o., OIB 23062808433, Bernada Vukasa 26, 10000 Zagreb</item>
    </izvorni_sadrzaj>
    <derivirana_varijabla naziv="DomainObject.Predmet.ProtuStrankaListFormatedWithAdressOIB_1">
      <item>RIJASMIN d.o.o., OIB 23062808433, Bernada Vukasa 26, 10000 Zagreb</item>
    </derivirana_varijabla>
  </DomainObject.Predmet.ProtuStrankaListFormatedWithAdressOIB>
  <DomainObject.Predmet.ProtuStrankaListNazivFormated>
    <izvorni_sadrzaj>
      <item>RIJASMIN d.o.o.</item>
    </izvorni_sadrzaj>
    <derivirana_varijabla naziv="DomainObject.Predmet.ProtuStrankaListNazivFormated_1">
      <item>RIJASMIN d.o.o.</item>
    </derivirana_varijabla>
  </DomainObject.Predmet.ProtuStrankaListNazivFormated>
  <DomainObject.Predmet.ProtuStrankaListNazivFormatedOIB>
    <izvorni_sadrzaj>
      <item>RIJASMIN d.o.o., OIB 23062808433</item>
    </izvorni_sadrzaj>
    <derivirana_varijabla naziv="DomainObject.Predmet.ProtuStrankaListNazivFormatedOIB_1">
      <item>RIJASMIN d.o.o., OIB 23062808433</item>
    </derivirana_varijabla>
  </DomainObject.Predmet.ProtuStrankaListNazivFormatedOIB>
  <DomainObject.Predmet.OstaliListFormated>
    <izvorni_sadrzaj>
      <item>SOCIETE GENERALE-SPLITSKA BANKA dioničko društvo</item>
      <item>Robert Lojpur</item>
    </izvorni_sadrzaj>
    <derivirana_varijabla naziv="DomainObject.Predmet.OstaliListFormated_1">
      <item>SOCIETE GENERALE-SPLITSKA BANKA dioničko društvo</item>
      <item>Robert Lojpur</item>
    </derivirana_varijabla>
  </DomainObject.Predmet.OstaliListFormated>
  <DomainObject.Predmet.OstaliListFormatedOIB>
    <izvorni_sadrzaj>
      <item>SOCIETE GENERALE-SPLITSKA BANKA dioničko društvo, OIB 69326397242</item>
      <item>Robert Lojpur, OIB 46380404867</item>
    </izvorni_sadrzaj>
    <derivirana_varijabla naziv="DomainObject.Predmet.OstaliListFormatedOIB_1">
      <item>SOCIETE GENERALE-SPLITSKA BANKA dioničko društvo, OIB 69326397242</item>
      <item>Robert Lojpur, OIB 46380404867</item>
    </derivirana_varijabla>
  </DomainObject.Predmet.OstaliListFormatedOIB>
  <DomainObject.Predmet.OstaliListFormatedWithAdress>
    <izvorni_sadrzaj>
      <item>SOCIETE GENERALE-SPLITSKA BANKA dioničko društvo, Ruđera Boškovića 16, 21000 Split</item>
      <item>Robert Lojpur, Mažuranićevo Šetalište 44, 21000 Split</item>
    </izvorni_sadrzaj>
    <derivirana_varijabla naziv="DomainObject.Predmet.OstaliListFormatedWithAdress_1">
      <item>SOCIETE GENERALE-SPLITSKA BANKA dioničko društvo, Ruđera Boškovića 16, 21000 Split</item>
      <item>Robert Lojpur, Mažuranićevo Šetalište 44, 21000 Split</item>
    </derivirana_varijabla>
  </DomainObject.Predmet.OstaliListFormatedWithAdress>
  <DomainObject.Predmet.OstaliListFormatedWithAdressOIB>
    <izvorni_sadrzaj>
      <item>SOCIETE GENERALE-SPLITSKA BANKA dioničko društvo, OIB 69326397242, Ruđera Boškovića 16, 21000 Split</item>
      <item>Robert Lojpur, OIB 46380404867, Mažuranićevo Šetalište 44, 21000 Split</item>
    </izvorni_sadrzaj>
    <derivirana_varijabla naziv="DomainObject.Predmet.OstaliListFormatedWithAdressOIB_1">
      <item>SOCIETE GENERALE-SPLITSKA BANKA dioničko društvo, OIB 69326397242, Ruđera Boškovića 16, 21000 Split</item>
      <item>Robert Lojpur, OIB 46380404867, Mažuranićevo Šetalište 44, 21000 Split</item>
    </derivirana_varijabla>
  </DomainObject.Predmet.OstaliListFormatedWithAdressOIB>
  <DomainObject.Predmet.OstaliListNazivFormated>
    <izvorni_sadrzaj>
      <item>SOCIETE GENERALE-SPLITSKA BANKA dioničko društvo</item>
      <item>Robert Lojpur</item>
    </izvorni_sadrzaj>
    <derivirana_varijabla naziv="DomainObject.Predmet.OstaliListNazivFormated_1">
      <item>SOCIETE GENERALE-SPLITSKA BANKA dioničko društvo</item>
      <item>Robert Lojpur</item>
    </derivirana_varijabla>
  </DomainObject.Predmet.OstaliListNazivFormated>
  <DomainObject.Predmet.OstaliListNazivFormatedOIB>
    <izvorni_sadrzaj>
      <item>SOCIETE GENERALE-SPLITSKA BANKA dioničko društvo, OIB 69326397242</item>
      <item>Robert Lojpur, OIB 46380404867</item>
    </izvorni_sadrzaj>
    <derivirana_varijabla naziv="DomainObject.Predmet.OstaliListNazivFormatedOIB_1">
      <item>SOCIETE GENERALE-SPLITSKA BANKA dioničko društvo, OIB 69326397242</item>
      <item>Robert Lojpur, OIB 46380404867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>St-2903/2016-56</izvorni_sadrzaj>
    <derivirana_varijabla naziv="DomainObject.PoslovniBrojDokumenta_1">St-2903/2016-56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RIJASMIN d.o.o.</izvorni_sadrzaj>
    <derivirana_varijabla naziv="DomainObject.Predmet.ProtustrankaIDrugi_1">RIJASMIN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RIJASMIN d.o.o., OIB 23062808433, Bernada Vukasa 26, 10000 Zagreb</izvorni_sadrzaj>
    <derivirana_varijabla naziv="DomainObject.Predmet.ProtustrankaIDrugiAdressOIB_1">RIJASMIN d.o.o., OIB 23062808433, Bernada Vukasa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RIJASMIN d.o.o.</item>
      <item>SOCIETE GENERALE-SPLITSKA BANKA dioničko društvo</item>
      <item>Robert Lojpur</item>
      <item>Robert Lojpur</item>
    </izvorni_sadrzaj>
    <derivirana_varijabla naziv="DomainObject.Predmet.SudioniciListNaziv_1">
      <item>FINA Regionalni centar Zagreb</item>
      <item>RIJASMIN d.o.o.</item>
      <item>SOCIETE GENERALE-SPLITSKA BANKA dioničko društvo</item>
      <item>Robert Lojpur</item>
      <item>Robert Lojpur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RIJASMIN d.o.o., OIB 23062808433, Bernada Vukasa 26,10000 Zagreb</item>
      <item>SOCIETE GENERALE-SPLITSKA BANKA dioničko društvo, OIB 69326397242, Ruđera Boškovića 16,21000 Split</item>
      <item>Robert Lojpur, OIB 46380404867, Mažuranićevo Šetalište 44,21000 Split</item>
      <item>Robert Lojpur, OIB 46380404867, Mažuranićevo Šetalište 44,21000 Split</item>
    </izvorni_sadrzaj>
    <derivirana_varijabla naziv="DomainObject.Predmet.SudioniciListAdressOIB_1">
      <item>FINA Regionalni centar Zagreb, OIB 85821130368, Trg svibanjskih žrtava 1995. br. 1,10000 Zagreb</item>
      <item>RIJASMIN d.o.o., OIB 23062808433, Bernada Vukasa 26,10000 Zagreb</item>
      <item>SOCIETE GENERALE-SPLITSKA BANKA dioničko društvo, OIB 69326397242, Ruđera Boškovića 16,21000 Split</item>
      <item>Robert Lojpur, OIB 46380404867, Mažuranićevo Šetalište 44,21000 Split</item>
      <item>Robert Lojpur, OIB 46380404867, Mažuranićevo Šetalište 44,21000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23062808433</item>
      <item>, OIB 69326397242</item>
      <item>, OIB 46380404867</item>
      <item>, OIB 46380404867</item>
    </izvorni_sadrzaj>
    <derivirana_varijabla naziv="DomainObject.Predmet.SudioniciListNazivOIB_1">
      <item>, OIB 85821130368</item>
      <item>, OIB 23062808433</item>
      <item>, OIB 69326397242</item>
      <item>, OIB 46380404867</item>
      <item>, OIB 46380404867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6F0AE0-F14A-4FE4-B8E3-7DBBC2191D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144</properties:Words>
  <properties:Characters>753</properties:Characters>
  <properties:Lines>34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2018-05-29T09:25:00Z</dcterms:created>
  <dc:creator>Jelena Čuveljak</dc:creator>
  <cp:lastModifiedBy>Katarina Drndelić</cp:lastModifiedBy>
  <cp:lastPrinted>2018-05-29T11:04:00Z</cp:lastPrinted>
  <dcterms:modified xmlns:xsi="http://www.w3.org/2001/XMLSchema-instance" xsi:type="dcterms:W3CDTF">2018-05-29T11:04:00Z</dcterms:modified>
  <cp:revision>11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St-2903/2016-56 / Odluka - Zaključak (zaključak_PRIVREMENI_ST.UP._očitovanje_o_predji_vozila._očitovanje_o_predji_vozila)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