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9e71" w14:paraId="8e99e71" w:rsidRDefault="009F0790" w:rsidP="009F0790" w:rsidR="009F0790" w:rsidRPr="009F079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F0790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color w:val="000000"/>
          <w:sz w:val="22"/>
          <w:szCs w:val="22"/>
        </w:rPr>
        <w:t xml:space="preserve">        </w:t>
      </w:r>
      <w:r w:rsidRPr="009F0790">
        <w:rPr>
          <w:b/>
          <w:sz w:val="22"/>
          <w:szCs w:val="22"/>
        </w:rPr>
        <w:t>REPUBLIKA HRVATSKA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TRGOVAČKI SUD U SPLITU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STALNA SLUŽBA DUBROVNIK </w:t>
      </w:r>
    </w:p>
    <w:p w:rsidRDefault="009F0790" w:rsidP="009F0790" w:rsidR="009F0790" w:rsidRPr="009F0790">
      <w:pPr>
        <w:rPr>
          <w:b/>
          <w:sz w:val="22"/>
          <w:szCs w:val="22"/>
        </w:rPr>
      </w:pPr>
      <w:r w:rsidRPr="009F0790">
        <w:rPr>
          <w:b/>
          <w:sz w:val="22"/>
          <w:szCs w:val="22"/>
        </w:rPr>
        <w:t xml:space="preserve">           Dr. Ante Starčevića 23</w:t>
      </w:r>
    </w:p>
    <w:p w:rsidRDefault="00517A7C" w:rsidP="00517A7C" w:rsidR="00517A7C" w:rsidRPr="00211AE3">
      <w:pPr>
        <w:jc w:val="right"/>
        <w:rPr>
          <w:b/>
          <w:sz w:val="22"/>
          <w:szCs w:val="22"/>
        </w:rPr>
      </w:pPr>
      <w:proofErr w:type="spellStart"/>
      <w:r w:rsidRPr="00211AE3">
        <w:rPr>
          <w:b/>
          <w:sz w:val="22"/>
          <w:szCs w:val="22"/>
        </w:rPr>
        <w:t>Posl</w:t>
      </w:r>
      <w:proofErr w:type="spellEnd"/>
      <w:r w:rsidRPr="00211AE3">
        <w:rPr>
          <w:b/>
          <w:sz w:val="22"/>
          <w:szCs w:val="22"/>
        </w:rPr>
        <w:t>. br. 6-St.</w:t>
      </w:r>
      <w:r w:rsidR="00560E73">
        <w:rPr>
          <w:b/>
          <w:sz w:val="22"/>
          <w:szCs w:val="22"/>
        </w:rPr>
        <w:t>802</w:t>
      </w:r>
      <w:r w:rsidRPr="00211AE3">
        <w:rPr>
          <w:b/>
          <w:sz w:val="22"/>
          <w:szCs w:val="22"/>
        </w:rPr>
        <w:t>/201</w:t>
      </w:r>
      <w:r w:rsidR="00560E7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442DDD">
        <w:rPr>
          <w:b/>
          <w:sz w:val="22"/>
          <w:szCs w:val="22"/>
        </w:rPr>
        <w:t>7</w:t>
      </w:r>
      <w:r w:rsidR="00EB61B5">
        <w:rPr>
          <w:b/>
          <w:sz w:val="22"/>
          <w:szCs w:val="22"/>
        </w:rPr>
        <w:t>4</w:t>
      </w:r>
    </w:p>
    <w:p w:rsidRDefault="00517A7C" w:rsidP="00517A7C" w:rsidR="00517A7C">
      <w:pPr>
        <w:jc w:val="right"/>
        <w:rPr>
          <w:b/>
          <w:sz w:val="22"/>
          <w:szCs w:val="22"/>
        </w:rPr>
      </w:pPr>
    </w:p>
    <w:p w:rsidRDefault="00EB39DA" w:rsidP="00517A7C" w:rsidR="00EB39DA" w:rsidRPr="00211AE3">
      <w:pPr>
        <w:jc w:val="right"/>
        <w:rPr>
          <w:b/>
          <w:sz w:val="22"/>
          <w:szCs w:val="22"/>
        </w:rPr>
      </w:pPr>
    </w:p>
    <w:p w:rsidRDefault="00517A7C" w:rsidP="00517A7C" w:rsidR="00517A7C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517A7C" w:rsidP="00517A7C" w:rsidR="00517A7C">
      <w:pPr>
        <w:jc w:val="center"/>
        <w:rPr>
          <w:b/>
          <w:sz w:val="22"/>
          <w:szCs w:val="22"/>
        </w:rPr>
      </w:pP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</w:t>
      </w:r>
      <w:r w:rsidRPr="00211AE3">
        <w:rPr>
          <w:b/>
          <w:sz w:val="22"/>
          <w:szCs w:val="22"/>
        </w:rPr>
        <w:t xml:space="preserve"> Š E N J E</w:t>
      </w:r>
    </w:p>
    <w:p w:rsidRDefault="00517A7C" w:rsidP="00517A7C" w:rsidR="00517A7C" w:rsidRPr="00211AE3">
      <w:pPr>
        <w:jc w:val="center"/>
        <w:rPr>
          <w:b/>
          <w:sz w:val="22"/>
          <w:szCs w:val="22"/>
        </w:rPr>
      </w:pPr>
    </w:p>
    <w:p w:rsidRDefault="00517A7C" w:rsidP="00517A7C" w:rsidR="00517A7C" w:rsidRPr="006420BB">
      <w:pPr>
        <w:ind w:firstLine="708"/>
        <w:jc w:val="both"/>
        <w:rPr>
          <w:sz w:val="22"/>
          <w:szCs w:val="22"/>
        </w:rPr>
      </w:pPr>
      <w:r w:rsidRPr="006420BB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F7F23" w:rsidRPr="00736BD2">
        <w:rPr>
          <w:sz w:val="22"/>
          <w:szCs w:val="22"/>
        </w:rPr>
        <w:t>u stečajnom postupku na</w:t>
      </w:r>
      <w:r w:rsidR="004F7F23">
        <w:rPr>
          <w:sz w:val="22"/>
          <w:szCs w:val="22"/>
        </w:rPr>
        <w:t xml:space="preserve">d </w:t>
      </w:r>
      <w:r w:rsidR="004F7F23" w:rsidRPr="00736BD2">
        <w:rPr>
          <w:sz w:val="22"/>
          <w:szCs w:val="22"/>
        </w:rPr>
        <w:t>dužnik</w:t>
      </w:r>
      <w:r w:rsidR="004F7F23">
        <w:rPr>
          <w:sz w:val="22"/>
          <w:szCs w:val="22"/>
        </w:rPr>
        <w:t>om</w:t>
      </w:r>
      <w:r w:rsidR="004F7F23" w:rsidRPr="00736BD2">
        <w:rPr>
          <w:sz w:val="22"/>
          <w:szCs w:val="22"/>
        </w:rPr>
        <w:t xml:space="preserve"> </w:t>
      </w:r>
      <w:r w:rsidR="00646B51">
        <w:rPr>
          <w:sz w:val="22"/>
          <w:szCs w:val="22"/>
        </w:rPr>
        <w:t>KAPI d.o.o. za trgovinu i usluge, Metković, Andrije Hebranga 9c, MBS: 060270497, OIB: 71822815473</w:t>
      </w:r>
      <w:r w:rsidR="00646B51" w:rsidRPr="004C0353">
        <w:rPr>
          <w:sz w:val="22"/>
          <w:szCs w:val="22"/>
        </w:rPr>
        <w:t xml:space="preserve">, </w:t>
      </w:r>
      <w:r w:rsidR="00646B51">
        <w:rPr>
          <w:sz w:val="22"/>
          <w:szCs w:val="22"/>
        </w:rPr>
        <w:t>zastupano po stečajnom upravitelju Jozu Bagariću iz Metkovića</w:t>
      </w:r>
      <w:r w:rsidR="004F7F23">
        <w:rPr>
          <w:sz w:val="22"/>
          <w:szCs w:val="22"/>
        </w:rPr>
        <w:t xml:space="preserve">, </w:t>
      </w:r>
      <w:r w:rsidR="004F7F23" w:rsidRPr="00736BD2">
        <w:rPr>
          <w:sz w:val="22"/>
          <w:szCs w:val="22"/>
        </w:rPr>
        <w:t xml:space="preserve">izvan ročišta, dana </w:t>
      </w:r>
      <w:r w:rsidR="00442DDD">
        <w:rPr>
          <w:sz w:val="22"/>
          <w:szCs w:val="22"/>
        </w:rPr>
        <w:t>4</w:t>
      </w:r>
      <w:r w:rsidR="004F7F23" w:rsidRPr="00736BD2">
        <w:rPr>
          <w:sz w:val="22"/>
          <w:szCs w:val="22"/>
        </w:rPr>
        <w:t xml:space="preserve">. </w:t>
      </w:r>
      <w:r w:rsidR="00EB61B5">
        <w:rPr>
          <w:sz w:val="22"/>
          <w:szCs w:val="22"/>
        </w:rPr>
        <w:t xml:space="preserve">studenog </w:t>
      </w:r>
      <w:r w:rsidR="004F7F23" w:rsidRPr="00736BD2">
        <w:rPr>
          <w:sz w:val="22"/>
          <w:szCs w:val="22"/>
        </w:rPr>
        <w:t>201</w:t>
      </w:r>
      <w:r w:rsidR="00442DDD">
        <w:rPr>
          <w:sz w:val="22"/>
          <w:szCs w:val="22"/>
        </w:rPr>
        <w:t>6</w:t>
      </w:r>
      <w:r w:rsidR="004F7F23" w:rsidRPr="00736BD2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A0184A" w:rsidP="00B70172" w:rsidR="00A0184A" w:rsidRPr="004B708E">
      <w:pPr>
        <w:jc w:val="both"/>
        <w:rPr>
          <w:sz w:val="22"/>
          <w:szCs w:val="22"/>
        </w:rPr>
      </w:pPr>
    </w:p>
    <w:p w:rsidRDefault="00FD1E2F" w:rsidP="00B70172" w:rsidR="00B70172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r i j e š i o </w:t>
      </w:r>
      <w:r w:rsidR="00B70172" w:rsidRPr="004B708E">
        <w:rPr>
          <w:b/>
          <w:sz w:val="22"/>
          <w:szCs w:val="22"/>
        </w:rPr>
        <w:t xml:space="preserve">  j e</w:t>
      </w:r>
    </w:p>
    <w:p w:rsidRDefault="00B70172" w:rsidP="00B70172" w:rsidR="00B70172" w:rsidRPr="004B708E">
      <w:pPr>
        <w:jc w:val="center"/>
        <w:rPr>
          <w:b/>
          <w:sz w:val="22"/>
          <w:szCs w:val="22"/>
        </w:rPr>
      </w:pPr>
    </w:p>
    <w:p w:rsidRDefault="000352BE" w:rsidP="000352BE" w:rsidR="00211109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Određuje se ročište skupštine vjerovnika za </w:t>
      </w:r>
      <w:r w:rsidRPr="004B708E">
        <w:rPr>
          <w:b/>
          <w:sz w:val="22"/>
          <w:szCs w:val="22"/>
        </w:rPr>
        <w:t xml:space="preserve">dan </w:t>
      </w:r>
      <w:r w:rsidR="00EB61B5">
        <w:rPr>
          <w:b/>
          <w:sz w:val="22"/>
          <w:szCs w:val="22"/>
        </w:rPr>
        <w:t>1</w:t>
      </w:r>
      <w:r w:rsidR="00D63B8F">
        <w:rPr>
          <w:b/>
          <w:sz w:val="22"/>
          <w:szCs w:val="22"/>
        </w:rPr>
        <w:t>5</w:t>
      </w:r>
      <w:r w:rsidR="00B2275F">
        <w:rPr>
          <w:b/>
          <w:sz w:val="22"/>
          <w:szCs w:val="22"/>
        </w:rPr>
        <w:t>.</w:t>
      </w:r>
      <w:r w:rsidRPr="004B708E">
        <w:rPr>
          <w:b/>
          <w:sz w:val="22"/>
          <w:szCs w:val="22"/>
        </w:rPr>
        <w:t xml:space="preserve"> </w:t>
      </w:r>
      <w:r w:rsidR="00EB61B5">
        <w:rPr>
          <w:b/>
          <w:sz w:val="22"/>
          <w:szCs w:val="22"/>
        </w:rPr>
        <w:t>prosinca</w:t>
      </w:r>
      <w:r w:rsidR="00042B25">
        <w:rPr>
          <w:b/>
          <w:sz w:val="22"/>
          <w:szCs w:val="22"/>
        </w:rPr>
        <w:t xml:space="preserve"> 2</w:t>
      </w:r>
      <w:r w:rsidR="00893297" w:rsidRPr="004B708E">
        <w:rPr>
          <w:b/>
          <w:sz w:val="22"/>
          <w:szCs w:val="22"/>
        </w:rPr>
        <w:t>01</w:t>
      </w:r>
      <w:r w:rsidR="00D63B8F">
        <w:rPr>
          <w:b/>
          <w:sz w:val="22"/>
          <w:szCs w:val="22"/>
        </w:rPr>
        <w:t>6</w:t>
      </w:r>
      <w:r w:rsidR="00893297" w:rsidRPr="004B708E">
        <w:rPr>
          <w:b/>
          <w:sz w:val="22"/>
          <w:szCs w:val="22"/>
        </w:rPr>
        <w:t xml:space="preserve">. godine u </w:t>
      </w:r>
      <w:r w:rsidR="00EB61B5">
        <w:rPr>
          <w:b/>
          <w:sz w:val="22"/>
          <w:szCs w:val="22"/>
        </w:rPr>
        <w:t>9</w:t>
      </w:r>
      <w:r w:rsidR="002366C0">
        <w:rPr>
          <w:b/>
          <w:sz w:val="22"/>
          <w:szCs w:val="22"/>
        </w:rPr>
        <w:t>,</w:t>
      </w:r>
      <w:r w:rsidR="00D63B8F">
        <w:rPr>
          <w:b/>
          <w:sz w:val="22"/>
          <w:szCs w:val="22"/>
        </w:rPr>
        <w:t>0</w:t>
      </w:r>
      <w:r w:rsidR="00B2275F">
        <w:rPr>
          <w:b/>
          <w:sz w:val="22"/>
          <w:szCs w:val="22"/>
        </w:rPr>
        <w:t>0</w:t>
      </w:r>
      <w:r w:rsidR="007A0FCE">
        <w:rPr>
          <w:b/>
          <w:sz w:val="22"/>
          <w:szCs w:val="22"/>
        </w:rPr>
        <w:t xml:space="preserve"> </w:t>
      </w:r>
      <w:r w:rsidRPr="004B708E">
        <w:rPr>
          <w:b/>
          <w:sz w:val="22"/>
          <w:szCs w:val="22"/>
        </w:rPr>
        <w:t>sati</w:t>
      </w:r>
      <w:r w:rsidRPr="004B708E">
        <w:rPr>
          <w:sz w:val="22"/>
          <w:szCs w:val="22"/>
        </w:rPr>
        <w:t xml:space="preserve"> u prostorijama Trgovačkog suda u </w:t>
      </w:r>
      <w:r w:rsidR="00D65D6E" w:rsidRPr="004B708E">
        <w:rPr>
          <w:sz w:val="22"/>
          <w:szCs w:val="22"/>
        </w:rPr>
        <w:t xml:space="preserve">Splitu, Stalna služba u </w:t>
      </w:r>
      <w:r w:rsidRPr="004B708E">
        <w:rPr>
          <w:sz w:val="22"/>
          <w:szCs w:val="22"/>
        </w:rPr>
        <w:t>Dubrovniku, Dr. Ante Starčevića 23</w:t>
      </w:r>
      <w:r w:rsidRPr="00B2275F">
        <w:rPr>
          <w:sz w:val="22"/>
          <w:szCs w:val="22"/>
        </w:rPr>
        <w:t xml:space="preserve">, sudnica br. </w:t>
      </w:r>
      <w:r w:rsidR="00042B25" w:rsidRPr="00B2275F">
        <w:rPr>
          <w:sz w:val="22"/>
          <w:szCs w:val="22"/>
        </w:rPr>
        <w:t>2</w:t>
      </w:r>
      <w:r w:rsidRPr="00B2275F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na kojem </w:t>
      </w:r>
      <w:r w:rsidR="004E70B3">
        <w:rPr>
          <w:sz w:val="22"/>
          <w:szCs w:val="22"/>
        </w:rPr>
        <w:t xml:space="preserve">će </w:t>
      </w:r>
      <w:r w:rsidRPr="004B708E">
        <w:rPr>
          <w:sz w:val="22"/>
          <w:szCs w:val="22"/>
        </w:rPr>
        <w:t>se</w:t>
      </w:r>
      <w:r w:rsidR="00211109">
        <w:rPr>
          <w:sz w:val="22"/>
          <w:szCs w:val="22"/>
        </w:rPr>
        <w:t>:</w:t>
      </w:r>
    </w:p>
    <w:p w:rsidRDefault="000E7D4F" w:rsidP="000E7D4F" w:rsidR="000E7D4F" w:rsidRPr="000E7D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0E7D4F">
        <w:rPr>
          <w:sz w:val="22"/>
          <w:szCs w:val="22"/>
        </w:rPr>
        <w:t xml:space="preserve"> pribaviti mišljenje skupštine vjerovnika o obustavi i zaključenju stečajnog postupka zbog toga što stečajna masa nije dostatna ni za pokriće troškova stečajnog postupka.</w:t>
      </w:r>
    </w:p>
    <w:p w:rsidRDefault="000352BE" w:rsidP="000352BE" w:rsidR="000352BE">
      <w:pPr>
        <w:jc w:val="both"/>
        <w:rPr>
          <w:sz w:val="22"/>
          <w:szCs w:val="22"/>
        </w:rPr>
      </w:pPr>
    </w:p>
    <w:p w:rsidRDefault="0031455D" w:rsidP="000352BE" w:rsidR="0031455D" w:rsidRPr="004B708E">
      <w:pPr>
        <w:jc w:val="both"/>
        <w:rPr>
          <w:sz w:val="22"/>
          <w:szCs w:val="22"/>
        </w:rPr>
      </w:pP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Obrazloženje</w:t>
      </w:r>
    </w:p>
    <w:p w:rsidRDefault="000352BE" w:rsidP="000352BE" w:rsidR="000352BE" w:rsidRPr="004B708E">
      <w:pPr>
        <w:jc w:val="center"/>
        <w:rPr>
          <w:b/>
          <w:sz w:val="22"/>
          <w:szCs w:val="22"/>
        </w:rPr>
      </w:pPr>
    </w:p>
    <w:p w:rsidRDefault="000352BE" w:rsidP="000352BE" w:rsidR="003523A5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ab/>
        <w:t xml:space="preserve">Stečajni upravitelj je </w:t>
      </w:r>
      <w:r w:rsidRPr="0031455D">
        <w:rPr>
          <w:sz w:val="22"/>
          <w:szCs w:val="22"/>
        </w:rPr>
        <w:t xml:space="preserve">predložio </w:t>
      </w:r>
      <w:r w:rsidR="003523A5">
        <w:rPr>
          <w:sz w:val="22"/>
          <w:szCs w:val="22"/>
        </w:rPr>
        <w:t xml:space="preserve">obustavu i zaključenje stečajnog postupka zbog toga </w:t>
      </w:r>
      <w:r w:rsidR="003523A5" w:rsidRPr="003523A5">
        <w:rPr>
          <w:sz w:val="22"/>
          <w:szCs w:val="22"/>
        </w:rPr>
        <w:t>što stečajna masa nije dostatna ni za pokriće troškova stečajnog postupka</w:t>
      </w:r>
      <w:r w:rsidR="003523A5">
        <w:rPr>
          <w:sz w:val="22"/>
          <w:szCs w:val="22"/>
        </w:rPr>
        <w:t>.</w:t>
      </w:r>
      <w:r w:rsidR="003523A5" w:rsidRPr="003523A5">
        <w:rPr>
          <w:sz w:val="22"/>
          <w:szCs w:val="22"/>
        </w:rPr>
        <w:t xml:space="preserve"> </w:t>
      </w:r>
      <w:r w:rsidR="00AE1C81">
        <w:rPr>
          <w:sz w:val="22"/>
          <w:szCs w:val="22"/>
        </w:rPr>
        <w:t>U prijedlogu se u bitnome navodi da je cjelokupna imovina dužnika unovčena za iznos od 4.000,00 kuna</w:t>
      </w:r>
      <w:r w:rsidR="007A6649">
        <w:rPr>
          <w:sz w:val="22"/>
          <w:szCs w:val="22"/>
        </w:rPr>
        <w:t xml:space="preserve">, a da izdaci </w:t>
      </w:r>
      <w:r w:rsidR="00863E84">
        <w:rPr>
          <w:sz w:val="22"/>
          <w:szCs w:val="22"/>
        </w:rPr>
        <w:t xml:space="preserve">koji se odnose na troškove ovrhe 2.356,13 kuna, putne troškove 676,00 kuna, porez i prirez na drugi dohodak 256,17 kuna, trošak banke 51,70 kuna, PDV 600,00 kuna, </w:t>
      </w:r>
      <w:r w:rsidR="00293DA6">
        <w:rPr>
          <w:sz w:val="22"/>
          <w:szCs w:val="22"/>
        </w:rPr>
        <w:t xml:space="preserve">trošak računovodstva 1.250,00 kuna, trošak popisne komisije 1.200,00 kuna, te nagradu za rad stečajnog upravitelja od 640,00 kuna, </w:t>
      </w:r>
      <w:r w:rsidR="007A6649">
        <w:rPr>
          <w:sz w:val="22"/>
          <w:szCs w:val="22"/>
        </w:rPr>
        <w:t>iznose više od unovčene mase</w:t>
      </w:r>
      <w:r w:rsidR="00293DA6">
        <w:rPr>
          <w:sz w:val="22"/>
          <w:szCs w:val="22"/>
        </w:rPr>
        <w:t>, ili ukupno 7.090,00 kuna.</w:t>
      </w:r>
      <w:r w:rsidR="007A6649">
        <w:rPr>
          <w:sz w:val="22"/>
          <w:szCs w:val="22"/>
        </w:rPr>
        <w:t xml:space="preserve"> </w:t>
      </w:r>
    </w:p>
    <w:p w:rsidRDefault="00EB61B5" w:rsidP="004B708E" w:rsidR="00EB61B5">
      <w:pPr>
        <w:ind w:firstLine="708"/>
        <w:jc w:val="both"/>
        <w:rPr>
          <w:sz w:val="22"/>
          <w:szCs w:val="22"/>
        </w:rPr>
      </w:pPr>
    </w:p>
    <w:p w:rsidRDefault="00331AF7" w:rsidP="00331AF7" w:rsidR="00331AF7" w:rsidRPr="00331AF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293. </w:t>
      </w:r>
      <w:r w:rsidRPr="00331AF7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>, ako se nakon otvaranja stečajnog postupka pokaže da stečajna masa nije dovoljna za namirenje troškova postupka,s ud će rješenjem obustaviti i zaključiti postupak, a prije donošenja rješenja</w:t>
      </w:r>
      <w:r w:rsidR="008A1545">
        <w:rPr>
          <w:sz w:val="22"/>
          <w:szCs w:val="22"/>
        </w:rPr>
        <w:t xml:space="preserve"> sud će pozvati na očitovanje vjerovnike stečajne mase, stečajnog upravitelja i skupštinu vjerovnika</w:t>
      </w:r>
      <w:r w:rsidR="004E70B3">
        <w:rPr>
          <w:sz w:val="22"/>
          <w:szCs w:val="22"/>
        </w:rPr>
        <w:t>.</w:t>
      </w:r>
      <w:r w:rsidR="00035101">
        <w:rPr>
          <w:sz w:val="22"/>
          <w:szCs w:val="22"/>
        </w:rPr>
        <w:t xml:space="preserve"> Skupština vjerovnika se po prirodi stvari ne može drugačije očitovati o prijedlogu, osim da se sama skupština održi.</w:t>
      </w:r>
    </w:p>
    <w:p w:rsidRDefault="00331AF7" w:rsidP="004B708E" w:rsidR="00331AF7">
      <w:pPr>
        <w:ind w:firstLine="708"/>
        <w:jc w:val="both"/>
        <w:rPr>
          <w:sz w:val="22"/>
          <w:szCs w:val="22"/>
        </w:rPr>
      </w:pPr>
    </w:p>
    <w:p w:rsidRDefault="00882935" w:rsidP="004B708E" w:rsidR="00882935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203. st</w:t>
        </w:r>
      </w:smartTag>
      <w:r w:rsidRPr="0026483B">
        <w:rPr>
          <w:sz w:val="22"/>
          <w:szCs w:val="22"/>
        </w:rPr>
        <w:t xml:space="preserve">. 2. </w:t>
      </w:r>
      <w:r w:rsidRPr="00882935">
        <w:rPr>
          <w:sz w:val="22"/>
          <w:szCs w:val="22"/>
        </w:rPr>
        <w:t xml:space="preserve">Stečajnog zakona (NN 44/96, 29/99, 129/00, 123/03, 197/03, 88/06, 116/10, 25/12, 133/12, 45/13, dalje u tekstu: SZ) </w:t>
      </w:r>
      <w:r w:rsidRPr="0026483B">
        <w:rPr>
          <w:sz w:val="22"/>
          <w:szCs w:val="22"/>
        </w:rPr>
        <w:t xml:space="preserve"> prije donošenja odluke o prijedlogu stečajnog upravitelja o obustavi i zaključenju stečajnog postupka, sud će na skupštini vjerovnika pribaviti mišljenj</w:t>
      </w:r>
      <w:r>
        <w:rPr>
          <w:sz w:val="22"/>
          <w:szCs w:val="22"/>
        </w:rPr>
        <w:t>e</w:t>
      </w:r>
      <w:r w:rsidRPr="0026483B">
        <w:rPr>
          <w:sz w:val="22"/>
          <w:szCs w:val="22"/>
        </w:rPr>
        <w:t xml:space="preserve"> stečajnih vjerovnika </w:t>
      </w:r>
      <w:r w:rsidRPr="00BD5A40">
        <w:rPr>
          <w:sz w:val="22"/>
          <w:szCs w:val="22"/>
        </w:rPr>
        <w:t>odnosno skupštine vjerovnika o prijedlogu stečajnog upravitelja.</w:t>
      </w:r>
    </w:p>
    <w:p w:rsidRDefault="00882935" w:rsidP="004B708E" w:rsidR="00882935">
      <w:pPr>
        <w:ind w:firstLine="708"/>
        <w:jc w:val="both"/>
        <w:rPr>
          <w:sz w:val="22"/>
          <w:szCs w:val="22"/>
        </w:rPr>
      </w:pPr>
    </w:p>
    <w:p w:rsidRDefault="000352BE" w:rsidP="004B708E" w:rsidR="000352BE" w:rsidRPr="004B708E">
      <w:pPr>
        <w:ind w:firstLine="708"/>
        <w:jc w:val="both"/>
        <w:rPr>
          <w:sz w:val="22"/>
          <w:szCs w:val="22"/>
        </w:rPr>
      </w:pPr>
      <w:r w:rsidRPr="004B708E">
        <w:rPr>
          <w:sz w:val="22"/>
          <w:szCs w:val="22"/>
        </w:rPr>
        <w:lastRenderedPageBreak/>
        <w:t xml:space="preserve">Zbog </w:t>
      </w:r>
      <w:r w:rsidR="00413579" w:rsidRPr="004B708E">
        <w:rPr>
          <w:sz w:val="22"/>
          <w:szCs w:val="22"/>
        </w:rPr>
        <w:t>navedenog</w:t>
      </w:r>
      <w:r w:rsidR="00E43676" w:rsidRPr="004B708E">
        <w:rPr>
          <w:sz w:val="22"/>
          <w:szCs w:val="22"/>
        </w:rPr>
        <w:t>,</w:t>
      </w:r>
      <w:r w:rsidRPr="004B708E">
        <w:rPr>
          <w:sz w:val="22"/>
          <w:szCs w:val="22"/>
        </w:rPr>
        <w:t xml:space="preserve"> </w:t>
      </w:r>
      <w:r w:rsidR="00E43676" w:rsidRPr="004B708E">
        <w:rPr>
          <w:sz w:val="22"/>
          <w:szCs w:val="22"/>
        </w:rPr>
        <w:t xml:space="preserve">u smislu čl. </w:t>
      </w:r>
      <w:r w:rsidR="00035101">
        <w:rPr>
          <w:sz w:val="22"/>
          <w:szCs w:val="22"/>
        </w:rPr>
        <w:t>2</w:t>
      </w:r>
      <w:r w:rsidR="00882935">
        <w:rPr>
          <w:sz w:val="22"/>
          <w:szCs w:val="22"/>
        </w:rPr>
        <w:t>0</w:t>
      </w:r>
      <w:r w:rsidR="00035101">
        <w:rPr>
          <w:sz w:val="22"/>
          <w:szCs w:val="22"/>
        </w:rPr>
        <w:t>3. SZ</w:t>
      </w:r>
      <w:r w:rsidR="00E43676" w:rsidRPr="004B708E">
        <w:rPr>
          <w:sz w:val="22"/>
          <w:szCs w:val="22"/>
        </w:rPr>
        <w:t>,</w:t>
      </w:r>
      <w:r w:rsidR="00882935">
        <w:rPr>
          <w:sz w:val="22"/>
          <w:szCs w:val="22"/>
        </w:rPr>
        <w:t xml:space="preserve"> u vezi s čl. </w:t>
      </w:r>
      <w:r w:rsidR="00610BE5">
        <w:rPr>
          <w:sz w:val="22"/>
          <w:szCs w:val="22"/>
        </w:rPr>
        <w:t xml:space="preserve">441. st. 2. </w:t>
      </w:r>
      <w:r w:rsidR="00610BE5" w:rsidRPr="00610BE5">
        <w:rPr>
          <w:sz w:val="22"/>
          <w:szCs w:val="22"/>
        </w:rPr>
        <w:t>Stečajnog zakona (NN 71/15, dalje u tekstu SZ)</w:t>
      </w:r>
      <w:r w:rsidR="00610BE5">
        <w:rPr>
          <w:sz w:val="22"/>
          <w:szCs w:val="22"/>
        </w:rPr>
        <w:t xml:space="preserve"> </w:t>
      </w:r>
      <w:r w:rsidRPr="004B708E">
        <w:rPr>
          <w:sz w:val="22"/>
          <w:szCs w:val="22"/>
        </w:rPr>
        <w:t>odluč</w:t>
      </w:r>
      <w:r w:rsidR="00E43676" w:rsidRPr="004B708E">
        <w:rPr>
          <w:sz w:val="22"/>
          <w:szCs w:val="22"/>
        </w:rPr>
        <w:t>eno</w:t>
      </w:r>
      <w:r w:rsidRPr="004B708E">
        <w:rPr>
          <w:sz w:val="22"/>
          <w:szCs w:val="22"/>
        </w:rPr>
        <w:t xml:space="preserve"> </w:t>
      </w:r>
      <w:r w:rsidR="00413579" w:rsidRPr="004B708E">
        <w:rPr>
          <w:sz w:val="22"/>
          <w:szCs w:val="22"/>
        </w:rPr>
        <w:t>je kao u izreci</w:t>
      </w:r>
      <w:r w:rsidRPr="004B708E">
        <w:rPr>
          <w:sz w:val="22"/>
          <w:szCs w:val="22"/>
        </w:rPr>
        <w:t>.</w:t>
      </w:r>
    </w:p>
    <w:p w:rsidRDefault="000352BE" w:rsidP="006B7C87" w:rsidR="006B7C87" w:rsidRPr="009F0790">
      <w:pPr>
        <w:jc w:val="both"/>
        <w:rPr>
          <w:sz w:val="16"/>
          <w:szCs w:val="16"/>
        </w:rPr>
      </w:pPr>
      <w:r w:rsidRPr="009F0790">
        <w:rPr>
          <w:sz w:val="16"/>
          <w:szCs w:val="16"/>
        </w:rPr>
        <w:tab/>
      </w:r>
      <w:r w:rsidRPr="009F0790">
        <w:rPr>
          <w:sz w:val="16"/>
          <w:szCs w:val="16"/>
        </w:rPr>
        <w:tab/>
      </w:r>
    </w:p>
    <w:p w:rsidRDefault="00EA3204" w:rsidP="006B7C87" w:rsidR="00EA3204" w:rsidRPr="004B708E">
      <w:pPr>
        <w:jc w:val="center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U Dubrovniku, dana </w:t>
      </w:r>
      <w:r w:rsidR="00035101">
        <w:rPr>
          <w:b/>
          <w:sz w:val="22"/>
          <w:szCs w:val="22"/>
        </w:rPr>
        <w:t>4</w:t>
      </w:r>
      <w:r w:rsidR="00735F30">
        <w:rPr>
          <w:b/>
          <w:sz w:val="22"/>
          <w:szCs w:val="22"/>
        </w:rPr>
        <w:t>.</w:t>
      </w:r>
      <w:r w:rsidR="00FA7C9D" w:rsidRPr="004B708E">
        <w:rPr>
          <w:b/>
          <w:sz w:val="22"/>
          <w:szCs w:val="22"/>
        </w:rPr>
        <w:t xml:space="preserve"> </w:t>
      </w:r>
      <w:r w:rsidR="00EB61B5">
        <w:rPr>
          <w:b/>
          <w:sz w:val="22"/>
          <w:szCs w:val="22"/>
        </w:rPr>
        <w:t>studenog</w:t>
      </w:r>
      <w:r w:rsidRPr="004B708E">
        <w:rPr>
          <w:b/>
          <w:sz w:val="22"/>
          <w:szCs w:val="22"/>
        </w:rPr>
        <w:t xml:space="preserve"> 201</w:t>
      </w:r>
      <w:r w:rsidR="00035101">
        <w:rPr>
          <w:b/>
          <w:sz w:val="22"/>
          <w:szCs w:val="22"/>
        </w:rPr>
        <w:t>6</w:t>
      </w:r>
      <w:r w:rsidRPr="004B708E">
        <w:rPr>
          <w:b/>
          <w:sz w:val="22"/>
          <w:szCs w:val="22"/>
        </w:rPr>
        <w:t>. godine</w:t>
      </w:r>
    </w:p>
    <w:p w:rsidRDefault="00EA3204" w:rsidP="00EA3204" w:rsidR="00EA3204" w:rsidRPr="004B708E">
      <w:pPr>
        <w:jc w:val="both"/>
        <w:rPr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sz w:val="22"/>
          <w:szCs w:val="22"/>
        </w:rPr>
        <w:tab/>
      </w:r>
      <w:r w:rsidRPr="004B708E">
        <w:rPr>
          <w:b/>
          <w:sz w:val="22"/>
          <w:szCs w:val="22"/>
        </w:rPr>
        <w:t>Stečajni sudac:</w:t>
      </w:r>
    </w:p>
    <w:p w:rsidRDefault="00EA3204" w:rsidP="00EA3204" w:rsidR="00EA3204" w:rsidRPr="009F0790">
      <w:pPr>
        <w:jc w:val="both"/>
        <w:rPr>
          <w:b/>
          <w:sz w:val="16"/>
          <w:szCs w:val="16"/>
        </w:rPr>
      </w:pPr>
    </w:p>
    <w:p w:rsidRDefault="00D65D6E" w:rsidP="00EA3204" w:rsidR="00735F30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Pr="004B708E">
        <w:rPr>
          <w:b/>
          <w:sz w:val="22"/>
          <w:szCs w:val="22"/>
        </w:rPr>
        <w:tab/>
      </w:r>
      <w:r w:rsidR="009149DD">
        <w:rPr>
          <w:b/>
          <w:sz w:val="22"/>
          <w:szCs w:val="22"/>
        </w:rPr>
        <w:t>Srđan Gavranić</w:t>
      </w:r>
    </w:p>
    <w:p w:rsidRDefault="00735F30" w:rsidP="00EA3204" w:rsidR="00735F30" w:rsidRPr="007A491A">
      <w:pPr>
        <w:jc w:val="both"/>
        <w:rPr>
          <w:b/>
          <w:sz w:val="22"/>
          <w:szCs w:val="22"/>
        </w:rPr>
      </w:pPr>
    </w:p>
    <w:p w:rsidRDefault="00EA3204" w:rsidP="00EA3204" w:rsidR="00EA3204" w:rsidRPr="007A491A">
      <w:pPr>
        <w:jc w:val="both"/>
        <w:rPr>
          <w:b/>
          <w:sz w:val="16"/>
          <w:szCs w:val="16"/>
        </w:rPr>
      </w:pPr>
    </w:p>
    <w:p w:rsidRDefault="00656BCD" w:rsidP="00EA3204" w:rsidR="00656BCD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>POUKA O PRAVNOM LIJEKU</w:t>
      </w:r>
    </w:p>
    <w:p w:rsidRDefault="00035101" w:rsidP="00035101" w:rsidR="00035101" w:rsidRPr="00035101">
      <w:pPr>
        <w:jc w:val="both"/>
        <w:rPr>
          <w:sz w:val="22"/>
          <w:szCs w:val="22"/>
        </w:rPr>
      </w:pPr>
      <w:r w:rsidRPr="0003510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35101">
          <w:rPr>
            <w:sz w:val="22"/>
            <w:szCs w:val="22"/>
          </w:rPr>
          <w:t>11. st</w:t>
        </w:r>
      </w:smartTag>
      <w:r w:rsidRPr="0003510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35101">
          <w:rPr>
            <w:sz w:val="22"/>
            <w:szCs w:val="22"/>
          </w:rPr>
          <w:t>4. OZ</w:t>
        </w:r>
      </w:smartTag>
      <w:r w:rsidRPr="00035101">
        <w:rPr>
          <w:sz w:val="22"/>
          <w:szCs w:val="22"/>
        </w:rPr>
        <w:t>).</w:t>
      </w:r>
    </w:p>
    <w:p w:rsidRDefault="00FD1E2F" w:rsidP="00EA3204" w:rsidR="00FD1E2F" w:rsidRPr="004B708E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D86117" w:rsidP="00EA3204" w:rsidR="00D86117">
      <w:pPr>
        <w:jc w:val="both"/>
        <w:rPr>
          <w:b/>
          <w:sz w:val="22"/>
          <w:szCs w:val="22"/>
        </w:rPr>
      </w:pPr>
    </w:p>
    <w:p w:rsidRDefault="00EA3204" w:rsidP="00EA3204" w:rsidR="00EA3204" w:rsidRPr="004B708E">
      <w:pPr>
        <w:jc w:val="both"/>
        <w:rPr>
          <w:b/>
          <w:sz w:val="22"/>
          <w:szCs w:val="22"/>
        </w:rPr>
      </w:pPr>
      <w:r w:rsidRPr="004B708E">
        <w:rPr>
          <w:b/>
          <w:sz w:val="22"/>
          <w:szCs w:val="22"/>
        </w:rPr>
        <w:t xml:space="preserve">DN-a </w:t>
      </w:r>
      <w:r w:rsidRPr="004B708E">
        <w:rPr>
          <w:sz w:val="22"/>
          <w:szCs w:val="22"/>
        </w:rPr>
        <w:t>(</w:t>
      </w:r>
      <w:r w:rsidR="00035101">
        <w:rPr>
          <w:sz w:val="22"/>
          <w:szCs w:val="22"/>
        </w:rPr>
        <w:t>04</w:t>
      </w:r>
      <w:r w:rsidR="006C4470" w:rsidRPr="004B708E">
        <w:rPr>
          <w:sz w:val="22"/>
          <w:szCs w:val="22"/>
        </w:rPr>
        <w:t>.</w:t>
      </w:r>
      <w:r w:rsidR="00EB61B5">
        <w:rPr>
          <w:sz w:val="22"/>
          <w:szCs w:val="22"/>
        </w:rPr>
        <w:t>11</w:t>
      </w:r>
      <w:r w:rsidRPr="004B708E">
        <w:rPr>
          <w:sz w:val="22"/>
          <w:szCs w:val="22"/>
        </w:rPr>
        <w:t>.201</w:t>
      </w:r>
      <w:r w:rsidR="00035101">
        <w:rPr>
          <w:sz w:val="22"/>
          <w:szCs w:val="22"/>
        </w:rPr>
        <w:t>6</w:t>
      </w:r>
      <w:r w:rsidRPr="004B708E">
        <w:rPr>
          <w:sz w:val="22"/>
          <w:szCs w:val="22"/>
        </w:rPr>
        <w:t>.g.)</w:t>
      </w:r>
      <w:r w:rsidRPr="004B708E">
        <w:rPr>
          <w:b/>
          <w:sz w:val="22"/>
          <w:szCs w:val="22"/>
        </w:rPr>
        <w:t>:</w:t>
      </w:r>
    </w:p>
    <w:p w:rsidRDefault="00DB3945" w:rsidP="00DB3945" w:rsidR="00035101">
      <w:pPr>
        <w:jc w:val="both"/>
        <w:rPr>
          <w:sz w:val="22"/>
          <w:szCs w:val="22"/>
        </w:rPr>
      </w:pPr>
      <w:r w:rsidRPr="004B708E">
        <w:rPr>
          <w:sz w:val="22"/>
          <w:szCs w:val="22"/>
        </w:rPr>
        <w:t xml:space="preserve">- </w:t>
      </w:r>
      <w:r w:rsidR="00F762A8">
        <w:rPr>
          <w:sz w:val="22"/>
          <w:szCs w:val="22"/>
        </w:rPr>
        <w:t>mrežna stranica e-</w:t>
      </w:r>
      <w:r w:rsidR="009C0995" w:rsidRPr="005959D2">
        <w:rPr>
          <w:sz w:val="22"/>
          <w:szCs w:val="22"/>
        </w:rPr>
        <w:t>oglasna ploča</w:t>
      </w:r>
      <w:r w:rsidR="00035101">
        <w:rPr>
          <w:sz w:val="22"/>
          <w:szCs w:val="22"/>
        </w:rPr>
        <w:t>.</w:t>
      </w:r>
    </w:p>
    <w:sectPr w:rsidSect="00610BE5" w:rsidR="00035101">
      <w:headerReference w:type="even" r:id="rId12"/>
      <w:headerReference w:type="default" r:id="rId13"/>
      <w:pgSz w:h="16838" w:w="11906"/>
      <w:pgMar w:gutter="0" w:footer="720" w:header="720" w:left="1797" w:bottom="113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8CA" w:rsidR="00C728CA">
      <w:r>
        <w:separator/>
      </w:r>
    </w:p>
  </w:endnote>
  <w:endnote w:id="0" w:type="continuationSeparator">
    <w:p w:rsidRDefault="00C728CA" w:rsidR="00C7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8CA" w:rsidR="00C728CA">
      <w:r>
        <w:separator/>
      </w:r>
    </w:p>
  </w:footnote>
  <w:footnote w:id="0" w:type="continuationSeparator">
    <w:p w:rsidRDefault="00C728CA" w:rsidR="00C7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188" w:rsidR="008851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188" w:rsidP="00E91F84" w:rsidR="00885188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</w:p>
  <w:p w:rsidRDefault="00EB39DA" w:rsidP="00EB39DA" w:rsidR="00EB39DA" w:rsidRPr="00EB39DA">
    <w:pPr>
      <w:jc w:val="right"/>
      <w:rPr>
        <w:b/>
      </w:rPr>
    </w:pPr>
    <w:proofErr w:type="spellStart"/>
    <w:r w:rsidRPr="00EB39DA">
      <w:rPr>
        <w:b/>
      </w:rPr>
      <w:t>Posl</w:t>
    </w:r>
    <w:proofErr w:type="spellEnd"/>
    <w:r w:rsidRPr="00EB39DA">
      <w:rPr>
        <w:b/>
      </w:rPr>
      <w:t>. br. 6-St.802/2011-74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07BD9"/>
    <w:multiLevelType w:val="hybridMultilevel"/>
    <w:tmpl w:val="CAD290EC"/>
    <w:lvl w:tplc="6DDE3D0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F15"/>
    <w:rsid w:val="00015D94"/>
    <w:rsid w:val="00026F04"/>
    <w:rsid w:val="0003488D"/>
    <w:rsid w:val="00035101"/>
    <w:rsid w:val="000352BE"/>
    <w:rsid w:val="00042B25"/>
    <w:rsid w:val="00064E57"/>
    <w:rsid w:val="000A638A"/>
    <w:rsid w:val="000A78F5"/>
    <w:rsid w:val="000B20CA"/>
    <w:rsid w:val="000B28EB"/>
    <w:rsid w:val="000B2F5E"/>
    <w:rsid w:val="000B3478"/>
    <w:rsid w:val="000C0655"/>
    <w:rsid w:val="000E081E"/>
    <w:rsid w:val="000E23A5"/>
    <w:rsid w:val="000E7D4F"/>
    <w:rsid w:val="00105FEC"/>
    <w:rsid w:val="00112797"/>
    <w:rsid w:val="00113F0B"/>
    <w:rsid w:val="00131968"/>
    <w:rsid w:val="00134CB9"/>
    <w:rsid w:val="0013626A"/>
    <w:rsid w:val="001459BF"/>
    <w:rsid w:val="0015648B"/>
    <w:rsid w:val="00174C20"/>
    <w:rsid w:val="00183D4C"/>
    <w:rsid w:val="00184586"/>
    <w:rsid w:val="00195959"/>
    <w:rsid w:val="001A66AE"/>
    <w:rsid w:val="001A7E58"/>
    <w:rsid w:val="001B14F0"/>
    <w:rsid w:val="001B2379"/>
    <w:rsid w:val="001C6AD2"/>
    <w:rsid w:val="001E2CCF"/>
    <w:rsid w:val="001E4243"/>
    <w:rsid w:val="00211109"/>
    <w:rsid w:val="002143E6"/>
    <w:rsid w:val="002366C0"/>
    <w:rsid w:val="00240E2F"/>
    <w:rsid w:val="00241FF9"/>
    <w:rsid w:val="0027349C"/>
    <w:rsid w:val="002750E1"/>
    <w:rsid w:val="00275FEE"/>
    <w:rsid w:val="00285E84"/>
    <w:rsid w:val="00290D53"/>
    <w:rsid w:val="00293DA6"/>
    <w:rsid w:val="00295E8F"/>
    <w:rsid w:val="00297EAF"/>
    <w:rsid w:val="002D0ED9"/>
    <w:rsid w:val="002D1CB0"/>
    <w:rsid w:val="00301190"/>
    <w:rsid w:val="0030163F"/>
    <w:rsid w:val="0031455D"/>
    <w:rsid w:val="00314F02"/>
    <w:rsid w:val="00320035"/>
    <w:rsid w:val="00331AD9"/>
    <w:rsid w:val="00331AF7"/>
    <w:rsid w:val="00331B8E"/>
    <w:rsid w:val="003356EA"/>
    <w:rsid w:val="003523A5"/>
    <w:rsid w:val="003524A5"/>
    <w:rsid w:val="003E0AC1"/>
    <w:rsid w:val="003F2396"/>
    <w:rsid w:val="003F4BF6"/>
    <w:rsid w:val="00413579"/>
    <w:rsid w:val="00437DC8"/>
    <w:rsid w:val="00442DDD"/>
    <w:rsid w:val="00445ABB"/>
    <w:rsid w:val="0046401A"/>
    <w:rsid w:val="00470FF3"/>
    <w:rsid w:val="00472159"/>
    <w:rsid w:val="00472AD0"/>
    <w:rsid w:val="00476CAF"/>
    <w:rsid w:val="004861D7"/>
    <w:rsid w:val="004B708E"/>
    <w:rsid w:val="004D1B5C"/>
    <w:rsid w:val="004E5DA4"/>
    <w:rsid w:val="004E70B3"/>
    <w:rsid w:val="004F1913"/>
    <w:rsid w:val="004F7F23"/>
    <w:rsid w:val="00517A7C"/>
    <w:rsid w:val="0052285B"/>
    <w:rsid w:val="00546DCF"/>
    <w:rsid w:val="005525BB"/>
    <w:rsid w:val="00552929"/>
    <w:rsid w:val="00560E73"/>
    <w:rsid w:val="005959D2"/>
    <w:rsid w:val="005A0326"/>
    <w:rsid w:val="005A1697"/>
    <w:rsid w:val="005B18B0"/>
    <w:rsid w:val="005C34E8"/>
    <w:rsid w:val="005E4387"/>
    <w:rsid w:val="00610BE5"/>
    <w:rsid w:val="00620418"/>
    <w:rsid w:val="00625A12"/>
    <w:rsid w:val="0063094D"/>
    <w:rsid w:val="006420BB"/>
    <w:rsid w:val="00646B51"/>
    <w:rsid w:val="00655D79"/>
    <w:rsid w:val="00656BCD"/>
    <w:rsid w:val="006602DD"/>
    <w:rsid w:val="006702FD"/>
    <w:rsid w:val="00693E25"/>
    <w:rsid w:val="00697283"/>
    <w:rsid w:val="006A3FB9"/>
    <w:rsid w:val="006A4510"/>
    <w:rsid w:val="006B6037"/>
    <w:rsid w:val="006B7C87"/>
    <w:rsid w:val="006C4470"/>
    <w:rsid w:val="006E6BB5"/>
    <w:rsid w:val="007109A8"/>
    <w:rsid w:val="00721393"/>
    <w:rsid w:val="00735F30"/>
    <w:rsid w:val="007372A4"/>
    <w:rsid w:val="00740C3F"/>
    <w:rsid w:val="007A0FCE"/>
    <w:rsid w:val="007A491A"/>
    <w:rsid w:val="007A6649"/>
    <w:rsid w:val="007B008B"/>
    <w:rsid w:val="007B6140"/>
    <w:rsid w:val="00805583"/>
    <w:rsid w:val="00805F1C"/>
    <w:rsid w:val="008140C5"/>
    <w:rsid w:val="0081446B"/>
    <w:rsid w:val="00821574"/>
    <w:rsid w:val="00822ED9"/>
    <w:rsid w:val="00837E37"/>
    <w:rsid w:val="00845F89"/>
    <w:rsid w:val="0085389A"/>
    <w:rsid w:val="00863E84"/>
    <w:rsid w:val="00871BAD"/>
    <w:rsid w:val="00872314"/>
    <w:rsid w:val="008732D7"/>
    <w:rsid w:val="0087354C"/>
    <w:rsid w:val="00873A32"/>
    <w:rsid w:val="00882935"/>
    <w:rsid w:val="00885188"/>
    <w:rsid w:val="00893297"/>
    <w:rsid w:val="00897B76"/>
    <w:rsid w:val="008A1545"/>
    <w:rsid w:val="008B6E68"/>
    <w:rsid w:val="008C68B8"/>
    <w:rsid w:val="008E3DDC"/>
    <w:rsid w:val="009149DD"/>
    <w:rsid w:val="009154DF"/>
    <w:rsid w:val="00935DA7"/>
    <w:rsid w:val="00945D0F"/>
    <w:rsid w:val="00960197"/>
    <w:rsid w:val="00971386"/>
    <w:rsid w:val="00977FF0"/>
    <w:rsid w:val="0099712D"/>
    <w:rsid w:val="009A2F41"/>
    <w:rsid w:val="009A52B0"/>
    <w:rsid w:val="009A5CC2"/>
    <w:rsid w:val="009B7441"/>
    <w:rsid w:val="009C0995"/>
    <w:rsid w:val="009E6FB3"/>
    <w:rsid w:val="009F0790"/>
    <w:rsid w:val="00A0184A"/>
    <w:rsid w:val="00A05715"/>
    <w:rsid w:val="00A05F63"/>
    <w:rsid w:val="00A15B43"/>
    <w:rsid w:val="00A2285A"/>
    <w:rsid w:val="00A27CB8"/>
    <w:rsid w:val="00A33810"/>
    <w:rsid w:val="00A430AC"/>
    <w:rsid w:val="00A6231D"/>
    <w:rsid w:val="00A66E4D"/>
    <w:rsid w:val="00A76FBE"/>
    <w:rsid w:val="00A866A0"/>
    <w:rsid w:val="00A87722"/>
    <w:rsid w:val="00A87FC5"/>
    <w:rsid w:val="00A96DAE"/>
    <w:rsid w:val="00AC0A4E"/>
    <w:rsid w:val="00AC1A08"/>
    <w:rsid w:val="00AC2766"/>
    <w:rsid w:val="00AC2FB7"/>
    <w:rsid w:val="00AD189E"/>
    <w:rsid w:val="00AE1C81"/>
    <w:rsid w:val="00AE3B37"/>
    <w:rsid w:val="00AF51CE"/>
    <w:rsid w:val="00B02BAC"/>
    <w:rsid w:val="00B07ACD"/>
    <w:rsid w:val="00B2275F"/>
    <w:rsid w:val="00B2337C"/>
    <w:rsid w:val="00B34C06"/>
    <w:rsid w:val="00B36C82"/>
    <w:rsid w:val="00B3737E"/>
    <w:rsid w:val="00B4219D"/>
    <w:rsid w:val="00B4286B"/>
    <w:rsid w:val="00B50A1E"/>
    <w:rsid w:val="00B52C4F"/>
    <w:rsid w:val="00B70172"/>
    <w:rsid w:val="00B808D0"/>
    <w:rsid w:val="00BB3852"/>
    <w:rsid w:val="00C05D23"/>
    <w:rsid w:val="00C107D6"/>
    <w:rsid w:val="00C150DF"/>
    <w:rsid w:val="00C1564B"/>
    <w:rsid w:val="00C32DBA"/>
    <w:rsid w:val="00C3316C"/>
    <w:rsid w:val="00C41741"/>
    <w:rsid w:val="00C44FD5"/>
    <w:rsid w:val="00C452A3"/>
    <w:rsid w:val="00C52985"/>
    <w:rsid w:val="00C56C87"/>
    <w:rsid w:val="00C65708"/>
    <w:rsid w:val="00C721E0"/>
    <w:rsid w:val="00C728CA"/>
    <w:rsid w:val="00CA68E9"/>
    <w:rsid w:val="00CD713B"/>
    <w:rsid w:val="00CD7839"/>
    <w:rsid w:val="00CE5494"/>
    <w:rsid w:val="00CE637D"/>
    <w:rsid w:val="00CE7A86"/>
    <w:rsid w:val="00D05705"/>
    <w:rsid w:val="00D26414"/>
    <w:rsid w:val="00D312E6"/>
    <w:rsid w:val="00D341B5"/>
    <w:rsid w:val="00D448DF"/>
    <w:rsid w:val="00D461D4"/>
    <w:rsid w:val="00D54E4E"/>
    <w:rsid w:val="00D63B8F"/>
    <w:rsid w:val="00D65D6E"/>
    <w:rsid w:val="00D76FF6"/>
    <w:rsid w:val="00D86117"/>
    <w:rsid w:val="00D923C7"/>
    <w:rsid w:val="00D939B4"/>
    <w:rsid w:val="00D948CC"/>
    <w:rsid w:val="00DA15B1"/>
    <w:rsid w:val="00DA7C82"/>
    <w:rsid w:val="00DB3945"/>
    <w:rsid w:val="00DC564C"/>
    <w:rsid w:val="00DD45C6"/>
    <w:rsid w:val="00DE5101"/>
    <w:rsid w:val="00DE6C21"/>
    <w:rsid w:val="00E167A2"/>
    <w:rsid w:val="00E17C68"/>
    <w:rsid w:val="00E20B0D"/>
    <w:rsid w:val="00E23FCE"/>
    <w:rsid w:val="00E27B39"/>
    <w:rsid w:val="00E35D17"/>
    <w:rsid w:val="00E43676"/>
    <w:rsid w:val="00E52231"/>
    <w:rsid w:val="00E56924"/>
    <w:rsid w:val="00E62D5C"/>
    <w:rsid w:val="00E705EE"/>
    <w:rsid w:val="00E77EA5"/>
    <w:rsid w:val="00E90778"/>
    <w:rsid w:val="00E91F84"/>
    <w:rsid w:val="00E9392D"/>
    <w:rsid w:val="00EA3204"/>
    <w:rsid w:val="00EB39DA"/>
    <w:rsid w:val="00EB61B5"/>
    <w:rsid w:val="00EC7200"/>
    <w:rsid w:val="00ED5A96"/>
    <w:rsid w:val="00EE4790"/>
    <w:rsid w:val="00EF509E"/>
    <w:rsid w:val="00EF6C3B"/>
    <w:rsid w:val="00F020ED"/>
    <w:rsid w:val="00F04726"/>
    <w:rsid w:val="00F16027"/>
    <w:rsid w:val="00F1646D"/>
    <w:rsid w:val="00F16825"/>
    <w:rsid w:val="00F1706E"/>
    <w:rsid w:val="00F260B4"/>
    <w:rsid w:val="00F54B00"/>
    <w:rsid w:val="00F60FC6"/>
    <w:rsid w:val="00F61C4D"/>
    <w:rsid w:val="00F762A8"/>
    <w:rsid w:val="00F97395"/>
    <w:rsid w:val="00FA73E5"/>
    <w:rsid w:val="00FA7C9D"/>
    <w:rsid w:val="00FC5D91"/>
    <w:rsid w:val="00FD1E2F"/>
    <w:rsid w:val="00FD2C73"/>
    <w:rsid w:val="00FE1A10"/>
    <w:rsid w:val="00FE27CD"/>
    <w:rsid w:val="00FE484E"/>
    <w:rsid w:val="00FF3CC4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15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D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D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D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D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15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D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D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D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D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St-802/2011</izvorni_sadrzaj>
    <derivirana_varijabla naziv="DomainObject.Predmet.OznakaBroj_1">St-802/2011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 - NAF d.o.o. za trgovinu, turizam, građenje i usluge</izvorni_sadrzaj>
    <derivirana_varijabla naziv="DomainObject.Predmet.ProtustrankaFormated_1">  FAN - NAF d.o.o. za trgovinu, turizam, građenje i usluge</derivirana_varijabla>
  </DomainObject.Predmet.ProtustrankaFormated>
  <DomainObject.Predmet.ProtustrankaFormatedOIB>
    <izvorni_sadrzaj>  FAN - NAF d.o.o. za trgovinu, turizam, građenje i usluge, OIB 56761684703</izvorni_sadrzaj>
    <derivirana_varijabla naziv="DomainObject.Predmet.ProtustrankaFormatedOIB_1">  FAN - NAF d.o.o. za trgovinu, turizam, građenje i usluge, OIB 56761684703</derivirana_varijabla>
  </DomainObject.Predmet.ProtustrankaFormatedOIB>
  <DomainObject.Predmet.ProtustrankaFormatedWithAdress>
    <izvorni_sadrzaj> FAN - NAF d.o.o. za trgovinu, turizam, građenje i usluge, Čilipi 3, Čilipi</izvorni_sadrzaj>
    <derivirana_varijabla naziv="DomainObject.Predmet.ProtustrankaFormatedWithAdress_1"> FAN - NAF d.o.o. za trgovinu, turizam, građenje i usluge, Čilipi 3, Čilipi</derivirana_varijabla>
  </DomainObject.Predmet.ProtustrankaFormatedWithAdress>
  <DomainObject.Predmet.ProtustrankaFormatedWithAdressOIB>
    <izvorni_sadrzaj> FAN - NAF d.o.o. za trgovinu, turizam, građenje i usluge, OIB 56761684703, Čilipi 3, Čilipi</izvorni_sadrzaj>
    <derivirana_varijabla naziv="DomainObject.Predmet.ProtustrankaFormatedWithAdressOIB_1"> FAN - NAF d.o.o. za trgovinu, turizam, građenje i usluge, OIB 56761684703, Čilipi 3, Čilipi</derivirana_varijabla>
  </DomainObject.Predmet.ProtustrankaFormatedWithAdressOIB>
  <DomainObject.Predmet.ProtustrankaWithAdress>
    <izvorni_sadrzaj>FAN - NAF d.o.o. za trgovinu, turizam, građenje i usluge Čilipi 3, Čilipi</izvorni_sadrzaj>
    <derivirana_varijabla naziv="DomainObject.Predmet.ProtustrankaWithAdress_1">FAN - NAF d.o.o. za trgovinu, turizam, građenje i usluge Čilipi 3, Čilipi</derivirana_varijabla>
  </DomainObject.Predmet.ProtustrankaWithAdress>
  <DomainObject.Predmet.ProtustrankaWithAdressOIB>
    <izvorni_sadrzaj>FAN - NAF d.o.o. za trgovinu, turizam, građenje i usluge, OIB 56761684703, Čilipi 3, Čilipi</izvorni_sadrzaj>
    <derivirana_varijabla naziv="DomainObject.Predmet.ProtustrankaWithAdressOIB_1">FAN - NAF d.o.o. za trgovinu, turizam, građenje i usluge, OIB 56761684703, Čilipi 3, Čilipi</derivirana_varijabla>
  </DomainObject.Predmet.ProtustrankaWithAdressOIB>
  <DomainObject.Predmet.ProtustrankaNazivFormated>
    <izvorni_sadrzaj>FAN - NAF d.o.o. za trgovinu, turizam, građenje i usluge</izvorni_sadrzaj>
    <derivirana_varijabla naziv="DomainObject.Predmet.ProtustrankaNazivFormated_1">FAN - NAF d.o.o. za trgovinu, turizam, građenje i usluge</derivirana_varijabla>
  </DomainObject.Predmet.ProtustrankaNazivFormated>
  <DomainObject.Predmet.ProtustrankaNazivFormatedOIB>
    <izvorni_sadrzaj>FAN - NAF d.o.o. za trgovinu, turizam, građenje i usluge, OIB 56761684703</izvorni_sadrzaj>
    <derivirana_varijabla naziv="DomainObject.Predmet.ProtustrankaNazivFormatedOIB_1">FAN - NAF d.o.o. za trgovinu, turizam, građenje i usluge, OIB 56761684703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641530.40</izvorni_sadrzaj>
    <derivirana_varijabla naziv="DomainObject.Predmet.TrenutnaVrijednost_1">641530.40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FAN - NAF d.o.o. za trgovinu, turizam, građenje i usluge</item>
    </izvorni_sadrzaj>
    <derivirana_varijabla naziv="DomainObject.Predmet.ProtuStrankaListFormated_1">
      <item>FAN - NAF d.o.o. za trgovinu, turizam, građenje i usluge</item>
    </derivirana_varijabla>
  </DomainObject.Predmet.ProtuStrankaListFormated>
  <DomainObject.Predmet.ProtuStrankaListFormatedOIB>
    <izvorni_sadrzaj>
      <item>FAN - NAF d.o.o. za trgovinu, turizam, građenje i usluge, OIB 56761684703</item>
    </izvorni_sadrzaj>
    <derivirana_varijabla naziv="DomainObject.Predmet.ProtuStrankaListFormatedOIB_1">
      <item>FAN - NAF d.o.o. za trgovinu, turizam, građenje i usluge, OIB 56761684703</item>
    </derivirana_varijabla>
  </DomainObject.Predmet.ProtuStrankaListFormatedOIB>
  <DomainObject.Predmet.ProtuStrankaListFormatedWithAdress>
    <izvorni_sadrzaj>
      <item>FAN - NAF d.o.o. za trgovinu, turizam, građenje i usluge, Čilipi 3, Čilipi</item>
    </izvorni_sadrzaj>
    <derivirana_varijabla naziv="DomainObject.Predmet.ProtuStrankaListFormatedWithAdress_1">
      <item>FAN - NAF d.o.o. za trgovinu, turizam, građenje i usluge, Čilipi 3, Čilipi</item>
    </derivirana_varijabla>
  </DomainObject.Predmet.ProtuStrankaListFormatedWithAdress>
  <DomainObject.Predmet.ProtuStrankaListFormatedWithAdressOIB>
    <izvorni_sadrzaj>
      <item>FAN - NAF d.o.o. za trgovinu, turizam, građenje i usluge, OIB 56761684703, Čilipi 3, Čilipi</item>
    </izvorni_sadrzaj>
    <derivirana_varijabla naziv="DomainObject.Predmet.ProtuStrankaListFormatedWithAdressOIB_1">
      <item>FAN - NAF d.o.o. za trgovinu, turizam, građenje i usluge, OIB 56761684703, Čilipi 3, Čilipi</item>
    </derivirana_varijabla>
  </DomainObject.Predmet.ProtuStrankaListFormatedWithAdressOIB>
  <DomainObject.Predmet.ProtuStrankaListNazivFormated>
    <izvorni_sadrzaj>
      <item>FAN - NAF d.o.o. za trgovinu, turizam, građenje i usluge</item>
    </izvorni_sadrzaj>
    <derivirana_varijabla naziv="DomainObject.Predmet.ProtuStrankaListNazivFormated_1">
      <item>FAN - NAF d.o.o. za trgovinu, turizam, građenje i usluge</item>
    </derivirana_varijabla>
  </DomainObject.Predmet.ProtuStrankaListNazivFormated>
  <DomainObject.Predmet.ProtuStrankaListNazivFormatedOIB>
    <izvorni_sadrzaj>
      <item>FAN - NAF d.o.o. za trgovinu, turizam, građenje i usluge, OIB 56761684703</item>
    </izvorni_sadrzaj>
    <derivirana_varijabla naziv="DomainObject.Predmet.ProtuStrankaListNazivFormatedOIB_1">
      <item>FAN - NAF d.o.o. za trgovinu, turizam, građenje i usluge, OIB 56761684703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NazivFormated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NazivFormated>
  <DomainObject.Predmet.OstaliListNazivFormatedOIB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NazivFormatedOIB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FAN - NAF d.o.o. za trgovinu, turizam, građenje i usluge</izvorni_sadrzaj>
    <derivirana_varijabla naziv="DomainObject.Predmet.ProtustrankaIDrugi_1">FAN - NAF d.o.o. za trgovinu, turizam, građenje i usluge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FAN - NAF d.o.o. za trgovinu, turizam, građenje i usluge, OIB 56761684703, Čilipi 3, Čilipi</izvorni_sadrzaj>
    <derivirana_varijabla naziv="DomainObject.Predmet.ProtustrankaIDrugiAdressOIB_1">FAN - NAF d.o.o. za trgovinu, turizam, građenje i usluge, OIB 56761684703, Čilipi 3,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SudioniciListNaziv_1"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SudioniciListNaziv>
  <DomainObject.Predmet.SudioniciListAdressOIB>
    <izvorni_sadrzaj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izvorni_sadrzaj>
    <derivirana_varijabla naziv="DomainObject.Predmet.SudioniciListAdressOIB_1"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2629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2016-11-03T13:36:00Z</dcterms:created>
  <dc:creator>Srđan Gavranić</dc:creator>
  <cp:lastModifiedBy>Srđan Gavranić</cp:lastModifiedBy>
  <cp:lastPrinted>2015-11-17T12:07:00Z</cp:lastPrinted>
  <dcterms:modified xmlns:xsi="http://www.w3.org/2001/XMLSchema-instance" xsi:type="dcterms:W3CDTF">2016-11-04T08:27:00Z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