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3bc6" w14:paraId="6663bc6" w:rsidRDefault="003003A6" w:rsidP="003003A6" w:rsidR="003003A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03A6" w:rsidP="003003A6" w:rsidR="003003A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003A6" w:rsidP="003003A6" w:rsidR="003003A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003A6" w:rsidP="003003A6" w:rsidR="003003A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003A6" w:rsidP="003003A6" w:rsidR="003003A6"/>
    <w:p w:rsidRDefault="003003A6" w:rsidP="003003A6" w:rsidR="003003A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003A6" w:rsidP="003003A6" w:rsidR="003003A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003A6" w:rsidP="003003A6" w:rsidR="003003A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3003A6" w:rsidP="003003A6" w:rsidR="003003A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003A6" w:rsidP="003003A6" w:rsidR="003003A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5284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stečajnog postupka nad pravnom osobom</w:t>
      </w:r>
      <w:r>
        <w:rPr>
          <w:rFonts w:cs="Times New Roman" w:eastAsia="Times New Roman"/>
          <w:szCs w:val="24"/>
          <w:lang w:eastAsia="hr-HR"/>
        </w:rPr>
        <w:t xml:space="preserve"> HRVATSKI SVJETSKI SABOR, Poreč, Valdimira Gortana 2, OIB 30917314191, reg. br. 00001910,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3003A6" w:rsidP="003003A6" w:rsidR="003003A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003A6" w:rsidP="003003A6" w:rsidR="003003A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3003A6" w:rsidP="003003A6" w:rsidR="003003A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003A6" w:rsidP="003003A6" w:rsidR="003003A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HRVATSKI SVJETSKI SABOR, Poreč, Valdimira Gortana 2, OIB 30917314191, reg. br. 00001910.</w:t>
      </w:r>
    </w:p>
    <w:p w:rsidRDefault="003003A6" w:rsidP="003003A6" w:rsidR="003003A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003A6" w:rsidP="003003A6" w:rsidR="003003A6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3003A6" w:rsidP="003003A6" w:rsidR="003003A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003A6" w:rsidP="003003A6" w:rsidR="003003A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84054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HRVATSKI SVJETSKI SABOR,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1594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42.748,99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3003A6" w:rsidP="003003A6" w:rsidR="003003A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3003A6" w:rsidP="003003A6" w:rsidR="003003A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3003A6" w:rsidP="003003A6" w:rsidR="003003A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003A6" w:rsidP="003003A6" w:rsidR="003003A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3003A6" w:rsidP="003003A6" w:rsidR="003003A6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3003A6" w:rsidP="003003A6" w:rsidR="003003A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3003A6" w:rsidP="003003A6" w:rsidR="003003A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3003A6" w:rsidP="003003A6" w:rsidR="003003A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003A6" w:rsidP="003003A6" w:rsidR="003003A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3003A6" w:rsidP="003003A6" w:rsidR="003003A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1. e-Oglasna ploča sudova, </w:t>
      </w:r>
    </w:p>
    <w:p w:rsidRDefault="003003A6" w:rsidP="003003A6" w:rsidR="003003A6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 (UDUŽ, prema sjedištu dužnika).</w:t>
      </w:r>
    </w:p>
    <w:p w:rsidRDefault="003003A6" w:rsidP="003003A6" w:rsidR="003003A6"/>
    <w:p w:rsidRDefault="003003A6" w:rsidP="003003A6" w:rsidR="003003A6"/>
    <w:p w:rsidRDefault="003003A6" w:rsidP="003003A6" w:rsidR="003003A6"/>
    <w:p w:rsidRDefault="003003A6" w:rsidP="003003A6" w:rsidR="003003A6"/>
    <w:p w:rsidRDefault="003003A6" w:rsidP="003003A6" w:rsidR="003003A6"/>
    <w:p w:rsidRDefault="003003A6" w:rsidP="003003A6" w:rsidR="003003A6"/>
    <w:p w:rsidRDefault="003003A6" w:rsidP="003003A6" w:rsidR="003003A6"/>
    <w:p w:rsidRDefault="003003A6" w:rsidP="003003A6" w:rsidR="003003A6"/>
    <w:p w:rsidRDefault="00FA4A1F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5A0" w:rsidP="003003A6" w:rsidR="004715A0">
      <w:r>
        <w:separator/>
      </w:r>
    </w:p>
  </w:endnote>
  <w:endnote w:id="0" w:type="continuationSeparator">
    <w:p w:rsidRDefault="004715A0" w:rsidP="003003A6" w:rsidR="00471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5A0" w:rsidP="003003A6" w:rsidR="004715A0">
      <w:r>
        <w:separator/>
      </w:r>
    </w:p>
  </w:footnote>
  <w:footnote w:id="0" w:type="continuationSeparator">
    <w:p w:rsidRDefault="004715A0" w:rsidP="003003A6" w:rsidR="00471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5A0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A4A1F">
          <w:rPr>
            <w:noProof/>
          </w:rPr>
          <w:t>2</w:t>
        </w:r>
        <w:r>
          <w:fldChar w:fldCharType="end"/>
        </w:r>
      </w:sdtContent>
    </w:sdt>
    <w:r>
      <w:tab/>
      <w:t>11 St-42</w:t>
    </w:r>
    <w:r w:rsidR="003003A6">
      <w:t>4</w:t>
    </w:r>
    <w:r>
      <w:t>/2015-3</w:t>
    </w:r>
  </w:p>
  <w:p w:rsidRDefault="00FA4A1F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5A0" w:rsidP="007B623F" w:rsidR="007B623F">
    <w:pPr>
      <w:pStyle w:val="Zaglavlje"/>
      <w:jc w:val="right"/>
    </w:pPr>
    <w:r>
      <w:t>11 St-</w:t>
    </w:r>
    <w:r w:rsidR="003003A6">
      <w:t>424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39B3"/>
    <w:rsid w:val="003003A6"/>
    <w:rsid w:val="004715A0"/>
    <w:rsid w:val="009A6044"/>
    <w:rsid w:val="00BF033F"/>
    <w:rsid w:val="00D639B3"/>
    <w:rsid w:val="00FA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3A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03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03A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3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3A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003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03A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A4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A1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A1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A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A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3A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03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03A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3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3A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003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03A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A4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A1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A1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A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A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St-424/2015</izvorni_sadrzaj>
    <derivirana_varijabla naziv="DomainObject.Predmet.OznakaBroj_1">St-424/2015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SVJETSKI SABOR, POREČ</izvorni_sadrzaj>
    <derivirana_varijabla naziv="DomainObject.Predmet.ProtustrankaFormated_1">  HRVATSKI SVJETSKI SABOR, POREČ</derivirana_varijabla>
  </DomainObject.Predmet.ProtustrankaFormated>
  <DomainObject.Predmet.ProtustrankaFormatedOIB>
    <izvorni_sadrzaj>  HRVATSKI SVJETSKI SABOR, POREČ, OIB 30917314191</izvorni_sadrzaj>
    <derivirana_varijabla naziv="DomainObject.Predmet.ProtustrankaFormatedOIB_1">  HRVATSKI SVJETSKI SABOR, POREČ, OIB 30917314191</derivirana_varijabla>
  </DomainObject.Predmet.ProtustrankaFormatedOIB>
  <DomainObject.Predmet.ProtustrankaFormatedWithAdress>
    <izvorni_sadrzaj> HRVATSKI SVJETSKI SABOR, POREČ, Vladimira Gortana 2, 52440 Poreč</izvorni_sadrzaj>
    <derivirana_varijabla naziv="DomainObject.Predmet.ProtustrankaFormatedWithAdress_1"> HRVATSKI SVJETSKI SABOR, POREČ, Vladimira Gortana 2, 52440 Poreč</derivirana_varijabla>
  </DomainObject.Predmet.ProtustrankaFormatedWithAdress>
  <DomainObject.Predmet.ProtustrankaFormatedWithAdressOIB>
    <izvorni_sadrzaj> HRVATSKI SVJETSKI SABOR, POREČ, OIB 30917314191, Vladimira Gortana 2, 52440 Poreč</izvorni_sadrzaj>
    <derivirana_varijabla naziv="DomainObject.Predmet.ProtustrankaFormatedWithAdressOIB_1"> HRVATSKI SVJETSKI SABOR, POREČ, OIB 30917314191, Vladimira Gortana 2, 52440 Poreč</derivirana_varijabla>
  </DomainObject.Predmet.ProtustrankaFormatedWithAdressOIB>
  <DomainObject.Predmet.ProtustrankaWithAdress>
    <izvorni_sadrzaj>HRVATSKI SVJETSKI SABOR, POREČ Vladimira Gortana 2, 52440 Poreč</izvorni_sadrzaj>
    <derivirana_varijabla naziv="DomainObject.Predmet.ProtustrankaWithAdress_1">HRVATSKI SVJETSKI SABOR, POREČ Vladimira Gortana 2, 52440 Poreč</derivirana_varijabla>
  </DomainObject.Predmet.ProtustrankaWithAdress>
  <DomainObject.Predmet.ProtustrankaWithAdressOIB>
    <izvorni_sadrzaj>HRVATSKI SVJETSKI SABOR, POREČ, OIB 30917314191, Vladimira Gortana 2, 52440 Poreč</izvorni_sadrzaj>
    <derivirana_varijabla naziv="DomainObject.Predmet.ProtustrankaWithAdressOIB_1">HRVATSKI SVJETSKI SABOR, POREČ, OIB 30917314191, Vladimira Gortana 2, 52440 Poreč</derivirana_varijabla>
  </DomainObject.Predmet.ProtustrankaWithAdressOIB>
  <DomainObject.Predmet.ProtustrankaNazivFormated>
    <izvorni_sadrzaj>HRVATSKI SVJETSKI SABOR, POREČ</izvorni_sadrzaj>
    <derivirana_varijabla naziv="DomainObject.Predmet.ProtustrankaNazivFormated_1">HRVATSKI SVJETSKI SABOR, POREČ</derivirana_varijabla>
  </DomainObject.Predmet.ProtustrankaNazivFormated>
  <DomainObject.Predmet.ProtustrankaNazivFormatedOIB>
    <izvorni_sadrzaj>HRVATSKI SVJETSKI SABOR, POREČ, OIB 30917314191</izvorni_sadrzaj>
    <derivirana_varijabla naziv="DomainObject.Predmet.ProtustrankaNazivFormatedOIB_1">HRVATSKI SVJETSKI SABOR, POREČ, OIB 30917314191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42748.99</izvorni_sadrzaj>
    <derivirana_varijabla naziv="DomainObject.Predmet.TrenutnaVrijednost_1">42748.99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HRVATSKI SVJETSKI SABOR, POREČ</item>
    </izvorni_sadrzaj>
    <derivirana_varijabla naziv="DomainObject.Predmet.ProtuStrankaListFormated_1">
      <item>HRVATSKI SVJETSKI SABOR, POREČ</item>
    </derivirana_varijabla>
  </DomainObject.Predmet.ProtuStrankaListFormated>
  <DomainObject.Predmet.ProtuStrankaListFormatedOIB>
    <izvorni_sadrzaj>
      <item>HRVATSKI SVJETSKI SABOR, POREČ, OIB 30917314191</item>
    </izvorni_sadrzaj>
    <derivirana_varijabla naziv="DomainObject.Predmet.ProtuStrankaListFormatedOIB_1">
      <item>HRVATSKI SVJETSKI SABOR, POREČ, OIB 30917314191</item>
    </derivirana_varijabla>
  </DomainObject.Predmet.ProtuStrankaListFormatedOIB>
  <DomainObject.Predmet.ProtuStrankaListFormatedWithAdress>
    <izvorni_sadrzaj>
      <item>HRVATSKI SVJETSKI SABOR, POREČ, Vladimira Gortana 2, 52440 Poreč</item>
    </izvorni_sadrzaj>
    <derivirana_varijabla naziv="DomainObject.Predmet.ProtuStrankaListFormatedWithAdress_1">
      <item>HRVATSKI SVJETSKI SABOR, POREČ, Vladimira Gortana 2, 52440 Poreč</item>
    </derivirana_varijabla>
  </DomainObject.Predmet.ProtuStrankaListFormatedWithAdress>
  <DomainObject.Predmet.ProtuStrankaListFormatedWithAdressOIB>
    <izvorni_sadrzaj>
      <item>HRVATSKI SVJETSKI SABOR, POREČ, OIB 30917314191, Vladimira Gortana 2, 52440 Poreč</item>
    </izvorni_sadrzaj>
    <derivirana_varijabla naziv="DomainObject.Predmet.ProtuStrankaListFormatedWithAdressOIB_1">
      <item>HRVATSKI SVJETSKI SABOR, POREČ, OIB 30917314191, Vladimira Gortana 2, 52440 Poreč</item>
    </derivirana_varijabla>
  </DomainObject.Predmet.ProtuStrankaListFormatedWithAdressOIB>
  <DomainObject.Predmet.ProtuStrankaListNazivFormated>
    <izvorni_sadrzaj>
      <item>HRVATSKI SVJETSKI SABOR, POREČ</item>
    </izvorni_sadrzaj>
    <derivirana_varijabla naziv="DomainObject.Predmet.ProtuStrankaListNazivFormated_1">
      <item>HRVATSKI SVJETSKI SABOR, POREČ</item>
    </derivirana_varijabla>
  </DomainObject.Predmet.ProtuStrankaListNazivFormated>
  <DomainObject.Predmet.ProtuStrankaListNazivFormatedOIB>
    <izvorni_sadrzaj>
      <item>HRVATSKI SVJETSKI SABOR, POREČ, OIB 30917314191</item>
    </izvorni_sadrzaj>
    <derivirana_varijabla naziv="DomainObject.Predmet.ProtuStrankaListNazivFormatedOIB_1">
      <item>HRVATSKI SVJETSKI SABOR, POREČ, OIB 30917314191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HRVATSKI SVJETSKI SABOR, POREČ</izvorni_sadrzaj>
    <derivirana_varijabla naziv="DomainObject.Predmet.ProtustrankaIDrugi_1">HRVATSKI SVJETSKI SABOR,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HRVATSKI SVJETSKI SABOR, POREČ, OIB 30917314191, Vladimira Gortana 2, 52440 Poreč</izvorni_sadrzaj>
    <derivirana_varijabla naziv="DomainObject.Predmet.ProtustrankaIDrugiAdressOIB_1">HRVATSKI SVJETSKI SABOR, POREČ, OIB 30917314191, Vladimira Gortana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HRVATSKI SVJETSKI SABOR, POREČ</item>
    </izvorni_sadrzaj>
    <derivirana_varijabla naziv="DomainObject.Predmet.SudioniciListNaziv_1">
      <item>FINANCIJSKA AGENCIJA, RC RIJEKA, PODRUŽNICA PULA, PULA</item>
      <item>HRVATSKI SVJETSKI SABOR,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HRVATSKI SVJETSKI SABOR, POREČ, OIB 30917314191, Vladimira Gortana 2,52440 Poreč</item>
    </izvorni_sadrzaj>
    <derivirana_varijabla naziv="DomainObject.Predmet.SudioniciListAdressOIB_1">
      <item>FINANCIJSKA AGENCIJA, RC RIJEKA, PODRUŽNICA PULA, PULA, OIB 85821130368, Giardini 5,52100 Pula</item>
      <item>HRVATSKI SVJETSKI SABOR, POREČ, OIB 30917314191, Vladimira Gortana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30917314191</item>
    </izvorni_sadrzaj>
    <derivirana_varijabla naziv="DomainObject.Predmet.SudioniciListNazivOIB_1">
      <item>, OIB 85821130368</item>
      <item>, OIB 30917314191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347</properties:Words>
  <properties:Characters>1926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2015-11-30T12:36:00Z</dcterms:created>
  <dc:creator>Mihaela Kaligari</dc:creator>
  <dc:description/>
  <cp:keywords/>
  <cp:lastModifiedBy>Lorena Paris Aničić</cp:lastModifiedBy>
  <cp:lastPrinted>2015-11-30T12:39:00Z</cp:lastPrinted>
  <dcterms:modified xmlns:xsi="http://www.w3.org/2001/XMLSchema-instance" xsi:type="dcterms:W3CDTF">2015-12-15T14:25:00Z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