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7217" w14:paraId="dbe7217" w:rsidRDefault="00772200" w:rsidR="00772200" w:rsidRPr="00A943D6">
      <w:pPr>
        <w15:collapsed w:val="false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 xml:space="preserve"> </w:t>
      </w:r>
    </w:p>
    <w:p w:rsidRDefault="00205537" w:rsidR="00772200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noProof/>
          <w:color w:val="000000"/>
        </w:rPr>
        <w:t xml:space="preserve">                </w:t>
      </w:r>
      <w:r w:rsidR="003133CD" w:rsidRPr="00A943D6">
        <w:rPr>
          <w:noProof/>
          <w:color w:val="000000"/>
        </w:rPr>
        <w:drawing>
          <wp:inline distR="0" distL="0" distB="0" distT="0">
            <wp:extent cy="723265" cx="55943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200" w:rsidR="00772200" w:rsidRPr="00A943D6">
      <w:pPr>
        <w:pStyle w:val="Naslov1"/>
        <w:jc w:val="both"/>
        <w:rPr>
          <w:b w:val="false"/>
          <w:bCs w:val="false"/>
          <w:color w:val="000000"/>
          <w:szCs w:val="24"/>
        </w:rPr>
      </w:pPr>
      <w:r w:rsidRPr="00A943D6">
        <w:rPr>
          <w:b w:val="false"/>
          <w:bCs w:val="false"/>
          <w:color w:val="000000"/>
          <w:szCs w:val="24"/>
        </w:rPr>
        <w:t xml:space="preserve">     </w:t>
      </w:r>
      <w:r w:rsidR="00C51560" w:rsidRPr="00A943D6">
        <w:rPr>
          <w:b w:val="false"/>
          <w:bCs w:val="false"/>
          <w:color w:val="000000"/>
          <w:szCs w:val="24"/>
        </w:rPr>
        <w:t xml:space="preserve">  </w:t>
      </w:r>
      <w:r w:rsidR="006014CE" w:rsidRPr="00A943D6">
        <w:rPr>
          <w:b w:val="false"/>
          <w:bCs w:val="false"/>
          <w:color w:val="000000"/>
          <w:szCs w:val="24"/>
        </w:rPr>
        <w:t xml:space="preserve"> </w:t>
      </w:r>
      <w:r w:rsidR="00C51560" w:rsidRPr="00A943D6">
        <w:rPr>
          <w:b w:val="false"/>
          <w:bCs w:val="false"/>
          <w:color w:val="000000"/>
          <w:szCs w:val="24"/>
        </w:rPr>
        <w:t xml:space="preserve">  </w:t>
      </w:r>
      <w:r w:rsidRPr="00A943D6">
        <w:rPr>
          <w:b w:val="false"/>
          <w:bCs w:val="false"/>
          <w:color w:val="000000"/>
          <w:szCs w:val="24"/>
        </w:rPr>
        <w:t>R</w:t>
      </w:r>
      <w:r w:rsidR="00C51560" w:rsidRPr="00A943D6">
        <w:rPr>
          <w:b w:val="false"/>
          <w:bCs w:val="false"/>
          <w:color w:val="000000"/>
          <w:szCs w:val="24"/>
        </w:rPr>
        <w:t>epublika Hrvatska</w:t>
      </w:r>
    </w:p>
    <w:p w:rsidRDefault="00C51560" w:rsidR="00EF648F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>TRGOVAČKI SUD U ZAGREBU</w:t>
      </w:r>
    </w:p>
    <w:p w:rsidRDefault="00C51560" w:rsidR="00772200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6014CE" w:rsidRPr="00A943D6">
        <w:rPr>
          <w:rFonts w:hAnsi="Times New Roman" w:ascii="Times New Roman"/>
          <w:color w:val="000000"/>
          <w:szCs w:val="24"/>
        </w:rPr>
        <w:t xml:space="preserve">  </w:t>
      </w:r>
      <w:r w:rsidRPr="00A943D6">
        <w:rPr>
          <w:rFonts w:hAnsi="Times New Roman" w:ascii="Times New Roman"/>
          <w:color w:val="000000"/>
          <w:szCs w:val="24"/>
        </w:rPr>
        <w:t xml:space="preserve">     </w:t>
      </w:r>
      <w:r w:rsidR="00EF648F" w:rsidRPr="00A943D6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="00EF648F" w:rsidRPr="00A943D6">
        <w:rPr>
          <w:rFonts w:hAnsi="Times New Roman" w:ascii="Times New Roman"/>
          <w:color w:val="000000"/>
          <w:szCs w:val="24"/>
        </w:rPr>
        <w:t>Amruševa</w:t>
      </w:r>
      <w:proofErr w:type="spellEnd"/>
      <w:r w:rsidR="00EF648F" w:rsidRPr="00A943D6">
        <w:rPr>
          <w:rFonts w:hAnsi="Times New Roman" w:ascii="Times New Roman"/>
          <w:color w:val="000000"/>
          <w:szCs w:val="24"/>
        </w:rPr>
        <w:t xml:space="preserve"> 2/II</w:t>
      </w:r>
    </w:p>
    <w:p w:rsidRDefault="00772200" w:rsidR="00772200" w:rsidRPr="00A943D6">
      <w:pPr>
        <w:jc w:val="right"/>
        <w:rPr>
          <w:rFonts w:hAnsi="Times New Roman" w:ascii="Times New Roman"/>
          <w:color w:val="000000"/>
          <w:szCs w:val="24"/>
          <w:lang w:val="en-GB"/>
        </w:rPr>
      </w:pPr>
      <w:r w:rsidRPr="00A943D6">
        <w:rPr>
          <w:rFonts w:hAnsi="Times New Roman" w:ascii="Times New Roman"/>
          <w:color w:val="000000"/>
          <w:szCs w:val="24"/>
        </w:rPr>
        <w:tab/>
        <w:t xml:space="preserve">                                                        </w:t>
      </w:r>
      <w:proofErr w:type="gramStart"/>
      <w:r w:rsidR="00EF648F" w:rsidRPr="00A943D6">
        <w:rPr>
          <w:rFonts w:hAnsi="Times New Roman" w:ascii="Times New Roman"/>
          <w:color w:val="000000"/>
          <w:szCs w:val="24"/>
          <w:lang w:val="en-GB"/>
        </w:rPr>
        <w:t>20</w:t>
      </w:r>
      <w:r w:rsidR="001757D3" w:rsidRPr="00A943D6">
        <w:rPr>
          <w:rFonts w:hAnsi="Times New Roman" w:ascii="Times New Roman"/>
          <w:color w:val="000000"/>
          <w:szCs w:val="24"/>
          <w:lang w:val="en-GB"/>
        </w:rPr>
        <w:t xml:space="preserve"> </w:t>
      </w:r>
      <w:r w:rsidRPr="00A943D6">
        <w:rPr>
          <w:rFonts w:hAnsi="Times New Roman" w:ascii="Times New Roman"/>
          <w:color w:val="000000"/>
          <w:szCs w:val="24"/>
          <w:lang w:val="en-GB"/>
        </w:rPr>
        <w:t>St-</w:t>
      </w:r>
      <w:r w:rsidR="00205537" w:rsidRPr="00A943D6">
        <w:rPr>
          <w:rFonts w:hAnsi="Times New Roman" w:ascii="Times New Roman"/>
          <w:color w:val="000000"/>
          <w:szCs w:val="24"/>
          <w:lang w:val="en-GB"/>
        </w:rPr>
        <w:t>1148/13</w:t>
      </w:r>
      <w:r w:rsidR="00A943D6" w:rsidRPr="00A943D6">
        <w:rPr>
          <w:rFonts w:hAnsi="Times New Roman" w:ascii="Times New Roman"/>
          <w:color w:val="000000"/>
          <w:szCs w:val="24"/>
          <w:lang w:val="en-GB"/>
        </w:rPr>
        <w:t>-26</w:t>
      </w:r>
      <w:proofErr w:type="gramEnd"/>
    </w:p>
    <w:p w:rsidRDefault="00AB4CED" w:rsidP="00AB4CED" w:rsidR="00AB4CED" w:rsidRPr="00A943D6">
      <w:pPr>
        <w:jc w:val="center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D22890" w:rsidP="00AB4CED" w:rsidR="00D22890" w:rsidRPr="00A943D6">
      <w:pPr>
        <w:jc w:val="center"/>
        <w:rPr>
          <w:rFonts w:hAnsi="Times New Roman" w:ascii="Times New Roman"/>
          <w:color w:val="000000"/>
          <w:szCs w:val="24"/>
          <w:lang w:val="en-GB"/>
        </w:rPr>
      </w:pPr>
    </w:p>
    <w:p w:rsidRDefault="00772200" w:rsidR="00772200" w:rsidRPr="00A943D6">
      <w:pPr>
        <w:pStyle w:val="Naslov2"/>
        <w:rPr>
          <w:rFonts w:cs="Times New Roman" w:hAnsi="Times New Roman" w:ascii="Times New Roman"/>
          <w:b w:val="false"/>
          <w:color w:val="000000"/>
          <w:sz w:val="24"/>
          <w:szCs w:val="24"/>
        </w:rPr>
      </w:pPr>
      <w:r w:rsidRPr="00A943D6">
        <w:rPr>
          <w:rFonts w:cs="Times New Roman" w:hAnsi="Times New Roman" w:ascii="Times New Roman"/>
          <w:b w:val="false"/>
          <w:color w:val="000000"/>
          <w:sz w:val="24"/>
          <w:szCs w:val="24"/>
        </w:rPr>
        <w:t>R J E Š E N J E</w:t>
      </w:r>
    </w:p>
    <w:p w:rsidRDefault="00772200" w:rsidR="00772200" w:rsidRPr="00A943D6">
      <w:pPr>
        <w:jc w:val="center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 xml:space="preserve">  </w:t>
      </w:r>
    </w:p>
    <w:p w:rsidRDefault="00772200" w:rsidP="00B95247" w:rsidR="00B95247" w:rsidRPr="00A943D6">
      <w:pPr>
        <w:pStyle w:val="Tijeloteksta"/>
        <w:rPr>
          <w:rFonts w:cs="Times New Roman" w:hAnsi="Times New Roman" w:ascii="Times New Roman"/>
          <w:color w:val="000000"/>
          <w:sz w:val="24"/>
          <w:szCs w:val="24"/>
        </w:rPr>
      </w:pPr>
      <w:r w:rsidRPr="00A943D6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95247" w:rsidRPr="00A943D6">
        <w:rPr>
          <w:rFonts w:cs="Times New Roman" w:hAnsi="Times New Roman" w:ascii="Times New Roman"/>
          <w:color w:val="000000"/>
          <w:sz w:val="24"/>
          <w:szCs w:val="24"/>
        </w:rPr>
        <w:t>TRGOVAČKI SUD U ZAGREBU</w:t>
      </w:r>
      <w:r w:rsidR="000D5B3E" w:rsidRPr="00A943D6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B95247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 po sucu </w:t>
      </w:r>
      <w:r w:rsidR="00C754D0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pojedincu </w:t>
      </w:r>
      <w:r w:rsidR="00B95247" w:rsidRPr="00A943D6">
        <w:rPr>
          <w:rFonts w:cs="Times New Roman" w:hAnsi="Times New Roman" w:ascii="Times New Roman"/>
          <w:color w:val="000000"/>
          <w:sz w:val="24"/>
          <w:szCs w:val="24"/>
        </w:rPr>
        <w:t>Luciji Butigan, u stečajnom postupku</w:t>
      </w:r>
      <w:r w:rsidR="00955A88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nad imovinom dužnika pojedinca </w:t>
      </w:r>
      <w:proofErr w:type="spellStart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>LJUBAN</w:t>
      </w:r>
      <w:proofErr w:type="spellEnd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>VUKIĆ</w:t>
      </w:r>
      <w:proofErr w:type="spellEnd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, ured ovlaštenog arhitekta, Zagreb, Nova cesta </w:t>
      </w:r>
      <w:proofErr w:type="spellStart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>80</w:t>
      </w:r>
      <w:proofErr w:type="spellEnd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>OIB</w:t>
      </w:r>
      <w:proofErr w:type="spellEnd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  <w:proofErr w:type="spellStart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>12545262444</w:t>
      </w:r>
      <w:proofErr w:type="spellEnd"/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 xml:space="preserve"> dana 4. siječnja </w:t>
      </w:r>
      <w:proofErr w:type="spellStart"/>
      <w:r w:rsidR="00437F80" w:rsidRPr="00A943D6">
        <w:rPr>
          <w:rFonts w:cs="Times New Roman" w:hAnsi="Times New Roman" w:ascii="Times New Roman"/>
          <w:color w:val="000000"/>
          <w:sz w:val="24"/>
          <w:szCs w:val="24"/>
        </w:rPr>
        <w:t>20</w:t>
      </w:r>
      <w:r w:rsidR="00D377FB" w:rsidRPr="00A943D6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205537" w:rsidRPr="00A943D6">
        <w:rPr>
          <w:rFonts w:cs="Times New Roman" w:hAnsi="Times New Roman" w:ascii="Times New Roman"/>
          <w:color w:val="000000"/>
          <w:sz w:val="24"/>
          <w:szCs w:val="24"/>
        </w:rPr>
        <w:t>6</w:t>
      </w:r>
      <w:proofErr w:type="spellEnd"/>
      <w:r w:rsidR="00DC168E" w:rsidRPr="00A943D6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772200" w:rsidR="00772200" w:rsidRPr="00A943D6">
      <w:pPr>
        <w:jc w:val="center"/>
        <w:rPr>
          <w:rFonts w:hAnsi="Times New Roman" w:ascii="Times New Roman"/>
          <w:color w:val="000000"/>
          <w:szCs w:val="24"/>
          <w:lang w:val="de-DE"/>
        </w:rPr>
      </w:pPr>
    </w:p>
    <w:p w:rsidRDefault="00772200" w:rsidR="00772200" w:rsidRPr="00A943D6">
      <w:pPr>
        <w:jc w:val="center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  <w:lang w:val="de-DE"/>
        </w:rPr>
        <w:t>r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Pr="00A943D6">
        <w:rPr>
          <w:rFonts w:hAnsi="Times New Roman" w:ascii="Times New Roman"/>
          <w:color w:val="000000"/>
          <w:szCs w:val="24"/>
          <w:lang w:val="de-DE"/>
        </w:rPr>
        <w:t>i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Pr="00A943D6">
        <w:rPr>
          <w:rFonts w:hAnsi="Times New Roman" w:ascii="Times New Roman"/>
          <w:color w:val="000000"/>
          <w:szCs w:val="24"/>
          <w:lang w:val="de-DE"/>
        </w:rPr>
        <w:t>j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Pr="00A943D6">
        <w:rPr>
          <w:rFonts w:hAnsi="Times New Roman" w:ascii="Times New Roman"/>
          <w:color w:val="000000"/>
          <w:szCs w:val="24"/>
          <w:lang w:val="de-DE"/>
        </w:rPr>
        <w:t>e</w:t>
      </w:r>
      <w:r w:rsidRPr="00A943D6">
        <w:rPr>
          <w:rFonts w:hAnsi="Times New Roman" w:ascii="Times New Roman"/>
          <w:color w:val="000000"/>
          <w:szCs w:val="24"/>
        </w:rPr>
        <w:t xml:space="preserve"> š </w:t>
      </w:r>
      <w:r w:rsidRPr="00A943D6">
        <w:rPr>
          <w:rFonts w:hAnsi="Times New Roman" w:ascii="Times New Roman"/>
          <w:color w:val="000000"/>
          <w:szCs w:val="24"/>
          <w:lang w:val="de-DE"/>
        </w:rPr>
        <w:t>i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Pr="00A943D6">
        <w:rPr>
          <w:rFonts w:hAnsi="Times New Roman" w:ascii="Times New Roman"/>
          <w:color w:val="000000"/>
          <w:szCs w:val="24"/>
          <w:lang w:val="de-DE"/>
        </w:rPr>
        <w:t>o</w:t>
      </w:r>
      <w:r w:rsidR="00CC670F" w:rsidRPr="00A943D6">
        <w:rPr>
          <w:rFonts w:hAnsi="Times New Roman" w:ascii="Times New Roman"/>
          <w:color w:val="000000"/>
          <w:szCs w:val="24"/>
        </w:rPr>
        <w:t xml:space="preserve"> </w:t>
      </w:r>
      <w:r w:rsidRPr="00A943D6">
        <w:rPr>
          <w:rFonts w:hAnsi="Times New Roman" w:ascii="Times New Roman"/>
          <w:color w:val="000000"/>
          <w:szCs w:val="24"/>
        </w:rPr>
        <w:t xml:space="preserve">   </w:t>
      </w:r>
      <w:r w:rsidRPr="00A943D6">
        <w:rPr>
          <w:rFonts w:hAnsi="Times New Roman" w:ascii="Times New Roman"/>
          <w:color w:val="000000"/>
          <w:szCs w:val="24"/>
          <w:lang w:val="de-DE"/>
        </w:rPr>
        <w:t>j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Pr="00A943D6">
        <w:rPr>
          <w:rFonts w:hAnsi="Times New Roman" w:ascii="Times New Roman"/>
          <w:color w:val="000000"/>
          <w:szCs w:val="24"/>
          <w:lang w:val="de-DE"/>
        </w:rPr>
        <w:t>e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</w:p>
    <w:p w:rsidRDefault="00CC670F" w:rsidR="00CC670F" w:rsidRPr="00A943D6">
      <w:pPr>
        <w:jc w:val="center"/>
        <w:rPr>
          <w:rFonts w:hAnsi="Times New Roman" w:ascii="Times New Roman"/>
          <w:color w:val="000000"/>
          <w:szCs w:val="24"/>
        </w:rPr>
      </w:pPr>
    </w:p>
    <w:p w:rsidRDefault="00772200" w:rsidR="00772200" w:rsidRPr="00A943D6">
      <w:pPr>
        <w:pStyle w:val="Tijeloteksta-uvlaka2"/>
        <w:ind w:firstLine="0"/>
        <w:rPr>
          <w:color w:val="000000"/>
          <w:szCs w:val="24"/>
        </w:rPr>
      </w:pPr>
      <w:r w:rsidRPr="00A943D6">
        <w:rPr>
          <w:color w:val="000000"/>
          <w:szCs w:val="24"/>
        </w:rPr>
        <w:tab/>
        <w:t xml:space="preserve"> Ukidaju se mjere osiguranja određ</w:t>
      </w:r>
      <w:r w:rsidR="00B83A9E" w:rsidRPr="00A943D6">
        <w:rPr>
          <w:color w:val="000000"/>
          <w:szCs w:val="24"/>
        </w:rPr>
        <w:t>ene Rješenjem ovog suda br. St-</w:t>
      </w:r>
      <w:proofErr w:type="spellStart"/>
      <w:r w:rsidR="00205537" w:rsidRPr="00A943D6">
        <w:rPr>
          <w:color w:val="000000"/>
          <w:szCs w:val="24"/>
        </w:rPr>
        <w:t>1148</w:t>
      </w:r>
      <w:proofErr w:type="spellEnd"/>
      <w:r w:rsidR="00205537" w:rsidRPr="00A943D6">
        <w:rPr>
          <w:color w:val="000000"/>
          <w:szCs w:val="24"/>
        </w:rPr>
        <w:t>/</w:t>
      </w:r>
      <w:proofErr w:type="spellStart"/>
      <w:r w:rsidR="00205537" w:rsidRPr="00A943D6">
        <w:rPr>
          <w:color w:val="000000"/>
          <w:szCs w:val="24"/>
        </w:rPr>
        <w:t>13</w:t>
      </w:r>
      <w:proofErr w:type="spellEnd"/>
      <w:r w:rsidR="00D22890" w:rsidRPr="00A943D6">
        <w:rPr>
          <w:color w:val="000000"/>
          <w:szCs w:val="24"/>
        </w:rPr>
        <w:t xml:space="preserve"> </w:t>
      </w:r>
      <w:r w:rsidRPr="00A943D6">
        <w:rPr>
          <w:color w:val="000000"/>
          <w:szCs w:val="24"/>
        </w:rPr>
        <w:t xml:space="preserve">od </w:t>
      </w:r>
      <w:proofErr w:type="spellStart"/>
      <w:r w:rsidR="00205537" w:rsidRPr="00A943D6">
        <w:rPr>
          <w:color w:val="000000"/>
          <w:szCs w:val="24"/>
        </w:rPr>
        <w:t>23</w:t>
      </w:r>
      <w:proofErr w:type="spellEnd"/>
      <w:r w:rsidR="00205537" w:rsidRPr="00A943D6">
        <w:rPr>
          <w:color w:val="000000"/>
          <w:szCs w:val="24"/>
        </w:rPr>
        <w:t xml:space="preserve">. rujna </w:t>
      </w:r>
      <w:r w:rsidR="00D22890" w:rsidRPr="00A943D6">
        <w:rPr>
          <w:color w:val="000000"/>
          <w:szCs w:val="24"/>
        </w:rPr>
        <w:t xml:space="preserve"> </w:t>
      </w:r>
      <w:proofErr w:type="spellStart"/>
      <w:r w:rsidR="00D22890" w:rsidRPr="00A943D6">
        <w:rPr>
          <w:color w:val="000000"/>
          <w:szCs w:val="24"/>
        </w:rPr>
        <w:t>2014</w:t>
      </w:r>
      <w:proofErr w:type="spellEnd"/>
      <w:r w:rsidR="00D22890" w:rsidRPr="00A943D6">
        <w:rPr>
          <w:color w:val="000000"/>
          <w:szCs w:val="24"/>
        </w:rPr>
        <w:t>.</w:t>
      </w:r>
      <w:r w:rsidRPr="00A943D6">
        <w:rPr>
          <w:color w:val="000000"/>
          <w:szCs w:val="24"/>
        </w:rPr>
        <w:t xml:space="preserve"> a koje glase:</w:t>
      </w:r>
    </w:p>
    <w:p w:rsidRDefault="00205537" w:rsidR="00205537" w:rsidRPr="00A943D6">
      <w:pPr>
        <w:pStyle w:val="Tijeloteksta-uvlaka2"/>
        <w:ind w:firstLine="0"/>
        <w:rPr>
          <w:color w:val="000000"/>
          <w:szCs w:val="24"/>
        </w:rPr>
      </w:pPr>
    </w:p>
    <w:p w:rsidRDefault="00205537" w:rsidP="00205537" w:rsidR="00205537" w:rsidRPr="00A943D6">
      <w:pPr>
        <w:numPr>
          <w:ilvl w:val="0"/>
          <w:numId w:val="12"/>
        </w:numPr>
        <w:jc w:val="both"/>
        <w:rPr>
          <w:rFonts w:eastAsia="Batang" w:hAnsi="Times New Roman" w:ascii="Times New Roman"/>
          <w:color w:val="000000"/>
          <w:szCs w:val="24"/>
        </w:rPr>
      </w:pPr>
      <w:r w:rsidRPr="00A943D6">
        <w:rPr>
          <w:rFonts w:eastAsia="Batang" w:hAnsi="Times New Roman" w:ascii="Times New Roman"/>
          <w:color w:val="000000"/>
          <w:szCs w:val="24"/>
        </w:rPr>
        <w:t xml:space="preserve">"Za privremenog stečajnog upravitelja imenuje se Ivan Kapor, odvjetnik, Zagreb, Zadarska </w:t>
      </w:r>
      <w:proofErr w:type="spellStart"/>
      <w:r w:rsidRPr="00A943D6">
        <w:rPr>
          <w:rFonts w:eastAsia="Batang" w:hAnsi="Times New Roman" w:ascii="Times New Roman"/>
          <w:color w:val="000000"/>
          <w:szCs w:val="24"/>
        </w:rPr>
        <w:t>77</w:t>
      </w:r>
      <w:proofErr w:type="spellEnd"/>
      <w:r w:rsidRPr="00A943D6">
        <w:rPr>
          <w:rFonts w:eastAsia="Batang" w:hAnsi="Times New Roman" w:ascii="Times New Roman"/>
          <w:color w:val="000000"/>
          <w:szCs w:val="24"/>
        </w:rPr>
        <w:t xml:space="preserve">, </w:t>
      </w:r>
      <w:proofErr w:type="spellStart"/>
      <w:r w:rsidRPr="00A943D6">
        <w:rPr>
          <w:rFonts w:hAnsi="Times New Roman" w:ascii="Times New Roman"/>
          <w:color w:val="000000"/>
          <w:szCs w:val="24"/>
          <w:lang w:val="en-US"/>
        </w:rPr>
        <w:t>OIB</w:t>
      </w:r>
      <w:proofErr w:type="spellEnd"/>
      <w:r w:rsidRPr="00A943D6">
        <w:rPr>
          <w:rFonts w:hAnsi="Times New Roman" w:ascii="Times New Roman"/>
          <w:color w:val="000000"/>
          <w:szCs w:val="24"/>
          <w:lang w:val="en-US"/>
        </w:rPr>
        <w:t>: 93902711585.</w:t>
      </w:r>
    </w:p>
    <w:p w:rsidRDefault="00205537" w:rsidP="00205537" w:rsidR="00205537" w:rsidRPr="00A943D6">
      <w:pPr>
        <w:jc w:val="both"/>
        <w:rPr>
          <w:rFonts w:eastAsia="Batang" w:hAnsi="Times New Roman" w:ascii="Times New Roman"/>
          <w:color w:val="000000"/>
          <w:szCs w:val="24"/>
        </w:rPr>
      </w:pPr>
    </w:p>
    <w:p w:rsidRDefault="00205537" w:rsidP="00205537" w:rsidR="00205537" w:rsidRPr="00A943D6">
      <w:pPr>
        <w:numPr>
          <w:ilvl w:val="0"/>
          <w:numId w:val="12"/>
        </w:numPr>
        <w:jc w:val="both"/>
        <w:rPr>
          <w:rFonts w:hAnsi="Times New Roman" w:ascii="Times New Roman"/>
          <w:color w:val="000000"/>
          <w:szCs w:val="24"/>
        </w:rPr>
      </w:pPr>
      <w:r w:rsidRPr="00A943D6">
        <w:rPr>
          <w:rFonts w:eastAsia="Batang" w:hAnsi="Times New Roman" w:ascii="Times New Roman"/>
          <w:bCs/>
          <w:color w:val="000000"/>
          <w:szCs w:val="24"/>
        </w:rPr>
        <w:t xml:space="preserve"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</w:t>
      </w:r>
      <w:proofErr w:type="spellStart"/>
      <w:r w:rsidRPr="00A943D6">
        <w:rPr>
          <w:rFonts w:eastAsia="Batang" w:hAnsi="Times New Roman" w:ascii="Times New Roman"/>
          <w:bCs/>
          <w:color w:val="000000"/>
          <w:szCs w:val="24"/>
        </w:rPr>
        <w:t>107</w:t>
      </w:r>
      <w:proofErr w:type="spellEnd"/>
      <w:r w:rsidRPr="00A943D6">
        <w:rPr>
          <w:rFonts w:eastAsia="Batang" w:hAnsi="Times New Roman" w:ascii="Times New Roman"/>
          <w:bCs/>
          <w:color w:val="000000"/>
          <w:szCs w:val="24"/>
        </w:rPr>
        <w:t>. Stečajnog zakona."</w:t>
      </w:r>
    </w:p>
    <w:p w:rsidRDefault="00205537" w:rsidP="00205537" w:rsidR="00205537" w:rsidRPr="00A943D6">
      <w:pPr>
        <w:jc w:val="both"/>
        <w:rPr>
          <w:rFonts w:hAnsi="Times New Roman" w:ascii="Times New Roman"/>
          <w:color w:val="000000"/>
          <w:szCs w:val="24"/>
        </w:rPr>
      </w:pPr>
    </w:p>
    <w:p w:rsidRDefault="00650497" w:rsidR="00650497" w:rsidRPr="00A943D6">
      <w:pPr>
        <w:pStyle w:val="Tijeloteksta-uvlaka2"/>
        <w:ind w:firstLine="0"/>
        <w:rPr>
          <w:color w:val="000000"/>
          <w:szCs w:val="24"/>
        </w:rPr>
      </w:pPr>
    </w:p>
    <w:p w:rsidRDefault="00772200" w:rsidP="00CE4AA9" w:rsidR="00772200" w:rsidRPr="00A943D6">
      <w:pPr>
        <w:pStyle w:val="Tijeloteksta-uvlaka2"/>
        <w:ind w:firstLine="0"/>
        <w:jc w:val="center"/>
        <w:rPr>
          <w:color w:val="000000"/>
          <w:szCs w:val="24"/>
        </w:rPr>
      </w:pPr>
      <w:r w:rsidRPr="00A943D6">
        <w:rPr>
          <w:bCs/>
          <w:color w:val="000000"/>
          <w:szCs w:val="24"/>
        </w:rPr>
        <w:t>Obrazloženje</w:t>
      </w:r>
    </w:p>
    <w:p w:rsidRDefault="00772200" w:rsidR="00772200" w:rsidRPr="00A943D6">
      <w:pPr>
        <w:pStyle w:val="Tijeloteksta-uvlaka2"/>
        <w:ind w:firstLine="0" w:left="720"/>
        <w:jc w:val="right"/>
        <w:rPr>
          <w:color w:val="000000"/>
          <w:szCs w:val="24"/>
        </w:rPr>
      </w:pPr>
    </w:p>
    <w:p w:rsidRDefault="00366CA0" w:rsidP="00366CA0" w:rsidR="00366CA0" w:rsidRPr="00A943D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>Rješenjem ovog suda br. St-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1148</w:t>
      </w:r>
      <w:proofErr w:type="spellEnd"/>
      <w:r w:rsidR="00205537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13</w:t>
      </w:r>
      <w:proofErr w:type="spellEnd"/>
      <w:r w:rsidRPr="00A943D6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23</w:t>
      </w:r>
      <w:proofErr w:type="spellEnd"/>
      <w:r w:rsidR="00205537" w:rsidRPr="00A943D6">
        <w:rPr>
          <w:rFonts w:hAnsi="Times New Roman" w:ascii="Times New Roman"/>
          <w:color w:val="000000"/>
          <w:szCs w:val="24"/>
        </w:rPr>
        <w:t>. rujna</w:t>
      </w:r>
      <w:r w:rsidR="00D22890" w:rsidRPr="00A943D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22890" w:rsidRPr="00A943D6">
        <w:rPr>
          <w:rFonts w:hAnsi="Times New Roman" w:ascii="Times New Roman"/>
          <w:color w:val="000000"/>
          <w:szCs w:val="24"/>
        </w:rPr>
        <w:t>2014</w:t>
      </w:r>
      <w:proofErr w:type="spellEnd"/>
      <w:r w:rsidR="00D22890" w:rsidRPr="00A943D6">
        <w:rPr>
          <w:rFonts w:hAnsi="Times New Roman" w:ascii="Times New Roman"/>
          <w:color w:val="000000"/>
          <w:szCs w:val="24"/>
        </w:rPr>
        <w:t>.</w:t>
      </w:r>
      <w:r w:rsidRPr="00A943D6">
        <w:rPr>
          <w:rFonts w:hAnsi="Times New Roman" w:ascii="Times New Roman"/>
          <w:color w:val="000000"/>
          <w:szCs w:val="24"/>
        </w:rPr>
        <w:t xml:space="preserve"> u ovom </w:t>
      </w:r>
      <w:r w:rsidR="00B015CC" w:rsidRPr="00A943D6">
        <w:rPr>
          <w:rFonts w:hAnsi="Times New Roman" w:ascii="Times New Roman"/>
          <w:color w:val="000000"/>
          <w:szCs w:val="24"/>
        </w:rPr>
        <w:t>s</w:t>
      </w:r>
      <w:r w:rsidRPr="00A943D6">
        <w:rPr>
          <w:rFonts w:hAnsi="Times New Roman" w:ascii="Times New Roman"/>
          <w:color w:val="000000"/>
          <w:szCs w:val="24"/>
        </w:rPr>
        <w:t>tečajnom postupku donesene su mjere osiguranja na način kako su iste navedene u</w:t>
      </w:r>
      <w:r w:rsidR="000D5B3E" w:rsidRPr="00A943D6">
        <w:rPr>
          <w:rFonts w:hAnsi="Times New Roman" w:ascii="Times New Roman"/>
          <w:color w:val="000000"/>
          <w:szCs w:val="24"/>
        </w:rPr>
        <w:t xml:space="preserve"> izreci ovog </w:t>
      </w:r>
      <w:r w:rsidRPr="00A943D6">
        <w:rPr>
          <w:rFonts w:hAnsi="Times New Roman" w:ascii="Times New Roman"/>
          <w:color w:val="000000"/>
          <w:szCs w:val="24"/>
        </w:rPr>
        <w:t>rješenja.</w:t>
      </w:r>
    </w:p>
    <w:p w:rsidRDefault="00772200" w:rsidP="00E47DF6" w:rsidR="00772200" w:rsidRPr="00A943D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>Rješenjem ovog suda br. St-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1148</w:t>
      </w:r>
      <w:proofErr w:type="spellEnd"/>
      <w:r w:rsidR="00205537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13</w:t>
      </w:r>
      <w:proofErr w:type="spellEnd"/>
      <w:r w:rsidRPr="00A943D6">
        <w:rPr>
          <w:rFonts w:hAnsi="Times New Roman" w:ascii="Times New Roman"/>
          <w:color w:val="000000"/>
          <w:szCs w:val="24"/>
        </w:rPr>
        <w:t xml:space="preserve"> od</w:t>
      </w:r>
      <w:r w:rsidR="00D22890" w:rsidRPr="00A943D6">
        <w:rPr>
          <w:rFonts w:hAnsi="Times New Roman" w:ascii="Times New Roman"/>
          <w:color w:val="000000"/>
          <w:szCs w:val="24"/>
        </w:rPr>
        <w:t xml:space="preserve"> </w:t>
      </w:r>
      <w:r w:rsidR="00205537" w:rsidRPr="00A943D6">
        <w:rPr>
          <w:rFonts w:hAnsi="Times New Roman" w:ascii="Times New Roman"/>
          <w:color w:val="000000"/>
          <w:szCs w:val="24"/>
        </w:rPr>
        <w:t xml:space="preserve">4. siječnja 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2016</w:t>
      </w:r>
      <w:proofErr w:type="spellEnd"/>
      <w:r w:rsidR="00144EE9" w:rsidRPr="00A943D6">
        <w:rPr>
          <w:rFonts w:hAnsi="Times New Roman" w:ascii="Times New Roman"/>
          <w:color w:val="000000"/>
          <w:szCs w:val="24"/>
        </w:rPr>
        <w:t>.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2C626E" w:rsidRPr="00A943D6">
        <w:rPr>
          <w:rFonts w:hAnsi="Times New Roman" w:ascii="Times New Roman"/>
          <w:color w:val="000000"/>
          <w:szCs w:val="24"/>
        </w:rPr>
        <w:t>otvoren</w:t>
      </w:r>
      <w:r w:rsidR="00D22890" w:rsidRPr="00A943D6">
        <w:rPr>
          <w:rFonts w:hAnsi="Times New Roman" w:ascii="Times New Roman"/>
          <w:color w:val="000000"/>
          <w:szCs w:val="24"/>
        </w:rPr>
        <w:t xml:space="preserve"> je </w:t>
      </w:r>
      <w:r w:rsidR="00205537" w:rsidRPr="00A943D6">
        <w:rPr>
          <w:rFonts w:hAnsi="Times New Roman" w:ascii="Times New Roman"/>
          <w:color w:val="000000"/>
          <w:szCs w:val="24"/>
        </w:rPr>
        <w:t xml:space="preserve">i </w:t>
      </w:r>
      <w:r w:rsidR="00D22890" w:rsidRPr="00A943D6">
        <w:rPr>
          <w:rFonts w:hAnsi="Times New Roman" w:ascii="Times New Roman"/>
          <w:color w:val="000000"/>
          <w:szCs w:val="24"/>
        </w:rPr>
        <w:t>istovremeno zaključen stečajni postupak</w:t>
      </w:r>
      <w:r w:rsidR="002C626E" w:rsidRPr="00A943D6">
        <w:rPr>
          <w:rFonts w:hAnsi="Times New Roman" w:ascii="Times New Roman"/>
          <w:color w:val="000000"/>
          <w:szCs w:val="24"/>
        </w:rPr>
        <w:t xml:space="preserve"> nad</w:t>
      </w:r>
      <w:r w:rsidR="00205537" w:rsidRPr="00A943D6">
        <w:rPr>
          <w:rFonts w:hAnsi="Times New Roman" w:ascii="Times New Roman"/>
          <w:color w:val="000000"/>
          <w:szCs w:val="24"/>
        </w:rPr>
        <w:t xml:space="preserve"> imovinom dužnika pojedinca 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LJUBAN</w:t>
      </w:r>
      <w:proofErr w:type="spellEnd"/>
      <w:r w:rsidR="00205537" w:rsidRPr="00A943D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VUKIĆ</w:t>
      </w:r>
      <w:proofErr w:type="spellEnd"/>
      <w:r w:rsidR="00205537" w:rsidRPr="00A943D6">
        <w:rPr>
          <w:rFonts w:hAnsi="Times New Roman" w:ascii="Times New Roman"/>
          <w:color w:val="000000"/>
          <w:szCs w:val="24"/>
        </w:rPr>
        <w:t xml:space="preserve">, ured ovlaštenog arhitekta, Zagreb, Nova cesta 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80</w:t>
      </w:r>
      <w:proofErr w:type="spellEnd"/>
      <w:r w:rsidR="00205537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OIB</w:t>
      </w:r>
      <w:proofErr w:type="spellEnd"/>
      <w:r w:rsidR="00205537" w:rsidRPr="00A943D6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205537" w:rsidRPr="00A943D6">
        <w:rPr>
          <w:rFonts w:hAnsi="Times New Roman" w:ascii="Times New Roman"/>
          <w:color w:val="000000"/>
          <w:szCs w:val="24"/>
        </w:rPr>
        <w:t>12545262444</w:t>
      </w:r>
      <w:proofErr w:type="spellEnd"/>
      <w:r w:rsidR="000D5B3E" w:rsidRPr="00A943D6">
        <w:rPr>
          <w:rFonts w:hAnsi="Times New Roman" w:ascii="Times New Roman"/>
          <w:color w:val="000000"/>
          <w:szCs w:val="24"/>
        </w:rPr>
        <w:t xml:space="preserve">, </w:t>
      </w:r>
      <w:r w:rsidR="00186B66" w:rsidRPr="00A943D6">
        <w:rPr>
          <w:rFonts w:hAnsi="Times New Roman" w:ascii="Times New Roman"/>
          <w:color w:val="000000"/>
          <w:szCs w:val="24"/>
        </w:rPr>
        <w:t>p</w:t>
      </w:r>
      <w:r w:rsidRPr="00A943D6">
        <w:rPr>
          <w:rFonts w:hAnsi="Times New Roman" w:ascii="Times New Roman"/>
          <w:color w:val="000000"/>
          <w:szCs w:val="24"/>
        </w:rPr>
        <w:t>a</w:t>
      </w:r>
      <w:r w:rsidR="00186B66" w:rsidRPr="00A943D6">
        <w:rPr>
          <w:rFonts w:hAnsi="Times New Roman" w:ascii="Times New Roman"/>
          <w:color w:val="000000"/>
          <w:szCs w:val="24"/>
        </w:rPr>
        <w:t xml:space="preserve"> je</w:t>
      </w:r>
      <w:r w:rsidR="001757D3" w:rsidRPr="00A943D6">
        <w:rPr>
          <w:rFonts w:hAnsi="Times New Roman" w:ascii="Times New Roman"/>
          <w:color w:val="000000"/>
          <w:szCs w:val="24"/>
        </w:rPr>
        <w:t xml:space="preserve"> na temelju odredbe članka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943D6">
        <w:rPr>
          <w:rFonts w:hAnsi="Times New Roman" w:ascii="Times New Roman"/>
          <w:color w:val="000000"/>
          <w:szCs w:val="24"/>
        </w:rPr>
        <w:t>48</w:t>
      </w:r>
      <w:proofErr w:type="spellEnd"/>
      <w:r w:rsidRPr="00A943D6">
        <w:rPr>
          <w:rFonts w:hAnsi="Times New Roman" w:ascii="Times New Roman"/>
          <w:color w:val="000000"/>
          <w:szCs w:val="24"/>
        </w:rPr>
        <w:t xml:space="preserve">. Stečajnog zakona </w:t>
      </w:r>
      <w:r w:rsidR="00E47DF6" w:rsidRPr="00A943D6">
        <w:rPr>
          <w:rFonts w:hAnsi="Times New Roman" w:ascii="Times New Roman"/>
          <w:color w:val="000000"/>
          <w:szCs w:val="24"/>
        </w:rPr>
        <w:t xml:space="preserve">(Narodne novine br.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44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96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161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98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29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99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129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00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123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03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197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03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187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04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82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06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116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10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125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12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133</w:t>
      </w:r>
      <w:proofErr w:type="spellEnd"/>
      <w:r w:rsidR="00EF02C5" w:rsidRPr="00A943D6">
        <w:rPr>
          <w:rFonts w:hAnsi="Times New Roman" w:ascii="Times New Roman"/>
          <w:color w:val="000000"/>
          <w:szCs w:val="24"/>
        </w:rPr>
        <w:t>/</w:t>
      </w:r>
      <w:proofErr w:type="spellStart"/>
      <w:r w:rsidR="00EF02C5" w:rsidRPr="00A943D6">
        <w:rPr>
          <w:rFonts w:hAnsi="Times New Roman" w:ascii="Times New Roman"/>
          <w:color w:val="000000"/>
          <w:szCs w:val="24"/>
        </w:rPr>
        <w:t>12</w:t>
      </w:r>
      <w:proofErr w:type="spellEnd"/>
      <w:r w:rsidR="00E47DF6" w:rsidRPr="00A943D6">
        <w:rPr>
          <w:rFonts w:hAnsi="Times New Roman" w:ascii="Times New Roman"/>
          <w:color w:val="000000"/>
          <w:szCs w:val="24"/>
        </w:rPr>
        <w:t>)</w:t>
      </w:r>
      <w:r w:rsidR="000D5B3E" w:rsidRPr="00A943D6">
        <w:rPr>
          <w:rFonts w:hAnsi="Times New Roman" w:ascii="Times New Roman"/>
          <w:color w:val="000000"/>
          <w:szCs w:val="24"/>
        </w:rPr>
        <w:t xml:space="preserve"> </w:t>
      </w:r>
      <w:r w:rsidRPr="00A943D6">
        <w:rPr>
          <w:rFonts w:hAnsi="Times New Roman" w:ascii="Times New Roman"/>
          <w:color w:val="000000"/>
          <w:szCs w:val="24"/>
        </w:rPr>
        <w:t>valjalo donijeti gornje rješenje.</w:t>
      </w:r>
    </w:p>
    <w:p w:rsidRDefault="00772200" w:rsidR="00772200" w:rsidRPr="00A943D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757D3" w:rsidR="00772200" w:rsidRPr="00A943D6">
      <w:pPr>
        <w:jc w:val="center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 xml:space="preserve">U Zagrebu </w:t>
      </w:r>
      <w:r w:rsidR="00205537" w:rsidRPr="00A943D6">
        <w:rPr>
          <w:rFonts w:hAnsi="Times New Roman" w:ascii="Times New Roman"/>
          <w:color w:val="000000"/>
          <w:szCs w:val="24"/>
        </w:rPr>
        <w:t>4. siječnja</w:t>
      </w:r>
      <w:r w:rsidR="00D22890" w:rsidRPr="00A943D6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72200" w:rsidRPr="00A943D6">
        <w:rPr>
          <w:rFonts w:hAnsi="Times New Roman" w:ascii="Times New Roman"/>
          <w:color w:val="000000"/>
          <w:szCs w:val="24"/>
        </w:rPr>
        <w:t>20</w:t>
      </w:r>
      <w:r w:rsidR="00C754D0" w:rsidRPr="00A943D6">
        <w:rPr>
          <w:rFonts w:hAnsi="Times New Roman" w:ascii="Times New Roman"/>
          <w:color w:val="000000"/>
          <w:szCs w:val="24"/>
        </w:rPr>
        <w:t>1</w:t>
      </w:r>
      <w:r w:rsidR="00205537" w:rsidRPr="00A943D6">
        <w:rPr>
          <w:rFonts w:hAnsi="Times New Roman" w:ascii="Times New Roman"/>
          <w:color w:val="000000"/>
          <w:szCs w:val="24"/>
        </w:rPr>
        <w:t>5</w:t>
      </w:r>
      <w:proofErr w:type="spellEnd"/>
      <w:r w:rsidR="00CE4AA9" w:rsidRPr="00A943D6">
        <w:rPr>
          <w:rFonts w:hAnsi="Times New Roman" w:ascii="Times New Roman"/>
          <w:color w:val="000000"/>
          <w:szCs w:val="24"/>
        </w:rPr>
        <w:t>.</w:t>
      </w:r>
    </w:p>
    <w:p w:rsidRDefault="00772200" w:rsidR="00772200" w:rsidRPr="00A943D6">
      <w:pPr>
        <w:jc w:val="center"/>
        <w:rPr>
          <w:rFonts w:hAnsi="Times New Roman" w:ascii="Times New Roman"/>
          <w:color w:val="000000"/>
          <w:szCs w:val="24"/>
        </w:rPr>
      </w:pPr>
    </w:p>
    <w:p w:rsidRDefault="00C754D0" w:rsidR="00772200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  <w:t xml:space="preserve">                </w:t>
      </w:r>
      <w:r w:rsidR="00772200" w:rsidRPr="00A943D6">
        <w:rPr>
          <w:rFonts w:hAnsi="Times New Roman" w:ascii="Times New Roman"/>
          <w:color w:val="000000"/>
          <w:szCs w:val="24"/>
        </w:rPr>
        <w:t xml:space="preserve"> </w:t>
      </w:r>
      <w:r w:rsidR="00AB798E" w:rsidRPr="00A943D6">
        <w:rPr>
          <w:rFonts w:hAnsi="Times New Roman" w:ascii="Times New Roman"/>
          <w:color w:val="000000"/>
          <w:szCs w:val="24"/>
        </w:rPr>
        <w:t xml:space="preserve">   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AB798E" w:rsidRPr="00A943D6">
        <w:rPr>
          <w:rFonts w:hAnsi="Times New Roman" w:ascii="Times New Roman"/>
          <w:color w:val="000000"/>
          <w:szCs w:val="24"/>
        </w:rPr>
        <w:t xml:space="preserve">   </w:t>
      </w:r>
      <w:r w:rsidR="00772200" w:rsidRPr="00A943D6">
        <w:rPr>
          <w:rFonts w:hAnsi="Times New Roman" w:ascii="Times New Roman"/>
          <w:color w:val="000000"/>
          <w:szCs w:val="24"/>
        </w:rPr>
        <w:t>S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772200" w:rsidRPr="00A943D6">
        <w:rPr>
          <w:rFonts w:hAnsi="Times New Roman" w:ascii="Times New Roman"/>
          <w:color w:val="000000"/>
          <w:szCs w:val="24"/>
        </w:rPr>
        <w:t>U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772200" w:rsidRPr="00A943D6">
        <w:rPr>
          <w:rFonts w:hAnsi="Times New Roman" w:ascii="Times New Roman"/>
          <w:color w:val="000000"/>
          <w:szCs w:val="24"/>
        </w:rPr>
        <w:t>D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772200" w:rsidRPr="00A943D6">
        <w:rPr>
          <w:rFonts w:hAnsi="Times New Roman" w:ascii="Times New Roman"/>
          <w:color w:val="000000"/>
          <w:szCs w:val="24"/>
        </w:rPr>
        <w:t>A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772200" w:rsidRPr="00A943D6">
        <w:rPr>
          <w:rFonts w:hAnsi="Times New Roman" w:ascii="Times New Roman"/>
          <w:color w:val="000000"/>
          <w:szCs w:val="24"/>
        </w:rPr>
        <w:t xml:space="preserve">C: </w:t>
      </w:r>
    </w:p>
    <w:p w:rsidRDefault="00772200" w:rsidR="00772200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</w:p>
    <w:p w:rsidRDefault="00BE0FDE" w:rsidR="00772200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Pr="00A943D6">
        <w:rPr>
          <w:rFonts w:hAnsi="Times New Roman" w:ascii="Times New Roman"/>
          <w:color w:val="000000"/>
          <w:szCs w:val="24"/>
        </w:rPr>
        <w:tab/>
      </w:r>
      <w:r w:rsidR="00AB798E" w:rsidRPr="00A943D6">
        <w:rPr>
          <w:rFonts w:hAnsi="Times New Roman" w:ascii="Times New Roman"/>
          <w:color w:val="000000"/>
          <w:szCs w:val="24"/>
        </w:rPr>
        <w:t xml:space="preserve">     </w:t>
      </w:r>
      <w:r w:rsidRPr="00A943D6">
        <w:rPr>
          <w:rFonts w:hAnsi="Times New Roman" w:ascii="Times New Roman"/>
          <w:color w:val="000000"/>
          <w:szCs w:val="24"/>
        </w:rPr>
        <w:t xml:space="preserve">  LUCIJA BUTIGAN</w:t>
      </w:r>
      <w:r w:rsidR="00D22890" w:rsidRPr="00A943D6">
        <w:rPr>
          <w:rFonts w:hAnsi="Times New Roman" w:ascii="Times New Roman"/>
          <w:color w:val="000000"/>
          <w:szCs w:val="24"/>
        </w:rPr>
        <w:t>, v.r.</w:t>
      </w:r>
    </w:p>
    <w:p w:rsidRDefault="00D22890" w:rsidR="00D22890" w:rsidRPr="00A943D6">
      <w:pPr>
        <w:rPr>
          <w:rFonts w:hAnsi="Times New Roman" w:ascii="Times New Roman"/>
          <w:color w:val="000000"/>
          <w:szCs w:val="24"/>
        </w:rPr>
      </w:pPr>
    </w:p>
    <w:p w:rsidRDefault="00D22890" w:rsidR="00D22890" w:rsidRPr="00A943D6">
      <w:pPr>
        <w:ind w:left="4320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 w:rsidRPr="00A943D6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A943D6">
        <w:rPr>
          <w:rFonts w:hAnsi="Times New Roman" w:ascii="Times New Roman"/>
          <w:color w:val="000000"/>
          <w:szCs w:val="24"/>
        </w:rPr>
        <w:t>-ovlašteni službenik:</w:t>
      </w:r>
    </w:p>
    <w:p w:rsidRDefault="00D22890" w:rsidR="00D22890" w:rsidRPr="00A943D6">
      <w:pPr>
        <w:ind w:left="5040"/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 xml:space="preserve">       (</w:t>
      </w:r>
      <w:r w:rsidR="005374C2" w:rsidRPr="00A943D6">
        <w:rPr>
          <w:rFonts w:hAnsi="Times New Roman" w:ascii="Times New Roman"/>
          <w:color w:val="000000"/>
          <w:szCs w:val="24"/>
        </w:rPr>
        <w:t>Valentina</w:t>
      </w:r>
      <w:r w:rsidRPr="00A943D6">
        <w:rPr>
          <w:rFonts w:hAnsi="Times New Roman" w:ascii="Times New Roman"/>
          <w:color w:val="000000"/>
          <w:szCs w:val="24"/>
        </w:rPr>
        <w:t xml:space="preserve"> </w:t>
      </w:r>
      <w:r w:rsidR="005374C2" w:rsidRPr="00A943D6">
        <w:rPr>
          <w:rFonts w:hAnsi="Times New Roman" w:ascii="Times New Roman"/>
          <w:color w:val="000000"/>
          <w:szCs w:val="24"/>
        </w:rPr>
        <w:t>Kranjčić</w:t>
      </w:r>
      <w:r w:rsidRPr="00A943D6">
        <w:rPr>
          <w:rFonts w:hAnsi="Times New Roman" w:ascii="Times New Roman"/>
          <w:color w:val="000000"/>
          <w:szCs w:val="24"/>
        </w:rPr>
        <w:t>)</w:t>
      </w:r>
    </w:p>
    <w:p w:rsidRDefault="005374C2" w:rsidR="005374C2" w:rsidRPr="00A943D6">
      <w:pPr>
        <w:rPr>
          <w:rFonts w:hAnsi="Times New Roman" w:ascii="Times New Roman"/>
          <w:color w:val="000000"/>
          <w:szCs w:val="24"/>
        </w:rPr>
      </w:pPr>
    </w:p>
    <w:p w:rsidRDefault="00A24E47" w:rsidR="00A24E47" w:rsidRPr="00A943D6">
      <w:pPr>
        <w:rPr>
          <w:rFonts w:hAnsi="Times New Roman" w:ascii="Times New Roman"/>
          <w:color w:val="000000"/>
          <w:szCs w:val="24"/>
        </w:rPr>
      </w:pPr>
    </w:p>
    <w:p w:rsidRDefault="00C51560" w:rsidR="00772200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lastRenderedPageBreak/>
        <w:t>UPUTA</w:t>
      </w:r>
      <w:r w:rsidR="00772200" w:rsidRPr="00A943D6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772200" w:rsidP="00D22890" w:rsidR="00772200" w:rsidRPr="00A943D6">
      <w:pPr>
        <w:rPr>
          <w:rFonts w:hAnsi="Times New Roman" w:ascii="Times New Roman"/>
          <w:color w:val="000000"/>
          <w:szCs w:val="24"/>
        </w:rPr>
      </w:pPr>
      <w:r w:rsidRPr="00A943D6">
        <w:rPr>
          <w:rFonts w:hAnsi="Times New Roman" w:ascii="Times New Roman"/>
          <w:color w:val="000000"/>
          <w:szCs w:val="24"/>
        </w:rPr>
        <w:t xml:space="preserve">Protiv ovog rješenja žalbu može podnijeti zakonski zastupnik stečajnog dužnika u roku osam dana </w:t>
      </w:r>
      <w:r w:rsidR="0074098C" w:rsidRPr="00A943D6">
        <w:rPr>
          <w:rFonts w:hAnsi="Times New Roman" w:ascii="Times New Roman"/>
          <w:color w:val="000000"/>
          <w:szCs w:val="24"/>
        </w:rPr>
        <w:t xml:space="preserve">od dana primitka </w:t>
      </w:r>
      <w:proofErr w:type="spellStart"/>
      <w:r w:rsidR="0074098C" w:rsidRPr="00A943D6">
        <w:rPr>
          <w:rFonts w:hAnsi="Times New Roman" w:ascii="Times New Roman"/>
          <w:color w:val="000000"/>
          <w:szCs w:val="24"/>
        </w:rPr>
        <w:t>otpravka</w:t>
      </w:r>
      <w:proofErr w:type="spellEnd"/>
      <w:r w:rsidR="0074098C" w:rsidRPr="00A943D6">
        <w:rPr>
          <w:rFonts w:hAnsi="Times New Roman" w:ascii="Times New Roman"/>
          <w:color w:val="000000"/>
          <w:szCs w:val="24"/>
        </w:rPr>
        <w:t xml:space="preserve"> rješenja </w:t>
      </w:r>
      <w:r w:rsidRPr="00A943D6">
        <w:rPr>
          <w:rFonts w:hAnsi="Times New Roman" w:ascii="Times New Roman"/>
          <w:color w:val="000000"/>
          <w:szCs w:val="24"/>
        </w:rPr>
        <w:t>u dva primjerka.</w:t>
      </w:r>
    </w:p>
    <w:p w:rsidRDefault="00D22890" w:rsidP="00D22890" w:rsidR="00D22890" w:rsidRPr="00A943D6">
      <w:pPr>
        <w:rPr>
          <w:rFonts w:hAnsi="Times New Roman" w:ascii="Times New Roman"/>
          <w:color w:val="000000"/>
          <w:szCs w:val="24"/>
        </w:rPr>
      </w:pPr>
    </w:p>
    <w:p w:rsidRDefault="00C51560" w:rsidP="001757D3" w:rsidR="001757D3" w:rsidRPr="00A943D6">
      <w:pPr>
        <w:jc w:val="both"/>
        <w:rPr>
          <w:rFonts w:hAnsi="Times New Roman" w:ascii="Times New Roman"/>
          <w:color w:val="FFFFFF"/>
          <w:szCs w:val="24"/>
        </w:rPr>
      </w:pPr>
      <w:bookmarkStart w:name="_GoBack" w:id="0"/>
      <w:r w:rsidRPr="00A943D6">
        <w:rPr>
          <w:rFonts w:hAnsi="Times New Roman" w:ascii="Times New Roman"/>
          <w:color w:val="FFFFFF"/>
          <w:szCs w:val="24"/>
        </w:rPr>
        <w:t>DNA</w:t>
      </w:r>
      <w:r w:rsidR="00CE4AA9" w:rsidRPr="00A943D6">
        <w:rPr>
          <w:rFonts w:hAnsi="Times New Roman" w:ascii="Times New Roman"/>
          <w:color w:val="FFFFFF"/>
          <w:szCs w:val="24"/>
        </w:rPr>
        <w:t>:</w:t>
      </w:r>
    </w:p>
    <w:p w:rsidRDefault="001757D3" w:rsidP="001757D3" w:rsidR="001757D3" w:rsidRPr="00A943D6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943D6">
        <w:rPr>
          <w:rFonts w:hAnsi="Times New Roman" w:ascii="Times New Roman"/>
          <w:color w:val="FFFFFF"/>
          <w:szCs w:val="24"/>
        </w:rPr>
        <w:t>stečajn</w:t>
      </w:r>
      <w:r w:rsidR="00205537" w:rsidRPr="00A943D6">
        <w:rPr>
          <w:rFonts w:hAnsi="Times New Roman" w:ascii="Times New Roman"/>
          <w:color w:val="FFFFFF"/>
          <w:szCs w:val="24"/>
        </w:rPr>
        <w:t>i</w:t>
      </w:r>
      <w:r w:rsidRPr="00A943D6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D22890" w:rsidP="001757D3" w:rsidR="001757D3" w:rsidRPr="00A943D6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943D6">
        <w:rPr>
          <w:rFonts w:hAnsi="Times New Roman" w:ascii="Times New Roman"/>
          <w:color w:val="FFFFFF"/>
          <w:szCs w:val="24"/>
        </w:rPr>
        <w:t>Fina Zagreb</w:t>
      </w:r>
    </w:p>
    <w:p w:rsidRDefault="00AC00A2" w:rsidP="001757D3" w:rsidR="001757D3" w:rsidRPr="00A943D6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943D6">
        <w:rPr>
          <w:rFonts w:hAnsi="Times New Roman" w:ascii="Times New Roman"/>
          <w:color w:val="FFFFFF"/>
          <w:szCs w:val="24"/>
        </w:rPr>
        <w:t xml:space="preserve">dužnik </w:t>
      </w:r>
    </w:p>
    <w:p w:rsidRDefault="001757D3" w:rsidP="001757D3" w:rsidR="001757D3" w:rsidRPr="00A943D6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943D6">
        <w:rPr>
          <w:rFonts w:hAnsi="Times New Roman" w:ascii="Times New Roman"/>
          <w:color w:val="FFFFFF"/>
          <w:szCs w:val="24"/>
        </w:rPr>
        <w:t xml:space="preserve">Ministarstvo financija RH, Porezna </w:t>
      </w:r>
      <w:r w:rsidR="00CC670F" w:rsidRPr="00A943D6">
        <w:rPr>
          <w:rFonts w:hAnsi="Times New Roman" w:ascii="Times New Roman"/>
          <w:color w:val="FFFFFF"/>
          <w:szCs w:val="24"/>
        </w:rPr>
        <w:t>uprava, Područni ured Zagreb</w:t>
      </w:r>
    </w:p>
    <w:p w:rsidRDefault="00205537" w:rsidP="001757D3" w:rsidR="001757D3" w:rsidRPr="00A943D6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943D6">
        <w:rPr>
          <w:rFonts w:hAnsi="Times New Roman" w:ascii="Times New Roman"/>
          <w:color w:val="FFFFFF"/>
          <w:szCs w:val="24"/>
        </w:rPr>
        <w:t>e-</w:t>
      </w:r>
      <w:r w:rsidR="001757D3" w:rsidRPr="00A943D6">
        <w:rPr>
          <w:rFonts w:hAnsi="Times New Roman" w:ascii="Times New Roman"/>
          <w:color w:val="FFFFFF"/>
          <w:szCs w:val="24"/>
        </w:rPr>
        <w:t>oglasna ploča suda – 8 dana</w:t>
      </w:r>
    </w:p>
    <w:bookmarkEnd w:id="0"/>
    <w:p w:rsidRDefault="00D22890" w:rsidP="00205537" w:rsidR="00D22890" w:rsidRPr="00A943D6">
      <w:pPr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</w:rPr>
      </w:pPr>
    </w:p>
    <w:sectPr w:rsidSect="00D22890" w:rsidR="00D22890" w:rsidRPr="00A943D6">
      <w:headerReference w:type="even" r:id="rId10"/>
      <w:headerReference w:type="default" r:id="rId11"/>
      <w:pgSz w:code="9" w:h="16840" w:w="11907"/>
      <w:pgMar w:gutter="0" w:footer="720" w:header="720" w:left="1418" w:bottom="141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6AF" w:rsidR="00A146AF" w:rsidRPr="00A943D6">
      <w:pPr>
        <w:rPr>
          <w:color w:val="000000"/>
        </w:rPr>
      </w:pPr>
      <w:r w:rsidRPr="00A943D6">
        <w:rPr>
          <w:color w:val="000000"/>
        </w:rPr>
        <w:separator/>
      </w:r>
    </w:p>
  </w:endnote>
  <w:endnote w:id="0" w:type="continuationSeparator">
    <w:p w:rsidRDefault="00A146AF" w:rsidR="00A146AF" w:rsidRPr="00A943D6">
      <w:pPr>
        <w:rPr>
          <w:color w:val="000000"/>
        </w:rPr>
      </w:pPr>
      <w:r w:rsidRPr="00A943D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6AF" w:rsidR="00A146AF" w:rsidRPr="00A943D6">
      <w:pPr>
        <w:rPr>
          <w:color w:val="000000"/>
        </w:rPr>
      </w:pPr>
      <w:r w:rsidRPr="00A943D6">
        <w:rPr>
          <w:color w:val="000000"/>
        </w:rPr>
        <w:separator/>
      </w:r>
    </w:p>
  </w:footnote>
  <w:footnote w:id="0" w:type="continuationSeparator">
    <w:p w:rsidRDefault="00A146AF" w:rsidR="00A146AF" w:rsidRPr="00A943D6">
      <w:pPr>
        <w:rPr>
          <w:color w:val="000000"/>
        </w:rPr>
      </w:pPr>
      <w:r w:rsidRPr="00A943D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 w:rsidRPr="00A943D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943D6">
      <w:rPr>
        <w:rStyle w:val="Brojstranice"/>
        <w:color w:val="000000"/>
      </w:rPr>
      <w:fldChar w:fldCharType="begin"/>
    </w:r>
    <w:r w:rsidRPr="00A943D6">
      <w:rPr>
        <w:rStyle w:val="Brojstranice"/>
        <w:color w:val="000000"/>
      </w:rPr>
      <w:instrText xml:space="preserve">PAGE  </w:instrText>
    </w:r>
    <w:r w:rsidRPr="00A943D6">
      <w:rPr>
        <w:rStyle w:val="Brojstranice"/>
        <w:color w:val="000000"/>
      </w:rPr>
      <w:fldChar w:fldCharType="end"/>
    </w:r>
  </w:p>
  <w:p w:rsidRDefault="00D377FB" w:rsidR="00D377FB" w:rsidRPr="00A943D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 w:rsidRPr="00A943D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943D6">
      <w:rPr>
        <w:rStyle w:val="Brojstranice"/>
        <w:color w:val="000000"/>
      </w:rPr>
      <w:fldChar w:fldCharType="begin"/>
    </w:r>
    <w:r w:rsidRPr="00A943D6">
      <w:rPr>
        <w:rStyle w:val="Brojstranice"/>
        <w:color w:val="000000"/>
      </w:rPr>
      <w:instrText xml:space="preserve">PAGE  </w:instrText>
    </w:r>
    <w:r w:rsidRPr="00A943D6">
      <w:rPr>
        <w:rStyle w:val="Brojstranice"/>
        <w:color w:val="000000"/>
      </w:rPr>
      <w:fldChar w:fldCharType="separate"/>
    </w:r>
    <w:r w:rsidR="00A943D6">
      <w:rPr>
        <w:rStyle w:val="Brojstranice"/>
        <w:noProof/>
        <w:color w:val="000000"/>
      </w:rPr>
      <w:t>2</w:t>
    </w:r>
    <w:r w:rsidRPr="00A943D6">
      <w:rPr>
        <w:rStyle w:val="Brojstranice"/>
        <w:color w:val="000000"/>
      </w:rPr>
      <w:fldChar w:fldCharType="end"/>
    </w:r>
  </w:p>
  <w:p w:rsidRDefault="00EF648F" w:rsidP="001757D3" w:rsidR="00D377FB" w:rsidRPr="00A943D6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A943D6">
      <w:rPr>
        <w:rFonts w:hAnsi="Times New Roman" w:ascii="Times New Roman"/>
        <w:color w:val="000000"/>
        <w:szCs w:val="24"/>
      </w:rPr>
      <w:t>20</w:t>
    </w:r>
    <w:proofErr w:type="spellEnd"/>
    <w:r w:rsidRPr="00A943D6">
      <w:rPr>
        <w:rFonts w:hAnsi="Times New Roman" w:ascii="Times New Roman"/>
        <w:color w:val="000000"/>
        <w:szCs w:val="24"/>
      </w:rPr>
      <w:t>.</w:t>
    </w:r>
    <w:r w:rsidR="00D377FB" w:rsidRPr="00A943D6">
      <w:rPr>
        <w:rFonts w:hAnsi="Times New Roman" w:ascii="Times New Roman"/>
        <w:color w:val="000000"/>
        <w:szCs w:val="24"/>
      </w:rPr>
      <w:t xml:space="preserve"> S</w:t>
    </w:r>
    <w:r w:rsidR="002F12DA" w:rsidRPr="00A943D6">
      <w:rPr>
        <w:rFonts w:hAnsi="Times New Roman" w:ascii="Times New Roman"/>
        <w:color w:val="000000"/>
        <w:szCs w:val="24"/>
      </w:rPr>
      <w:t>t</w:t>
    </w:r>
    <w:r w:rsidR="00D377FB" w:rsidRPr="00A943D6">
      <w:rPr>
        <w:rFonts w:hAnsi="Times New Roman" w:ascii="Times New Roman"/>
        <w:color w:val="000000"/>
        <w:szCs w:val="24"/>
      </w:rPr>
      <w:t>-</w:t>
    </w:r>
    <w:proofErr w:type="spellStart"/>
    <w:r w:rsidR="00A24E47" w:rsidRPr="00A943D6">
      <w:rPr>
        <w:rFonts w:hAnsi="Times New Roman" w:ascii="Times New Roman"/>
        <w:color w:val="000000"/>
        <w:szCs w:val="24"/>
      </w:rPr>
      <w:t>1148</w:t>
    </w:r>
    <w:proofErr w:type="spellEnd"/>
    <w:r w:rsidR="00A24E47" w:rsidRPr="00A943D6">
      <w:rPr>
        <w:rFonts w:hAnsi="Times New Roman" w:ascii="Times New Roman"/>
        <w:color w:val="000000"/>
        <w:szCs w:val="24"/>
      </w:rPr>
      <w:t>/</w:t>
    </w:r>
    <w:proofErr w:type="spellStart"/>
    <w:r w:rsidR="00A24E47" w:rsidRPr="00A943D6">
      <w:rPr>
        <w:rFonts w:hAnsi="Times New Roman" w:ascii="Times New Roman"/>
        <w:color w:val="000000"/>
        <w:szCs w:val="24"/>
      </w:rPr>
      <w:t>13</w:t>
    </w:r>
    <w:proofErr w:type="spellEnd"/>
  </w:p>
  <w:p w:rsidRDefault="00D22890" w:rsidP="001757D3" w:rsidR="00D22890" w:rsidRPr="00A943D6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D22890" w:rsidP="001757D3" w:rsidR="00D22890" w:rsidRPr="00A943D6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EF648F" w:rsidP="001757D3" w:rsidR="00EF648F" w:rsidRPr="00A943D6">
    <w:pPr>
      <w:pStyle w:val="Zaglavlje"/>
      <w:jc w:val="right"/>
      <w:rPr>
        <w:color w:val="000000"/>
        <w:sz w:val="22"/>
        <w:szCs w:val="22"/>
      </w:rPr>
    </w:pPr>
  </w:p>
  <w:p w:rsidRDefault="00D377FB" w:rsidP="001757D3" w:rsidR="00D377FB" w:rsidRPr="00A943D6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9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063C0"/>
    <w:rsid w:val="00077155"/>
    <w:rsid w:val="000A2F65"/>
    <w:rsid w:val="000D5B3E"/>
    <w:rsid w:val="000F2A1F"/>
    <w:rsid w:val="00144EE9"/>
    <w:rsid w:val="001757D3"/>
    <w:rsid w:val="00186B66"/>
    <w:rsid w:val="00194BAA"/>
    <w:rsid w:val="00205537"/>
    <w:rsid w:val="002267D4"/>
    <w:rsid w:val="0025046C"/>
    <w:rsid w:val="002C0401"/>
    <w:rsid w:val="002C626E"/>
    <w:rsid w:val="002F12DA"/>
    <w:rsid w:val="002F3F98"/>
    <w:rsid w:val="0030777E"/>
    <w:rsid w:val="003133CD"/>
    <w:rsid w:val="003411B0"/>
    <w:rsid w:val="00366CA0"/>
    <w:rsid w:val="003E4368"/>
    <w:rsid w:val="0040208D"/>
    <w:rsid w:val="00437F80"/>
    <w:rsid w:val="00496A31"/>
    <w:rsid w:val="004C2F56"/>
    <w:rsid w:val="004E7DE7"/>
    <w:rsid w:val="00517574"/>
    <w:rsid w:val="005205BB"/>
    <w:rsid w:val="0053114C"/>
    <w:rsid w:val="005374C2"/>
    <w:rsid w:val="005A04CF"/>
    <w:rsid w:val="005C7BAE"/>
    <w:rsid w:val="005E23DC"/>
    <w:rsid w:val="006014CE"/>
    <w:rsid w:val="00650497"/>
    <w:rsid w:val="0065697C"/>
    <w:rsid w:val="006618E3"/>
    <w:rsid w:val="00670353"/>
    <w:rsid w:val="006A3FF2"/>
    <w:rsid w:val="006F35F8"/>
    <w:rsid w:val="0074098C"/>
    <w:rsid w:val="007538C7"/>
    <w:rsid w:val="00753A25"/>
    <w:rsid w:val="00772200"/>
    <w:rsid w:val="0077781A"/>
    <w:rsid w:val="007851F7"/>
    <w:rsid w:val="0079069C"/>
    <w:rsid w:val="007E7353"/>
    <w:rsid w:val="008413F0"/>
    <w:rsid w:val="0084752E"/>
    <w:rsid w:val="008F2B13"/>
    <w:rsid w:val="00915898"/>
    <w:rsid w:val="009338D5"/>
    <w:rsid w:val="0094658F"/>
    <w:rsid w:val="00955A88"/>
    <w:rsid w:val="009A0140"/>
    <w:rsid w:val="009E6540"/>
    <w:rsid w:val="009F637E"/>
    <w:rsid w:val="00A146AF"/>
    <w:rsid w:val="00A24E47"/>
    <w:rsid w:val="00A776B5"/>
    <w:rsid w:val="00A943D6"/>
    <w:rsid w:val="00AB4CED"/>
    <w:rsid w:val="00AB798E"/>
    <w:rsid w:val="00AC00A2"/>
    <w:rsid w:val="00AD4ADD"/>
    <w:rsid w:val="00B015CC"/>
    <w:rsid w:val="00B031A8"/>
    <w:rsid w:val="00B050CA"/>
    <w:rsid w:val="00B17663"/>
    <w:rsid w:val="00B626A9"/>
    <w:rsid w:val="00B83A9E"/>
    <w:rsid w:val="00B95247"/>
    <w:rsid w:val="00BE0FDE"/>
    <w:rsid w:val="00BE361A"/>
    <w:rsid w:val="00C51560"/>
    <w:rsid w:val="00C754D0"/>
    <w:rsid w:val="00CC670F"/>
    <w:rsid w:val="00CE4AA9"/>
    <w:rsid w:val="00D22890"/>
    <w:rsid w:val="00D2393D"/>
    <w:rsid w:val="00D377FB"/>
    <w:rsid w:val="00D7077D"/>
    <w:rsid w:val="00D93DF3"/>
    <w:rsid w:val="00DC168E"/>
    <w:rsid w:val="00E47DF6"/>
    <w:rsid w:val="00E80E3A"/>
    <w:rsid w:val="00E84D25"/>
    <w:rsid w:val="00EC6851"/>
    <w:rsid w:val="00EF02C5"/>
    <w:rsid w:val="00EF648F"/>
    <w:rsid w:val="00F0046D"/>
    <w:rsid w:val="00F14662"/>
    <w:rsid w:val="00F958C1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28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E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4E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E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E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E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28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E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4E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E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E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E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St-1148/2013-26</izvorni_sadrzaj>
    <derivirana_varijabla naziv="DomainObject.Oznaka_1">St-1148/2013-26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2013.</izvorni_sadrzaj>
    <derivirana_varijabla naziv="DomainObject.Predmet.DatumOsnivanja_1">14.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2016.</izvorni_sadrzaj>
    <derivirana_varijabla naziv="DomainObject.Predmet.DatumRjesavanja_1">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St-1148/2013</izvorni_sadrzaj>
    <derivirana_varijabla naziv="DomainObject.Predmet.OznakaBroj_1">St-1148/2013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LJUBAN VUKIĆ, vl. URED OVLAŠTENOG ARHITEKTA</izvorni_sadrzaj>
    <derivirana_varijabla naziv="DomainObject.Predmet.ProtustrankaFormated_1">  LJUBAN VUKIĆ, vl. URED OVLAŠTENOG ARHITEKTA</derivirana_varijabla>
  </DomainObject.Predmet.ProtustrankaFormated>
  <DomainObject.Predmet.ProtustrankaFormatedOIB>
    <izvorni_sadrzaj>  LJUBAN VUKIĆ, vl. URED OVLAŠTENOG ARHITEKTA, OIB 12545262444</izvorni_sadrzaj>
    <derivirana_varijabla naziv="DomainObject.Predmet.ProtustrankaFormatedOIB_1">  LJUBAN VUKIĆ, vl. URED OVLAŠTENOG ARHITEKTA, OIB 12545262444</derivirana_varijabla>
  </DomainObject.Predmet.ProtustrankaFormatedOIB>
  <DomainObject.Predmet.ProtustrankaFormatedWithAdress>
    <izvorni_sadrzaj> LJUBAN VUKIĆ, vl. URED OVLAŠTENOG ARHITEKTA, NOVA CESTA 80, 10000 Zagreb</izvorni_sadrzaj>
    <derivirana_varijabla naziv="DomainObject.Predmet.ProtustrankaFormatedWithAdress_1"> LJUBAN VUKIĆ, vl. URED OVLAŠTENOG ARHITEKTA, NOVA CESTA 80, 10000 Zagreb</derivirana_varijabla>
  </DomainObject.Predmet.ProtustrankaFormatedWithAdress>
  <DomainObject.Predmet.ProtustrankaFormatedWithAdressOIB>
    <izvorni_sadrzaj> LJUBAN VUKIĆ, vl. URED OVLAŠTENOG ARHITEKTA, OIB 12545262444, NOVA CESTA 80, 10000 Zagreb</izvorni_sadrzaj>
    <derivirana_varijabla naziv="DomainObject.Predmet.ProtustrankaFormatedWithAdressOIB_1"> LJUBAN VUKIĆ, vl. URED OVLAŠTENOG ARHITEKTA, OIB 12545262444, NOVA CESTA 80, 10000 Zagreb</derivirana_varijabla>
  </DomainObject.Predmet.ProtustrankaFormatedWithAdressOIB>
  <DomainObject.Predmet.ProtustrankaWithAdress>
    <izvorni_sadrzaj>LJUBAN VUKIĆ, vl. URED OVLAŠTENOG ARHITEKTA NOVA CESTA 80, 10000 Zagreb</izvorni_sadrzaj>
    <derivirana_varijabla naziv="DomainObject.Predmet.ProtustrankaWithAdress_1">LJUBAN VUKIĆ, vl. URED OVLAŠTENOG ARHITEKTA NOVA CESTA 80, 10000 Zagreb</derivirana_varijabla>
  </DomainObject.Predmet.ProtustrankaWithAdress>
  <DomainObject.Predmet.ProtustrankaWithAdressOIB>
    <izvorni_sadrzaj>LJUBAN VUKIĆ, vl. URED OVLAŠTENOG ARHITEKTA, OIB 12545262444, NOVA CESTA 80, 10000 Zagreb</izvorni_sadrzaj>
    <derivirana_varijabla naziv="DomainObject.Predmet.ProtustrankaWithAdressOIB_1">LJUBAN VUKIĆ, vl. URED OVLAŠTENOG ARHITEKTA, OIB 12545262444, NOVA CESTA 80, 10000 Zagreb</derivirana_varijabla>
  </DomainObject.Predmet.ProtustrankaWithAdressOIB>
  <DomainObject.Predmet.ProtustrankaNazivFormated>
    <izvorni_sadrzaj>LJUBAN VUKIĆ, vl. URED OVLAŠTENOG ARHITEKTA</izvorni_sadrzaj>
    <derivirana_varijabla naziv="DomainObject.Predmet.ProtustrankaNazivFormated_1">LJUBAN VUKIĆ, vl. URED OVLAŠTENOG ARHITEKTA</derivirana_varijabla>
  </DomainObject.Predmet.ProtustrankaNazivFormated>
  <DomainObject.Predmet.ProtustrankaNazivFormatedOIB>
    <izvorni_sadrzaj>LJUBAN VUKIĆ, vl. URED OVLAŠTENOG ARHITEKTA, OIB 12545262444</izvorni_sadrzaj>
    <derivirana_varijabla naziv="DomainObject.Predmet.ProtustrankaNazivFormatedOIB_1">LJUBAN VUKIĆ, vl. URED OVLAŠTENOG ARHITEKTA, OIB 12545262444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LJUBAN VUKIĆ, vl. URED OVLAŠTENOG ARHITEKTA</item>
    </izvorni_sadrzaj>
    <derivirana_varijabla naziv="DomainObject.Predmet.ProtuStrankaListFormated_1">
      <item>LJUBAN VUKIĆ, vl. URED OVLAŠTENOG ARHITEKTA</item>
    </derivirana_varijabla>
  </DomainObject.Predmet.ProtuStrankaListFormated>
  <DomainObject.Predmet.ProtuStrankaListFormatedOIB>
    <izvorni_sadrzaj>
      <item>LJUBAN VUKIĆ, vl. URED OVLAŠTENOG ARHITEKTA, OIB 12545262444</item>
    </izvorni_sadrzaj>
    <derivirana_varijabla naziv="DomainObject.Predmet.ProtuStrankaListFormatedOIB_1">
      <item>LJUBAN VUKIĆ, vl. URED OVLAŠTENOG ARHITEKTA, OIB 12545262444</item>
    </derivirana_varijabla>
  </DomainObject.Predmet.ProtuStrankaListFormatedOIB>
  <DomainObject.Predmet.ProtuStrankaListFormatedWithAdress>
    <izvorni_sadrzaj>
      <item>LJUBAN VUKIĆ, vl. URED OVLAŠTENOG ARHITEKTA, NOVA CESTA 80, 10000 Zagreb</item>
    </izvorni_sadrzaj>
    <derivirana_varijabla naziv="DomainObject.Predmet.ProtuStrankaListFormatedWithAdress_1">
      <item>LJUBAN VUKIĆ, vl. URED OVLAŠTENOG ARHITEKTA, NOVA CESTA 80, 10000 Zagreb</item>
    </derivirana_varijabla>
  </DomainObject.Predmet.ProtuStrankaListFormatedWithAdress>
  <DomainObject.Predmet.ProtuStrankaListFormatedWithAdressOIB>
    <izvorni_sadrzaj>
      <item>LJUBAN VUKIĆ, vl. URED OVLAŠTENOG ARHITEKTA, OIB 12545262444, NOVA CESTA 80, 10000 Zagreb</item>
    </izvorni_sadrzaj>
    <derivirana_varijabla naziv="DomainObject.Predmet.ProtuStrankaListFormatedWithAdressOIB_1">
      <item>LJUBAN VUKIĆ, vl. URED OVLAŠTENOG ARHITEKTA, OIB 12545262444, NOVA CESTA 80, 10000 Zagreb</item>
    </derivirana_varijabla>
  </DomainObject.Predmet.ProtuStrankaListFormatedWithAdressOIB>
  <DomainObject.Predmet.ProtuStrankaListNazivFormated>
    <izvorni_sadrzaj>
      <item>LJUBAN VUKIĆ, vl. URED OVLAŠTENOG ARHITEKTA</item>
    </izvorni_sadrzaj>
    <derivirana_varijabla naziv="DomainObject.Predmet.ProtuStrankaListNazivFormated_1">
      <item>LJUBAN VUKIĆ, vl. URED OVLAŠTENOG ARHITEKTA</item>
    </derivirana_varijabla>
  </DomainObject.Predmet.ProtuStrankaListNazivFormated>
  <DomainObject.Predmet.ProtuStrankaListNazivFormatedOIB>
    <izvorni_sadrzaj>
      <item>LJUBAN VUKIĆ, vl. URED OVLAŠTENOG ARHITEKTA, OIB 12545262444</item>
    </izvorni_sadrzaj>
    <derivirana_varijabla naziv="DomainObject.Predmet.ProtuStrankaListNazivFormatedOIB_1">
      <item>LJUBAN VUKIĆ, vl. URED OVLAŠTENOG ARHITEKTA, OIB 12545262444</item>
    </derivirana_varijabla>
  </DomainObject.Predmet.ProtuStrankaListNazivFormatedOIB>
  <DomainObject.Predmet.OstaliListFormated>
    <izvorni_sadrzaj>
      <item>Ministarstvo financija RH, Porezna uprava</item>
      <item>GRADSKI URED ZA GOSPODARSTVO,  RAD I PODUZETNIŠTVO Odjel za gospodarske djelatnosti i rad</item>
    </izvorni_sadrzaj>
    <derivirana_varijabla naziv="DomainObject.Predmet.OstaliListFormated_1">
      <item>Ministarstvo financija RH, Porezna uprava</item>
      <item>GRADSKI URED ZA GOSPODARSTVO,  RAD I PODUZETNIŠTVO Odjel za gospodarske djelatnosti i rad</item>
    </derivirana_varijabla>
  </DomainObject.Predmet.OstaliListFormated>
  <DomainObject.Predmet.OstaliListFormatedOIB>
    <izvorni_sadrzaj>
      <item>Ministarstvo financija RH, Porezna uprava, OIB 18683136487</item>
      <item>GRADSKI URED ZA GOSPODARSTVO,  RAD I PODUZETNIŠTVO Odjel za gospodarske djelatnosti i rad</item>
    </izvorni_sadrzaj>
    <derivirana_varijabla naziv="DomainObject.Predmet.OstaliListFormatedOIB_1">
      <item>Ministarstvo financija RH, Porezna uprava, OIB 18683136487</item>
      <item>GRADSKI URED ZA GOSPODARSTVO,  RAD I PODUZETNIŠTVO Odjel za gospodarske djelatnosti i rad</item>
    </derivirana_varijabla>
  </DomainObject.Predmet.OstaliListFormatedOIB>
  <DomainObject.Predmet.OstaliListFormatedWithAdress>
    <izvorni_sadrzaj>
      <item>Ministarstvo financija RH, Porezna uprava,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_1">
      <item>Ministarstvo financija RH, Porezna uprava, Av. Dubrovnik 32, 10000 Zagreb</item>
      <item>GRADSKI URED ZA GOSPODARSTVO,  RAD I PODUZETNIŠTVO Odjel za gospodarske djelatnosti i rad, Zapoljska 1,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OIB_1">
      <item>Ministarstvo financija RH, Porezna uprava, OIB 18683136487, Av. Dubrovnik 32, 10000 Zagreb</item>
      <item>GRADSKI URED ZA GOSPODARSTVO,  RAD I PODUZETNIŠTVO Odjel za gospodarske djelatnosti i rad, Zapoljska 1, 10000 Zagreb</item>
    </derivirana_varijabla>
  </DomainObject.Predmet.OstaliListFormatedWithAdressOIB>
  <DomainObject.Predmet.OstaliListNazivFormated>
    <izvorni_sadrzaj>
      <item>Ministarstvo financija RH, Porezna uprava</item>
      <item>GRADSKI URED ZA GOSPODARSTVO,  RAD I PODUZETNIŠTVO Odjel za gospodarske djelatnosti i rad</item>
    </izvorni_sadrzaj>
    <derivirana_varijabla naziv="DomainObject.Predmet.OstaliListNazivFormated_1">
      <item>Ministarstvo financija RH, Porezna uprava</item>
      <item>GRADSKI URED ZA GOSPODARSTVO,  RAD I PODUZETNIŠTVO Odjel za gospodarske djelatnosti i rad</item>
    </derivirana_varijabla>
  </DomainObject.Predmet.OstaliListNazivFormated>
  <DomainObject.Predmet.OstaliListNazivFormatedOIB>
    <izvorni_sadrzaj>
      <item>Ministarstvo financija RH, Porezna uprava, OIB 18683136487</item>
      <item>GRADSKI URED ZA GOSPODARSTVO,  RAD I PODUZETNIŠTVO Odjel za gospodarske djelatnosti i rad</item>
    </izvorni_sadrzaj>
    <derivirana_varijabla naziv="DomainObject.Predmet.OstaliListNazivFormatedOIB_1">
      <item>Ministarstvo financija RH, Porezna uprava, OIB 18683136487</item>
      <item>GRADSKI URED ZA GOSPODARSTVO,  RAD I PODUZETNIŠTVO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St-1148/2013-26</izvorni_sadrzaj>
    <derivirana_varijabla naziv="DomainObject.PoslovniBrojDokumenta_1">St-1148/2013-26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LJUBAN VUKIĆ, vl. URED OVLAŠTENOG ARHITEKTA</izvorni_sadrzaj>
    <derivirana_varijabla naziv="DomainObject.Predmet.ProtustrankaIDrugi_1">LJUBAN VUKIĆ, vl. URED OVLAŠTENOG ARHITEKTA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LJUBAN VUKIĆ, vl. URED OVLAŠTENOG ARHITEKTA, OIB 12545262444, NOVA CESTA 80, 10000 Zagreb</izvorni_sadrzaj>
    <derivirana_varijabla naziv="DomainObject.Predmet.ProtustrankaIDrugiAdressOIB_1">LJUBAN VUKIĆ, vl. URED OVLAŠTENOG ARHITEKTA, OIB 12545262444, NOVA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2016.</izvorni_sadrzaj>
    <derivirana_varijabla naziv="DomainObject.Predmet.OdlukaRjesenje.DatumDonosenjaOdluke_1">4.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St-1148/2013-25</izvorni_sadrzaj>
    <derivirana_varijabla naziv="DomainObject.Predmet.OdlukaRjesenje.Oznaka_1">St-1148/2013-25</derivirana_varijabla>
  </DomainObject.Predmet.OdlukaRjesenje.Oznaka>
  <DomainObject.Predmet.SudioniciListNaziv>
    <izvorni_sadrzaj>
      <item>LJUBAN VUKIĆ, vl. URED OVLAŠTENOG ARHITEKTA</item>
      <item>FINA ZAGREB</item>
      <item>Ministarstvo financija RH, Porezna uprava</item>
      <item>GRADSKI URED ZA GOSPODARSTVO,  RAD I PODUZETNIŠTVO Odjel za gospodarske djelatnosti i rad</item>
    </izvorni_sadrzaj>
    <derivirana_varijabla naziv="DomainObject.Predmet.SudioniciListNaziv_1">
      <item>LJUBAN VUKIĆ, vl. URED OVLAŠTENOG ARHITEKTA</item>
      <item>FINA ZAGREB</item>
      <item>Ministarstvo financija RH, Porezna uprava</item>
      <item>GRADSKI URED ZA GOSPODARSTVO,  RAD I PODUZETNIŠTVO Odjel za gospodarske djelatnosti i rad</item>
    </derivirana_varijabla>
  </DomainObject.Predmet.SudioniciListNaziv>
  <DomainObject.Predmet.SudioniciListAdressOIB>
    <izvorni_sadrzaj>
      <item>LJUBAN VUKIĆ, vl. URED OVLAŠTENOG ARHITEKTA, OIB 12545262444, NOVA CESTA 80,10000 Zagreb</item>
      <item>FINA ZAGREB, OIB 85821130368, Albrechtova 42,10000 Zagreb</item>
      <item>Ministarstvo financija RH, Porezna uprava, OIB 18683136487, Av. Dubrovnik 32,10000 Zagreb</item>
      <item>GRADSKI URED ZA GOSPODARSTVO,  RAD I PODUZETNIŠTVO Odjel za gospodarske djelatnosti i rad, Zapoljska 1,10000 Zagreb</item>
    </izvorni_sadrzaj>
    <derivirana_varijabla naziv="DomainObject.Predmet.SudioniciListAdressOIB_1">
      <item>LJUBAN VUKIĆ, vl. URED OVLAŠTENOG ARHITEKTA, OIB 12545262444, NOVA CESTA 80,10000 Zagreb</item>
      <item>FINA ZAGREB, OIB 85821130368, Albrechtova 42,10000 Zagreb</item>
      <item>Ministarstvo financija RH, Porezna uprava, OIB 18683136487, Av. Dubrovnik 32,10000 Zagreb</item>
      <item>GRADSKI URED ZA GOSPODARSTVO,  RAD I PODUZETNIŠTVO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12545262444</item>
      <item>, OIB 85821130368</item>
      <item>, OIB 18683136487</item>
      <item>, OIB null</item>
    </izvorni_sadrzaj>
    <derivirana_varijabla naziv="DomainObject.Predmet.SudioniciListNazivOIB_1">
      <item>, OIB 12545262444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310</properties:Words>
  <properties:Characters>1629</properties:Characters>
  <properties:Lines>58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2016-01-04T10:20:00Z</dcterms:created>
  <dc:creator>Sudsko vijeće</dc:creator>
  <cp:lastModifiedBy>Valentina Kranjčić</cp:lastModifiedBy>
  <cp:lastPrinted>2016-01-14T07:34:00Z</cp:lastPrinted>
  <dcterms:modified xmlns:xsi="http://www.w3.org/2001/XMLSchema-instance" xsi:type="dcterms:W3CDTF">2016-01-14T07:34:00Z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St-1148/2013-26 / Odluka - Rješenje - ukidanje prethodne mjere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