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f791" w14:paraId="0b3f791" w:rsidRDefault="00AE649C" w:rsidP="00BD2216" w:rsidR="00AE649C" w:rsidRPr="00BD2216">
      <w:pPr>
        <w:pStyle w:val="NormaleSPIS"/>
        <w:spacing w:after="0"/>
        <w15:collapsed w:val="false"/>
      </w:pPr>
    </w:p>
    <w:p w:rsidRDefault="00AB4602" w:rsidP="00BD2216" w:rsidR="00AE649C" w:rsidRPr="00BD2216">
      <w:pPr>
        <w:pStyle w:val="NormaleSPIS"/>
        <w:spacing w:after="0"/>
      </w:pPr>
      <w:r w:rsidRPr="00BD2216">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D2216" w:rsidP="00BD2216" w:rsidR="00BD2216">
      <w:pPr>
        <w:spacing w:after="0"/>
        <w:jc w:val="center"/>
      </w:pPr>
    </w:p>
    <w:p w:rsidRDefault="00BD2216" w:rsidP="00BD2216" w:rsidR="00BD2216">
      <w:pPr>
        <w:spacing w:after="0"/>
      </w:pPr>
      <w:r>
        <w:t>REPUBLIKA HRVATSKA</w:t>
      </w:r>
    </w:p>
    <w:p w:rsidRDefault="00BD2216" w:rsidP="00BD2216" w:rsidR="00BD2216">
      <w:pPr>
        <w:spacing w:after="0"/>
      </w:pPr>
      <w:r>
        <w:t>Trgovački sud u Varaždinu</w:t>
      </w:r>
    </w:p>
    <w:p w:rsidRDefault="00BD2216" w:rsidP="00BD2216" w:rsidR="00BD2216">
      <w:pPr>
        <w:spacing w:after="0"/>
      </w:pPr>
      <w:r>
        <w:t>Varaždin, Braće Radić br. 2.</w:t>
      </w:r>
    </w:p>
    <w:p w:rsidRDefault="00BD2216" w:rsidP="00BD2216" w:rsidR="00BD2216">
      <w:pPr>
        <w:spacing w:after="0"/>
      </w:pPr>
    </w:p>
    <w:p w:rsidRDefault="00BD2216" w:rsidP="00BD2216" w:rsidR="00BD2216">
      <w:pPr>
        <w:spacing w:after="0"/>
      </w:pPr>
    </w:p>
    <w:p w:rsidRDefault="00BD2216" w:rsidP="00BD2216" w:rsidR="00BD2216" w:rsidRPr="00BD2216">
      <w:pPr>
        <w:spacing w:after="0"/>
        <w:jc w:val="center"/>
      </w:pPr>
      <w:r w:rsidRPr="00BD2216">
        <w:t>R E P U B L I K A     H R V A T S K A</w:t>
      </w:r>
    </w:p>
    <w:p w:rsidRDefault="00BD2216" w:rsidP="00BD2216" w:rsidR="00BD2216" w:rsidRPr="00BD2216">
      <w:pPr>
        <w:spacing w:after="0"/>
      </w:pPr>
    </w:p>
    <w:p w:rsidRDefault="00BD2216" w:rsidP="00BD2216" w:rsidR="00BD2216" w:rsidRPr="00BD2216">
      <w:pPr>
        <w:spacing w:after="0"/>
        <w:jc w:val="center"/>
      </w:pPr>
      <w:r w:rsidRPr="00BD2216">
        <w:t>R    J    E    Š    E    N    J    E</w:t>
      </w:r>
    </w:p>
    <w:p w:rsidRDefault="00BD2216" w:rsidP="00BD2216" w:rsidR="00BD2216" w:rsidRPr="00BD2216">
      <w:pPr>
        <w:spacing w:after="0"/>
      </w:pPr>
    </w:p>
    <w:p w:rsidRDefault="00BD2216" w:rsidP="00BD2216" w:rsidR="00BD2216" w:rsidRPr="00BD2216">
      <w:pPr>
        <w:spacing w:after="0"/>
        <w:rPr>
          <w:sz w:val="28"/>
          <w:szCs w:val="28"/>
        </w:rPr>
      </w:pPr>
    </w:p>
    <w:p w:rsidRDefault="00BD2216" w:rsidP="00BD2216" w:rsidR="00BD2216" w:rsidRPr="00BD2216">
      <w:pPr>
        <w:spacing w:after="0"/>
        <w:jc w:val="both"/>
      </w:pPr>
      <w:r w:rsidRPr="00BD2216">
        <w:t xml:space="preserve">        </w:t>
      </w:r>
      <w:r w:rsidRPr="00BD2216">
        <w:tab/>
        <w:t xml:space="preserve"> </w:t>
      </w:r>
      <w:r w:rsidRPr="00BD2216">
        <w:rPr>
          <w:rStyle w:val="Naglaeno"/>
          <w:b w:val="false"/>
        </w:rPr>
        <w:t xml:space="preserve">TRGOVAČKI SUD U VARAŽDINU, po sucu toga suda Hugu </w:t>
      </w:r>
      <w:proofErr w:type="spellStart"/>
      <w:r w:rsidRPr="00BD2216">
        <w:rPr>
          <w:rStyle w:val="Naglaeno"/>
          <w:b w:val="false"/>
        </w:rPr>
        <w:t>Wedemeyeru</w:t>
      </w:r>
      <w:proofErr w:type="spellEnd"/>
      <w:r w:rsidRPr="00BD2216">
        <w:rPr>
          <w:rStyle w:val="Naglaeno"/>
          <w:b w:val="false"/>
        </w:rPr>
        <w:t>, u stečajnom predmetu povodom prijedloga predlagatelja FINANCIJSKA AGENCIJA, Regionalni centar Zagreb, Podružnica Varaždin, iz Varaždina, A. Cesarca br. 2, radi otvaranja stečajnog postupka nad društvom</w:t>
      </w:r>
      <w:r>
        <w:rPr>
          <w:rStyle w:val="Naglaeno"/>
          <w:b w:val="false"/>
        </w:rPr>
        <w:t xml:space="preserve"> UMAH-FASHION d.o.o. za realizaciju ekonomske propagande</w:t>
      </w:r>
      <w:r w:rsidRPr="00BD2216">
        <w:rPr>
          <w:rStyle w:val="Naglaeno"/>
          <w:b w:val="false"/>
        </w:rPr>
        <w:t>,</w:t>
      </w:r>
      <w:r>
        <w:rPr>
          <w:rStyle w:val="Naglaeno"/>
          <w:b w:val="false"/>
        </w:rPr>
        <w:t xml:space="preserve"> iz Čakovca, Ante Starčevića br. 49,</w:t>
      </w:r>
      <w:r w:rsidRPr="00BD2216">
        <w:rPr>
          <w:rStyle w:val="Naglaeno"/>
          <w:b w:val="false"/>
        </w:rPr>
        <w:t xml:space="preserve"> MBS: </w:t>
      </w:r>
      <w:r>
        <w:rPr>
          <w:rStyle w:val="Naglaeno"/>
          <w:b w:val="false"/>
        </w:rPr>
        <w:t xml:space="preserve">080197319, OIB: 51089297279, kojeg zastupa punomoćnica Jasmina </w:t>
      </w:r>
      <w:proofErr w:type="spellStart"/>
      <w:r>
        <w:rPr>
          <w:rStyle w:val="Naglaeno"/>
          <w:b w:val="false"/>
        </w:rPr>
        <w:t>Vukalović</w:t>
      </w:r>
      <w:proofErr w:type="spellEnd"/>
      <w:r>
        <w:rPr>
          <w:rStyle w:val="Naglaeno"/>
          <w:b w:val="false"/>
        </w:rPr>
        <w:t xml:space="preserve">, odvjetnica iz Odvjetničkog društva </w:t>
      </w:r>
      <w:proofErr w:type="spellStart"/>
      <w:r>
        <w:rPr>
          <w:rStyle w:val="Naglaeno"/>
          <w:b w:val="false"/>
        </w:rPr>
        <w:t>Korušić</w:t>
      </w:r>
      <w:proofErr w:type="spellEnd"/>
      <w:r>
        <w:rPr>
          <w:rStyle w:val="Naglaeno"/>
          <w:b w:val="false"/>
        </w:rPr>
        <w:t xml:space="preserve">, </w:t>
      </w:r>
      <w:proofErr w:type="spellStart"/>
      <w:r>
        <w:rPr>
          <w:rStyle w:val="Naglaeno"/>
          <w:b w:val="false"/>
        </w:rPr>
        <w:t>Hrg</w:t>
      </w:r>
      <w:proofErr w:type="spellEnd"/>
      <w:r>
        <w:rPr>
          <w:rStyle w:val="Naglaeno"/>
          <w:b w:val="false"/>
        </w:rPr>
        <w:t xml:space="preserve"> i </w:t>
      </w:r>
      <w:proofErr w:type="spellStart"/>
      <w:r>
        <w:rPr>
          <w:rStyle w:val="Naglaeno"/>
          <w:b w:val="false"/>
        </w:rPr>
        <w:t>Vukalović</w:t>
      </w:r>
      <w:proofErr w:type="spellEnd"/>
      <w:r>
        <w:rPr>
          <w:rStyle w:val="Naglaeno"/>
          <w:b w:val="false"/>
        </w:rPr>
        <w:t xml:space="preserve"> j.t.d. iz Varaždina, Anina ulica br. 2/II</w:t>
      </w:r>
      <w:r w:rsidRPr="00BD2216">
        <w:t>, izvan ročišta 18. travnja 2017.</w:t>
      </w:r>
    </w:p>
    <w:p w:rsidRDefault="00BD2216" w:rsidP="00BD2216" w:rsidR="00BD2216" w:rsidRPr="00BD2216">
      <w:pPr>
        <w:spacing w:after="0"/>
        <w:jc w:val="both"/>
      </w:pPr>
    </w:p>
    <w:p w:rsidRDefault="00BD2216" w:rsidP="00BD2216" w:rsidR="00BD2216" w:rsidRPr="00BD2216">
      <w:pPr>
        <w:spacing w:after="0"/>
        <w:jc w:val="center"/>
      </w:pPr>
      <w:r w:rsidRPr="00BD2216">
        <w:t>r   i   j   e   š   i   o              j   e</w:t>
      </w:r>
    </w:p>
    <w:p w:rsidRDefault="00BD2216" w:rsidP="00BD2216" w:rsidR="00BD2216" w:rsidRPr="00BD2216">
      <w:pPr>
        <w:spacing w:after="0"/>
        <w:jc w:val="both"/>
      </w:pPr>
    </w:p>
    <w:p w:rsidRDefault="00933EDE" w:rsidP="00BD2216" w:rsidR="00BD2216" w:rsidRPr="00BD2216">
      <w:pPr>
        <w:spacing w:after="0"/>
        <w:jc w:val="both"/>
        <w:rPr>
          <w:rStyle w:val="Naglaeno"/>
          <w:b w:val="false"/>
        </w:rPr>
      </w:pPr>
      <w:r>
        <w:tab/>
      </w:r>
      <w:r w:rsidR="00603B72">
        <w:t>I/</w:t>
      </w:r>
      <w:r w:rsidR="00BD2216" w:rsidRPr="00BD2216">
        <w:t xml:space="preserve"> O d b i j a    s e    prijedlog predlagatelja za otvaranje stečajnog postupka nad  društvom </w:t>
      </w:r>
      <w:r>
        <w:rPr>
          <w:rStyle w:val="Naglaeno"/>
          <w:b w:val="false"/>
        </w:rPr>
        <w:t>UMAH-FASHION d.o.o. za realizaciju ekonomske propagande</w:t>
      </w:r>
      <w:r w:rsidRPr="00BD2216">
        <w:rPr>
          <w:rStyle w:val="Naglaeno"/>
          <w:b w:val="false"/>
        </w:rPr>
        <w:t>,</w:t>
      </w:r>
      <w:r>
        <w:rPr>
          <w:rStyle w:val="Naglaeno"/>
          <w:b w:val="false"/>
        </w:rPr>
        <w:t xml:space="preserve"> iz Čakovca, Ante Starčevića br. 49,</w:t>
      </w:r>
      <w:r w:rsidRPr="00BD2216">
        <w:rPr>
          <w:rStyle w:val="Naglaeno"/>
          <w:b w:val="false"/>
        </w:rPr>
        <w:t xml:space="preserve"> MBS: </w:t>
      </w:r>
      <w:r>
        <w:rPr>
          <w:rStyle w:val="Naglaeno"/>
          <w:b w:val="false"/>
        </w:rPr>
        <w:t>080197319, OIB: 51089297279.</w:t>
      </w:r>
    </w:p>
    <w:p w:rsidRDefault="00BD2216" w:rsidP="00BD2216" w:rsidR="00BD2216">
      <w:pPr>
        <w:spacing w:after="0"/>
        <w:jc w:val="both"/>
        <w:rPr>
          <w:rStyle w:val="Naglaeno"/>
          <w:b w:val="false"/>
        </w:rPr>
      </w:pPr>
    </w:p>
    <w:p w:rsidRDefault="00603B72" w:rsidP="00BD2216" w:rsidR="00603B72">
      <w:pPr>
        <w:spacing w:after="0"/>
        <w:jc w:val="both"/>
        <w:rPr>
          <w:rStyle w:val="Naglaeno"/>
          <w:b w:val="false"/>
        </w:rPr>
      </w:pPr>
      <w:r>
        <w:rPr>
          <w:rStyle w:val="Naglaeno"/>
          <w:b w:val="false"/>
        </w:rPr>
        <w:tab/>
        <w:t>II/ Nalaže se računovodstvu ovoga suda da po pravomoćnosti ovog rješenja vrati uplatitelju trgovačkom društvu UMAH-FASHION d.o.o. za realizaciju ekonomske propagande</w:t>
      </w:r>
      <w:r w:rsidRPr="00BD2216">
        <w:rPr>
          <w:rStyle w:val="Naglaeno"/>
          <w:b w:val="false"/>
        </w:rPr>
        <w:t>,</w:t>
      </w:r>
      <w:r>
        <w:rPr>
          <w:rStyle w:val="Naglaeno"/>
          <w:b w:val="false"/>
        </w:rPr>
        <w:t xml:space="preserve"> iz Čakovca, Ante Starčevića br. 49,</w:t>
      </w:r>
      <w:r w:rsidRPr="00BD2216">
        <w:rPr>
          <w:rStyle w:val="Naglaeno"/>
          <w:b w:val="false"/>
        </w:rPr>
        <w:t xml:space="preserve"> MBS: </w:t>
      </w:r>
      <w:r>
        <w:rPr>
          <w:rStyle w:val="Naglaeno"/>
          <w:b w:val="false"/>
        </w:rPr>
        <w:t>080197319, OIB: 51089297279 iznos od 2.000,00 kuna na ime predujma za namirenje troškova stečajnog postupka na račun broj : HR0323600001101927688 otvoren kod Zagrebačke banke d.d.</w:t>
      </w:r>
    </w:p>
    <w:p w:rsidRDefault="00603B72" w:rsidP="00BD2216" w:rsidR="00603B72" w:rsidRPr="00BD2216">
      <w:pPr>
        <w:spacing w:after="0"/>
        <w:jc w:val="both"/>
        <w:rPr>
          <w:rStyle w:val="Naglaeno"/>
          <w:b w:val="false"/>
        </w:rPr>
      </w:pPr>
    </w:p>
    <w:p w:rsidRDefault="00BD2216" w:rsidP="00BD2216" w:rsidR="00BD2216" w:rsidRPr="00BD2216">
      <w:pPr>
        <w:spacing w:after="0"/>
        <w:jc w:val="both"/>
        <w:rPr>
          <w:rStyle w:val="Naglaeno"/>
          <w:b w:val="false"/>
        </w:rPr>
      </w:pPr>
      <w:r w:rsidRPr="00BD2216">
        <w:rPr>
          <w:rStyle w:val="Naglaeno"/>
          <w:b w:val="false"/>
        </w:rPr>
        <w:tab/>
      </w:r>
    </w:p>
    <w:p w:rsidRDefault="00BD2216" w:rsidP="00BD2216" w:rsidR="00BD2216" w:rsidRPr="00BD2216">
      <w:pPr>
        <w:spacing w:after="0"/>
        <w:jc w:val="center"/>
      </w:pPr>
      <w:r w:rsidRPr="00BD2216">
        <w:t>Obrazloženje</w:t>
      </w:r>
    </w:p>
    <w:p w:rsidRDefault="00BD2216" w:rsidP="00BD2216" w:rsidR="00BD2216" w:rsidRPr="00BD2216">
      <w:pPr>
        <w:pStyle w:val="NormaleSPIS"/>
        <w:spacing w:after="0"/>
        <w:rPr>
          <w:noProof/>
        </w:rPr>
      </w:pPr>
    </w:p>
    <w:p w:rsidRDefault="00BD2216" w:rsidP="00BD2216" w:rsidR="00BD2216" w:rsidRPr="00BD2216">
      <w:pPr>
        <w:pStyle w:val="NormaleSPIS"/>
        <w:spacing w:after="0"/>
        <w:rPr>
          <w:noProof/>
        </w:rPr>
      </w:pPr>
    </w:p>
    <w:p w:rsidRDefault="00BD2216" w:rsidP="00BD2216" w:rsidR="00BD2216" w:rsidRPr="00BD2216">
      <w:pPr>
        <w:pStyle w:val="NormaleSPIS"/>
        <w:spacing w:after="0"/>
        <w:rPr>
          <w:noProof/>
        </w:rPr>
      </w:pPr>
      <w:r w:rsidRPr="00BD2216">
        <w:rPr>
          <w:noProof/>
        </w:rPr>
        <w:t xml:space="preserve">Predlagatelj je ovome sudu podnio prijedlog za otvaranje stečajnog postupka nad društvom dužnika u kojem </w:t>
      </w:r>
      <w:r w:rsidR="00933EDE">
        <w:rPr>
          <w:noProof/>
        </w:rPr>
        <w:t>je naveo da je na dan 27. travnja</w:t>
      </w:r>
      <w:r w:rsidRPr="00BD2216">
        <w:rPr>
          <w:noProof/>
        </w:rPr>
        <w:t xml:space="preserve"> 201</w:t>
      </w:r>
      <w:r w:rsidR="00933EDE">
        <w:rPr>
          <w:noProof/>
        </w:rPr>
        <w:t>6</w:t>
      </w:r>
      <w:r w:rsidRPr="00BD2216">
        <w:rPr>
          <w:noProof/>
        </w:rPr>
        <w:t>. dužnik u očevidniku redoslijeda za plaćanje imao evidentirane neizvršene osnove za plaćanj</w:t>
      </w:r>
      <w:r w:rsidR="00933EDE">
        <w:rPr>
          <w:noProof/>
        </w:rPr>
        <w:t>e u neprekidnom razdoblju od 120</w:t>
      </w:r>
      <w:r w:rsidRPr="00BD2216">
        <w:rPr>
          <w:noProof/>
        </w:rPr>
        <w:t xml:space="preserve"> dana </w:t>
      </w:r>
      <w:r w:rsidR="00933EDE">
        <w:rPr>
          <w:noProof/>
        </w:rPr>
        <w:t>u ukupnom iznosu od 81.346,28</w:t>
      </w:r>
      <w:r w:rsidRPr="00BD2216">
        <w:rPr>
          <w:noProof/>
        </w:rPr>
        <w:t xml:space="preserve"> kuna.</w:t>
      </w:r>
    </w:p>
    <w:p w:rsidRDefault="00BD2216" w:rsidP="00BD2216" w:rsidR="00BD2216" w:rsidRPr="00BD2216">
      <w:pPr>
        <w:pStyle w:val="NormaleSPIS"/>
        <w:spacing w:after="0"/>
        <w:rPr>
          <w:noProof/>
        </w:rPr>
      </w:pPr>
      <w:r w:rsidRPr="00BD2216">
        <w:rPr>
          <w:noProof/>
        </w:rPr>
        <w:t>Radi navedenog sud j</w:t>
      </w:r>
      <w:r w:rsidR="00933EDE">
        <w:rPr>
          <w:noProof/>
        </w:rPr>
        <w:t xml:space="preserve">e rješenjem poslovni broj 6 St-717/16-3 </w:t>
      </w:r>
      <w:r w:rsidRPr="00BD2216">
        <w:rPr>
          <w:noProof/>
        </w:rPr>
        <w:t xml:space="preserve">od </w:t>
      </w:r>
      <w:r w:rsidR="00933EDE">
        <w:rPr>
          <w:noProof/>
        </w:rPr>
        <w:t>6</w:t>
      </w:r>
      <w:r w:rsidRPr="00BD2216">
        <w:rPr>
          <w:noProof/>
        </w:rPr>
        <w:t>. listopada 2016. pokrenuo pre</w:t>
      </w:r>
      <w:r w:rsidR="006559A5">
        <w:rPr>
          <w:noProof/>
        </w:rPr>
        <w:t>thodni postupak radi utvrđivanja</w:t>
      </w:r>
      <w:r w:rsidRPr="00BD2216">
        <w:rPr>
          <w:noProof/>
        </w:rPr>
        <w:t xml:space="preserve"> pretpostavki za otvaranje stečajnog postupka nad dužnikom, odredio je ročište radi očitovanja o navedenom prijedlogu, te je, između ostalog, sud odredio mjere osiguranja iz čl. 118. Stečajnog zakona i to privremenom odgodom provedbe ovrhe, odnosno, osiguranja protiv stečajnog dužnika, te zabrane isplate s njegovog računa, kao i raspolaganje njegovom imovinom.</w:t>
      </w:r>
    </w:p>
    <w:p w:rsidRDefault="00BD2216" w:rsidP="00BD2216" w:rsidR="00933EDE">
      <w:pPr>
        <w:pStyle w:val="NormaleSPIS"/>
        <w:spacing w:after="0"/>
        <w:rPr>
          <w:noProof/>
        </w:rPr>
      </w:pPr>
      <w:r w:rsidRPr="00BD2216">
        <w:rPr>
          <w:noProof/>
        </w:rPr>
        <w:lastRenderedPageBreak/>
        <w:t xml:space="preserve">Na ročištu radi izjašnjenja o prijedlogu za otvaranje stečajnog postupka održanom </w:t>
      </w:r>
      <w:r w:rsidR="00933EDE">
        <w:rPr>
          <w:noProof/>
        </w:rPr>
        <w:t>25</w:t>
      </w:r>
      <w:r w:rsidRPr="00BD2216">
        <w:rPr>
          <w:noProof/>
        </w:rPr>
        <w:t>. siječnja 2017.</w:t>
      </w:r>
      <w:r w:rsidR="00933EDE">
        <w:rPr>
          <w:noProof/>
        </w:rPr>
        <w:t xml:space="preserve"> zamjenica punomoćnika društva dužnika Tanja Krašovec, odvjetnički vježbenik iz Odvjetničkog društva Korušić, Hrg i Vukalović iz Varaždina navela je da je dužnik podmirio sve svoje obveze, da iste i nadalje redovno podmiruje, pa da stoga nije prezadudžen i nesposoban za plaćanje zbog čega nisu ispunjeni razlozi iz čl. 5. st. 2. Stečajnog zakona.</w:t>
      </w:r>
      <w:r w:rsidR="00ED6A00">
        <w:rPr>
          <w:noProof/>
        </w:rPr>
        <w:t xml:space="preserve"> Predložila je da se stoga ovaj postupak obustavi.</w:t>
      </w:r>
    </w:p>
    <w:p w:rsidRDefault="00ED6A00" w:rsidP="00BD2216" w:rsidR="00ED6A00">
      <w:pPr>
        <w:pStyle w:val="NormaleSPIS"/>
        <w:spacing w:after="0"/>
        <w:rPr>
          <w:noProof/>
        </w:rPr>
      </w:pPr>
      <w:r>
        <w:rPr>
          <w:noProof/>
        </w:rPr>
        <w:tab/>
        <w:t xml:space="preserve">Sud je </w:t>
      </w:r>
      <w:r w:rsidR="00D02664">
        <w:rPr>
          <w:noProof/>
        </w:rPr>
        <w:t>rješenjem poslovni bro</w:t>
      </w:r>
      <w:r>
        <w:rPr>
          <w:noProof/>
        </w:rPr>
        <w:t>j 6 St-717/16-12 od 24. ožujka 2017. ukinuo točku IV izreke rješenja ovoga suda poslovni broj 6 St-717/16-3 od 6. listopada 2016.</w:t>
      </w:r>
      <w:r w:rsidR="00F36831">
        <w:rPr>
          <w:noProof/>
        </w:rPr>
        <w:t>, a navedeno rješenje postalo je pravomoćno 3. travnja 2017.</w:t>
      </w:r>
    </w:p>
    <w:p w:rsidRDefault="00F36831" w:rsidP="00BD2216" w:rsidR="00F36831">
      <w:pPr>
        <w:pStyle w:val="NormaleSPIS"/>
        <w:spacing w:after="0"/>
        <w:rPr>
          <w:noProof/>
        </w:rPr>
      </w:pPr>
      <w:r>
        <w:rPr>
          <w:noProof/>
        </w:rPr>
        <w:tab/>
        <w:t xml:space="preserve">Financijska agencija, Podružnica Varaždin u spis je 28. ožujka 2017. dostavila podnesak u kojem je navela da je izvršila uvid u očevidnik redoslijeda osnova za plaćanje za društvo dužnika, te da je time utvrđeno da na dan pisanja tog očitovanja 28. ožujka 2017. dužnik nema evidentirane neizvršene </w:t>
      </w:r>
      <w:r w:rsidR="00AB2D6F">
        <w:rPr>
          <w:noProof/>
        </w:rPr>
        <w:t>osnove za plaćanje.</w:t>
      </w:r>
    </w:p>
    <w:p w:rsidRDefault="00AB2D6F" w:rsidP="00AB2D6F" w:rsidR="00AB2D6F">
      <w:pPr>
        <w:pStyle w:val="NormaleSPIS"/>
        <w:spacing w:after="0"/>
        <w:rPr>
          <w:noProof/>
        </w:rPr>
      </w:pPr>
      <w:r>
        <w:rPr>
          <w:noProof/>
        </w:rPr>
        <w:t>Ujedno je dužnik u spis dostavio potvrdu Financijske agencije, Podružnice Čakovec o blokadi računa i novčanih sredstava ovršenika od 4. travnja 2017. (list 23 spisa), a uvidom u koju je potvrdu sud utvrdio da društvo dužnika na navedeni dan 4. travnja 2017. nema nepodmirene obveze.</w:t>
      </w:r>
    </w:p>
    <w:p w:rsidRDefault="00BD2216" w:rsidP="00BD2216" w:rsidR="00BD2216" w:rsidRPr="00BD2216">
      <w:pPr>
        <w:pStyle w:val="NormaleSPIS"/>
        <w:spacing w:after="0"/>
        <w:rPr>
          <w:noProof/>
        </w:rPr>
      </w:pPr>
      <w:r w:rsidRPr="00BD2216">
        <w:rPr>
          <w:noProof/>
        </w:rPr>
        <w:tab/>
        <w:t>Odredbom čl. 5. st. 1. i st. 2. Stečajnog zakona (Narodne novine br. 71/15., dalje : SZ-a) propisano je da se stečajni postupak može otvoriti ako sud utvrdi postojanje stečajnog razloga, a da su stečajni razlozi nesposobnost za plaćanje i prezaduženost. Odredbom čl. 6. st. 1. SZ-a propisano je da nesposobnost za plaćanje postoji ako dužnik ne može trajnije ispunjavati svoje dospjele novčane obveze, da okolnost da je dužnik namirio ili da može namiriti u cijelosti ili djelomično tražbine nekih vjerovnika ne znači da je sposoban za plaćanje, a odredbom čl. 6. st. 2. t. 1. SZ-a propisano je da će se smatrati da je dužnik nesposoban za plaćanje ako u očevidniku redoslijeda osnova za plaćanje koji vodi Financijska agancija ima jednu ili više evidentiranih neizvršenih osnova za plaćanje u razdoblju dužem od 60 dana koje je trebalo, na temelju valjanih osnova za plaćanje, bez daljnjeg pristanka dužnika naplatiti s bilo kojeg od njegovih računa.</w:t>
      </w:r>
    </w:p>
    <w:p w:rsidRDefault="00BD2216" w:rsidP="00AB2D6F" w:rsidR="00AB2D6F">
      <w:pPr>
        <w:pStyle w:val="NormaleSPIS"/>
        <w:spacing w:after="0"/>
        <w:rPr>
          <w:noProof/>
        </w:rPr>
      </w:pPr>
      <w:r w:rsidRPr="00BD2216">
        <w:rPr>
          <w:noProof/>
        </w:rPr>
        <w:t>Budući da je sud, ka</w:t>
      </w:r>
      <w:r w:rsidR="00AB2D6F">
        <w:rPr>
          <w:noProof/>
        </w:rPr>
        <w:t>ko je navedeno uvidom u navedene potvrde Financijske agencije od 28. ožujka 2017. te od 4. travnja 2017. utvrdio da dužnik nema nepodmirenih dospjelih obveza, odnosno, da nema evidentiranih neizvršenih osnova za plaćanje, to je utvrđeno da ne postoji stečajni razlog nesposobnosti za plaćanje društva dužnika.</w:t>
      </w:r>
    </w:p>
    <w:p w:rsidRDefault="00603B72" w:rsidP="00603B72" w:rsidR="00BD2216">
      <w:pPr>
        <w:pStyle w:val="NormaleSPIS"/>
        <w:spacing w:after="0"/>
        <w:rPr>
          <w:noProof/>
        </w:rPr>
      </w:pPr>
      <w:r>
        <w:rPr>
          <w:noProof/>
        </w:rPr>
        <w:tab/>
        <w:t xml:space="preserve">Radi navedenog </w:t>
      </w:r>
      <w:r w:rsidR="00BD2216" w:rsidRPr="00BD2216">
        <w:rPr>
          <w:noProof/>
        </w:rPr>
        <w:t>valjalo</w:t>
      </w:r>
      <w:r>
        <w:rPr>
          <w:noProof/>
        </w:rPr>
        <w:t xml:space="preserve"> je</w:t>
      </w:r>
      <w:r w:rsidR="00BD2216" w:rsidRPr="00BD2216">
        <w:rPr>
          <w:noProof/>
        </w:rPr>
        <w:t xml:space="preserve"> temeljem odredbe čl. 128. st. 6. SZ-a, odlučiti kao pod točkom I izreke</w:t>
      </w:r>
      <w:r w:rsidR="00B74D48">
        <w:rPr>
          <w:noProof/>
        </w:rPr>
        <w:t xml:space="preserve"> rješenja</w:t>
      </w:r>
      <w:r w:rsidR="00BD2216" w:rsidRPr="00BD2216">
        <w:rPr>
          <w:noProof/>
        </w:rPr>
        <w:t>, jer je navedenom odredbom propisano da će sud na ročištu, a najkasnije u roku od tri dana nakon njegova zaključenja, donijeti rješenje o otvaranju stečajnoga postupka ili o odbijanju prijedloga za otvaranje stečajnoga postupka</w:t>
      </w:r>
      <w:r>
        <w:rPr>
          <w:noProof/>
        </w:rPr>
        <w:t xml:space="preserve">. </w:t>
      </w:r>
    </w:p>
    <w:p w:rsidRDefault="00603B72" w:rsidP="00603B72" w:rsidR="00603B72">
      <w:pPr>
        <w:pStyle w:val="NormaleSPIS"/>
        <w:spacing w:after="0"/>
        <w:rPr>
          <w:noProof/>
        </w:rPr>
      </w:pPr>
      <w:r>
        <w:rPr>
          <w:noProof/>
        </w:rPr>
        <w:t>Ujedno je dužnik svojim podneskom od 27. siječnja 2017. zatražio povratak uplaćenih sredstava u iznosu od 2.000,00 kuna, a koje je uplatio 23. siječnja 2017. u skladu s rješenjem ovoga suda poslovni broj 6 St-717/16-3 od 6. listopada 2016.</w:t>
      </w:r>
    </w:p>
    <w:p w:rsidRDefault="00603B72" w:rsidP="00AF1FD5" w:rsidR="00BD2216" w:rsidRPr="00BD2216">
      <w:pPr>
        <w:pStyle w:val="NormaleSPIS"/>
        <w:spacing w:after="0"/>
        <w:rPr>
          <w:noProof/>
        </w:rPr>
      </w:pPr>
      <w:r>
        <w:rPr>
          <w:noProof/>
        </w:rPr>
        <w:tab/>
        <w:t>Budući da je odbijen prijedlog predlagatelja za otvaranje stečajnog postupka nad društvom dužnika, to je istome valjalo vratiti uplaćena sredstva u iznosu od 2.000,00 kuna</w:t>
      </w:r>
      <w:r w:rsidR="00B0682F">
        <w:rPr>
          <w:noProof/>
        </w:rPr>
        <w:t xml:space="preserve"> na ime predujma za namirenje troškova stečajnog postupka</w:t>
      </w:r>
      <w:r>
        <w:rPr>
          <w:noProof/>
        </w:rPr>
        <w:t>, a kako je to odlučeno pod točkom II izreke ovog rješenja.</w:t>
      </w:r>
    </w:p>
    <w:p w:rsidRDefault="00BD2216" w:rsidP="00AF1FD5" w:rsidR="00BD2216">
      <w:pPr>
        <w:spacing w:after="0"/>
        <w:jc w:val="center"/>
      </w:pPr>
      <w:r w:rsidRPr="00BD2216">
        <w:t>U Varaždinu, 18. travnja 2017.</w:t>
      </w:r>
    </w:p>
    <w:p w:rsidRDefault="00AF1FD5" w:rsidP="00AF1FD5" w:rsidR="00AF1FD5" w:rsidRPr="00BD2216">
      <w:pPr>
        <w:spacing w:after="0"/>
        <w:jc w:val="center"/>
      </w:pPr>
    </w:p>
    <w:p w:rsidRDefault="00BD2216" w:rsidP="00BD2216" w:rsidR="00B0682F">
      <w:pPr>
        <w:spacing w:after="0"/>
        <w:jc w:val="both"/>
      </w:pPr>
      <w:r w:rsidRPr="00BD2216">
        <w:tab/>
      </w:r>
      <w:r w:rsidRPr="00BD2216">
        <w:tab/>
      </w:r>
      <w:r w:rsidRPr="00BD2216">
        <w:tab/>
      </w:r>
      <w:r w:rsidRPr="00BD2216">
        <w:tab/>
      </w:r>
      <w:r w:rsidRPr="00BD2216">
        <w:tab/>
      </w:r>
      <w:r w:rsidRPr="00BD2216">
        <w:tab/>
      </w:r>
      <w:r w:rsidRPr="00BD2216">
        <w:tab/>
      </w:r>
      <w:r w:rsidRPr="00BD2216">
        <w:tab/>
      </w:r>
      <w:r w:rsidRPr="00BD2216">
        <w:tab/>
        <w:t xml:space="preserve">  SUDAC :</w:t>
      </w:r>
    </w:p>
    <w:p w:rsidRDefault="00AF1FD5" w:rsidP="00BD2216" w:rsidR="00AF1FD5" w:rsidRPr="00BD2216">
      <w:pPr>
        <w:spacing w:after="0"/>
        <w:jc w:val="both"/>
      </w:pPr>
    </w:p>
    <w:p w:rsidRDefault="00AF1FD5" w:rsidP="00BD2216" w:rsidR="00BD2216">
      <w:pPr>
        <w:spacing w:after="0"/>
        <w:jc w:val="both"/>
      </w:pPr>
      <w:r>
        <w:tab/>
      </w:r>
      <w:r>
        <w:tab/>
      </w:r>
      <w:r>
        <w:tab/>
      </w:r>
      <w:r>
        <w:tab/>
      </w:r>
      <w:r>
        <w:tab/>
      </w:r>
      <w:r>
        <w:tab/>
      </w:r>
      <w:r>
        <w:tab/>
      </w:r>
      <w:r>
        <w:tab/>
        <w:t xml:space="preserve">   </w:t>
      </w:r>
      <w:r w:rsidR="007177AA">
        <w:t xml:space="preserve">Hugo </w:t>
      </w:r>
      <w:proofErr w:type="spellStart"/>
      <w:r w:rsidR="007177AA">
        <w:t>Wedemeyer</w:t>
      </w:r>
      <w:proofErr w:type="spellEnd"/>
      <w:r>
        <w:t>, v.r.</w:t>
      </w:r>
    </w:p>
    <w:p w:rsidRDefault="00AF1FD5" w:rsidP="00BD2216" w:rsidR="00AF1FD5" w:rsidRPr="00BD2216">
      <w:pPr>
        <w:spacing w:after="0"/>
        <w:jc w:val="both"/>
      </w:pPr>
      <w:r>
        <w:lastRenderedPageBreak/>
        <w:tab/>
      </w:r>
      <w:r>
        <w:tab/>
      </w:r>
      <w:r>
        <w:tab/>
      </w:r>
      <w:r>
        <w:tab/>
      </w:r>
      <w:r>
        <w:tab/>
      </w:r>
      <w:r>
        <w:tab/>
      </w:r>
      <w:r>
        <w:tab/>
      </w:r>
    </w:p>
    <w:p w:rsidRDefault="00BD2216" w:rsidP="00BD2216" w:rsidR="00BD2216" w:rsidRPr="00BD2216">
      <w:pPr>
        <w:spacing w:after="0"/>
        <w:jc w:val="both"/>
      </w:pPr>
    </w:p>
    <w:p w:rsidRDefault="00BD2216" w:rsidP="00BD2216" w:rsidR="00BD2216" w:rsidRPr="007177AA">
      <w:pPr>
        <w:spacing w:after="0"/>
        <w:jc w:val="both"/>
      </w:pPr>
      <w:r w:rsidRPr="00BD2216">
        <w:rPr>
          <w:u w:val="single"/>
        </w:rPr>
        <w:t>UPUTA  O  PRAVNOM  LIJEKU :</w:t>
      </w:r>
    </w:p>
    <w:p w:rsidRDefault="00BD2216" w:rsidP="00BD2216" w:rsidR="00BD2216" w:rsidRPr="00BD2216">
      <w:pPr>
        <w:spacing w:after="0"/>
        <w:jc w:val="both"/>
        <w:rPr>
          <w:u w:val="single"/>
        </w:rPr>
      </w:pPr>
    </w:p>
    <w:p w:rsidRDefault="00BD2216" w:rsidP="00BD2216" w:rsidR="00BD2216" w:rsidRPr="00BD2216">
      <w:pPr>
        <w:spacing w:after="0"/>
        <w:jc w:val="both"/>
      </w:pPr>
      <w:r w:rsidRPr="00BD2216">
        <w:tab/>
        <w:t xml:space="preserve">Protiv ovog rješenja dopuštena je žalba Visokom trgovačkom sudu Republike Hrvatske u Zagrebu, a podnosi se putem ovog suda u roku od osam (8) dana po primitku </w:t>
      </w:r>
      <w:proofErr w:type="spellStart"/>
      <w:r w:rsidRPr="00BD2216">
        <w:t>otpravka</w:t>
      </w:r>
      <w:proofErr w:type="spellEnd"/>
      <w:r w:rsidRPr="00BD2216">
        <w:t xml:space="preserve"> rješenja, pisano, u četiri (4) primjerka.</w:t>
      </w:r>
    </w:p>
    <w:p w:rsidRDefault="00BD2216" w:rsidP="00BD2216" w:rsidR="00BD2216">
      <w:pPr>
        <w:spacing w:after="0"/>
        <w:jc w:val="both"/>
      </w:pPr>
    </w:p>
    <w:p w:rsidRDefault="00A02FC7" w:rsidP="00BD2216" w:rsidR="00A02FC7" w:rsidRPr="00BD2216">
      <w:pPr>
        <w:spacing w:after="0"/>
        <w:jc w:val="both"/>
      </w:pPr>
    </w:p>
    <w:p w:rsidRDefault="00BD2216" w:rsidP="00BD2216" w:rsidR="00BD2216" w:rsidRPr="00BD2216">
      <w:pPr>
        <w:spacing w:after="0"/>
        <w:jc w:val="both"/>
      </w:pPr>
      <w:r w:rsidRPr="00BD2216">
        <w:t>DNA :</w:t>
      </w:r>
    </w:p>
    <w:p w:rsidRDefault="00BD2216" w:rsidP="00BD2216" w:rsidR="00BD2216" w:rsidRPr="00BD2216">
      <w:pPr>
        <w:spacing w:after="0"/>
        <w:jc w:val="both"/>
      </w:pPr>
      <w:r w:rsidRPr="00BD2216">
        <w:tab/>
      </w:r>
    </w:p>
    <w:p w:rsidRDefault="00BD2216" w:rsidP="00BD2216" w:rsidR="00BD2216" w:rsidRPr="008E4DCB">
      <w:pPr>
        <w:spacing w:after="0"/>
        <w:jc w:val="both"/>
        <w:rPr>
          <w:bCs/>
        </w:rPr>
      </w:pPr>
      <w:r w:rsidRPr="00BD2216">
        <w:t xml:space="preserve">Predlagatelj </w:t>
      </w:r>
      <w:r w:rsidRPr="00BD2216">
        <w:rPr>
          <w:rStyle w:val="Naglaeno"/>
          <w:b w:val="false"/>
        </w:rPr>
        <w:t>FINANCIJSKA AGENCIJA, Regionalni centar Zagreb, Podružnica Varaždin, iz Varaždina, A. Cesarca br. 2,</w:t>
      </w:r>
    </w:p>
    <w:p w:rsidRDefault="00BD2216" w:rsidP="00BD2216" w:rsidR="00BD2216" w:rsidRPr="00BD2216">
      <w:pPr>
        <w:spacing w:after="0"/>
        <w:jc w:val="both"/>
      </w:pPr>
    </w:p>
    <w:p w:rsidRDefault="008E4DCB" w:rsidP="00BD2216" w:rsidR="00BD2216" w:rsidRPr="00BD2216">
      <w:pPr>
        <w:spacing w:after="0"/>
        <w:jc w:val="both"/>
        <w:rPr>
          <w:rStyle w:val="Naglaeno"/>
          <w:b w:val="false"/>
        </w:rPr>
      </w:pPr>
      <w:r>
        <w:rPr>
          <w:rStyle w:val="Naglaeno"/>
          <w:b w:val="false"/>
        </w:rPr>
        <w:t>Dužnik UMAH-FASHION d.o.o. za realizaciju ekonomske propagande</w:t>
      </w:r>
      <w:r w:rsidRPr="00BD2216">
        <w:rPr>
          <w:rStyle w:val="Naglaeno"/>
          <w:b w:val="false"/>
        </w:rPr>
        <w:t>,</w:t>
      </w:r>
      <w:r>
        <w:rPr>
          <w:rStyle w:val="Naglaeno"/>
          <w:b w:val="false"/>
        </w:rPr>
        <w:t xml:space="preserve"> iz Čakovca, Ante Starčevića br. 49, kojeg zastupa punomoćnica Jasmina </w:t>
      </w:r>
      <w:proofErr w:type="spellStart"/>
      <w:r>
        <w:rPr>
          <w:rStyle w:val="Naglaeno"/>
          <w:b w:val="false"/>
        </w:rPr>
        <w:t>Vukalović</w:t>
      </w:r>
      <w:proofErr w:type="spellEnd"/>
      <w:r>
        <w:rPr>
          <w:rStyle w:val="Naglaeno"/>
          <w:b w:val="false"/>
        </w:rPr>
        <w:t xml:space="preserve">, odvjetnica iz Odvjetničkog društva </w:t>
      </w:r>
      <w:proofErr w:type="spellStart"/>
      <w:r>
        <w:rPr>
          <w:rStyle w:val="Naglaeno"/>
          <w:b w:val="false"/>
        </w:rPr>
        <w:t>Korušić</w:t>
      </w:r>
      <w:proofErr w:type="spellEnd"/>
      <w:r>
        <w:rPr>
          <w:rStyle w:val="Naglaeno"/>
          <w:b w:val="false"/>
        </w:rPr>
        <w:t xml:space="preserve">, </w:t>
      </w:r>
      <w:proofErr w:type="spellStart"/>
      <w:r>
        <w:rPr>
          <w:rStyle w:val="Naglaeno"/>
          <w:b w:val="false"/>
        </w:rPr>
        <w:t>Hrg</w:t>
      </w:r>
      <w:proofErr w:type="spellEnd"/>
      <w:r>
        <w:rPr>
          <w:rStyle w:val="Naglaeno"/>
          <w:b w:val="false"/>
        </w:rPr>
        <w:t xml:space="preserve"> i </w:t>
      </w:r>
      <w:proofErr w:type="spellStart"/>
      <w:r>
        <w:rPr>
          <w:rStyle w:val="Naglaeno"/>
          <w:b w:val="false"/>
        </w:rPr>
        <w:t>Vukalović</w:t>
      </w:r>
      <w:proofErr w:type="spellEnd"/>
      <w:r>
        <w:rPr>
          <w:rStyle w:val="Naglaeno"/>
          <w:b w:val="false"/>
        </w:rPr>
        <w:t xml:space="preserve"> j.t.d. iz Varaždina, Anina ulica br. 2/II</w:t>
      </w:r>
      <w:r w:rsidRPr="00BD2216">
        <w:t xml:space="preserve">, </w:t>
      </w:r>
      <w:r w:rsidR="00BD2216" w:rsidRPr="00BD2216">
        <w:rPr>
          <w:rStyle w:val="Naglaeno"/>
          <w:b w:val="false"/>
        </w:rPr>
        <w:t xml:space="preserve"> </w:t>
      </w:r>
    </w:p>
    <w:p w:rsidRDefault="00BD2216" w:rsidP="00BD2216" w:rsidR="00BD2216" w:rsidRPr="00BD2216">
      <w:pPr>
        <w:spacing w:after="0"/>
        <w:jc w:val="both"/>
      </w:pPr>
    </w:p>
    <w:p w:rsidRDefault="00BD2216" w:rsidP="00BD2216" w:rsidR="00BD2216" w:rsidRPr="00BD2216">
      <w:pPr>
        <w:spacing w:after="0"/>
        <w:jc w:val="both"/>
      </w:pPr>
      <w:r w:rsidRPr="00BD2216">
        <w:t>e-Oglasna ploča ovoga suda,</w:t>
      </w:r>
    </w:p>
    <w:p w:rsidRDefault="00BD2216" w:rsidP="00BD2216" w:rsidR="00BD2216" w:rsidRPr="00BD2216">
      <w:pPr>
        <w:spacing w:after="0"/>
        <w:jc w:val="both"/>
      </w:pPr>
    </w:p>
    <w:p w:rsidRDefault="00BD2216" w:rsidP="00BD2216" w:rsidR="00BD2216" w:rsidRPr="00BD2216">
      <w:pPr>
        <w:spacing w:after="0"/>
        <w:jc w:val="both"/>
      </w:pPr>
      <w:bookmarkStart w:name="_GoBack" w:id="0"/>
      <w:bookmarkEnd w:id="0"/>
    </w:p>
    <w:p w:rsidRDefault="00BD2216" w:rsidP="00BD2216" w:rsidR="00BD2216" w:rsidRPr="00BD2216">
      <w:pPr>
        <w:spacing w:after="0"/>
        <w:jc w:val="both"/>
      </w:pPr>
    </w:p>
    <w:p w:rsidRDefault="00BD2216" w:rsidP="00BD2216" w:rsidR="00BD2216" w:rsidRPr="00BD2216">
      <w:pPr>
        <w:spacing w:after="0"/>
        <w:jc w:val="both"/>
      </w:pPr>
      <w:r w:rsidRPr="00BD2216">
        <w:t>Pisarnica - kal. pravomoćnosti – 8 dana,</w:t>
      </w:r>
    </w:p>
    <w:p w:rsidRDefault="00BD2216" w:rsidP="00BD2216" w:rsidR="00BD2216" w:rsidRPr="00BD2216">
      <w:pPr>
        <w:spacing w:after="0"/>
        <w:jc w:val="both"/>
      </w:pPr>
      <w:r w:rsidRPr="00BD2216">
        <w:t xml:space="preserve">         </w:t>
      </w:r>
    </w:p>
    <w:p w:rsidRDefault="00BD2216" w:rsidP="00BD2216" w:rsidR="00BD2216" w:rsidRPr="00BD2216">
      <w:pPr>
        <w:spacing w:after="0"/>
        <w:jc w:val="both"/>
      </w:pPr>
    </w:p>
    <w:p w:rsidRDefault="00BD2216" w:rsidP="00BD2216" w:rsidR="00BD2216" w:rsidRPr="00BD2216">
      <w:pPr>
        <w:spacing w:after="0"/>
        <w:jc w:val="center"/>
      </w:pPr>
      <w:r w:rsidRPr="00BD2216">
        <w:t>U Varaždinu, 18. travnja 2017.</w:t>
      </w:r>
    </w:p>
    <w:p w:rsidRDefault="00BD2216" w:rsidP="00BD2216" w:rsidR="00BD2216" w:rsidRPr="00BD2216">
      <w:pPr>
        <w:spacing w:after="0"/>
        <w:jc w:val="both"/>
      </w:pPr>
    </w:p>
    <w:p w:rsidRDefault="00BD2216" w:rsidP="00BD2216" w:rsidR="00BD2216" w:rsidRPr="00BD2216">
      <w:pPr>
        <w:spacing w:after="0"/>
        <w:jc w:val="both"/>
      </w:pPr>
      <w:r w:rsidRPr="00BD2216">
        <w:tab/>
      </w:r>
      <w:r w:rsidRPr="00BD2216">
        <w:tab/>
      </w:r>
      <w:r w:rsidRPr="00BD2216">
        <w:tab/>
      </w:r>
      <w:r w:rsidRPr="00BD2216">
        <w:tab/>
      </w:r>
      <w:r w:rsidRPr="00BD2216">
        <w:tab/>
      </w:r>
      <w:r w:rsidRPr="00BD2216">
        <w:tab/>
        <w:t xml:space="preserve">                                           SUDAC :</w:t>
      </w:r>
    </w:p>
    <w:p w:rsidRDefault="00BD2216" w:rsidP="00BD2216" w:rsidR="00BD2216" w:rsidRPr="00BD2216">
      <w:pPr>
        <w:spacing w:after="0"/>
        <w:jc w:val="both"/>
      </w:pPr>
    </w:p>
    <w:p w:rsidRDefault="00BD2216" w:rsidP="00BD2216" w:rsidR="00BD2216" w:rsidRPr="00BD2216">
      <w:pPr>
        <w:pStyle w:val="ZapisniarPotpis"/>
        <w:spacing w:after="0"/>
      </w:pPr>
    </w:p>
    <w:p w:rsidRDefault="00BD2216" w:rsidP="00BD2216" w:rsidR="00BD2216" w:rsidRPr="00BD2216">
      <w:pPr>
        <w:pStyle w:val="NormaleSPIS"/>
        <w:spacing w:after="0"/>
      </w:pPr>
    </w:p>
    <w:p w:rsidRDefault="00AE649C" w:rsidP="00BD2216" w:rsidR="00AE649C" w:rsidRPr="00BD2216">
      <w:pPr>
        <w:pStyle w:val="NormaleSPIS"/>
        <w:spacing w:after="0"/>
      </w:pPr>
    </w:p>
    <w:sectPr w:rsidSect="0032366B" w:rsidR="00AE649C" w:rsidRPr="00BD2216">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959" w:rsidP="00537B78" w:rsidR="00584959">
      <w:r>
        <w:separator/>
      </w:r>
    </w:p>
  </w:endnote>
  <w:endnote w:id="0" w:type="continuationSeparator">
    <w:p w:rsidRDefault="00584959" w:rsidP="00537B78" w:rsidR="005849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1010049"/>
      <w:docPartObj>
        <w:docPartGallery w:val="Page Numbers (Bottom of Page)"/>
        <w:docPartUnique/>
      </w:docPartObj>
    </w:sdtPr>
    <w:sdtEndPr/>
    <w:sdtContent>
      <w:p w:rsidRDefault="00BD2216" w:rsidR="00BD2216">
        <w:pPr>
          <w:pStyle w:val="Podnoje"/>
        </w:pPr>
        <w:r>
          <w:fldChar w:fldCharType="begin"/>
        </w:r>
        <w:r>
          <w:instrText>PAGE   \* MERGEFORMAT</w:instrText>
        </w:r>
        <w:r>
          <w:fldChar w:fldCharType="separate"/>
        </w:r>
        <w:r w:rsidR="00AF1FD5">
          <w:t>2</w:t>
        </w:r>
        <w:r>
          <w:fldChar w:fldCharType="end"/>
        </w:r>
      </w:p>
    </w:sdtContent>
  </w:sdt>
  <w:p w:rsidRDefault="00BD2216" w:rsidR="00BD221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959" w:rsidP="00537B78" w:rsidR="00584959">
      <w:r>
        <w:separator/>
      </w:r>
    </w:p>
  </w:footnote>
  <w:footnote w:id="0" w:type="continuationSeparator">
    <w:p w:rsidRDefault="00584959" w:rsidP="00537B78" w:rsidR="005849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216" w:rsidR="008333A9">
    <w:pPr>
      <w:pStyle w:val="Zaglavlje"/>
    </w:pPr>
    <w:r>
      <w:rPr>
        <w:rStyle w:val="PozadinaSvijetloCrvena"/>
        <w:shd w:fill="auto" w:color="auto" w:val="clear"/>
      </w:rPr>
      <w:t>POSL. BROJ : 6 St-717/16-15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29AF"/>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4959"/>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3B72"/>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9A5"/>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7A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DC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3EDE"/>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C7"/>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D6F"/>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1FD5"/>
    <w:rsid w:val="00AF2636"/>
    <w:rsid w:val="00AF3CF5"/>
    <w:rsid w:val="00AF3E4C"/>
    <w:rsid w:val="00AF4765"/>
    <w:rsid w:val="00AF61D5"/>
    <w:rsid w:val="00AF68DF"/>
    <w:rsid w:val="00AF6B1D"/>
    <w:rsid w:val="00AF77C3"/>
    <w:rsid w:val="00B02678"/>
    <w:rsid w:val="00B02957"/>
    <w:rsid w:val="00B042BD"/>
    <w:rsid w:val="00B0682F"/>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D48"/>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216"/>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664"/>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6A00"/>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125"/>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831"/>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3773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St-717/2016-15</izvorni_sadrzaj>
    <derivirana_varijabla naziv="DomainObject.Oznaka_1">St-717/2016-15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2017.</izvorni_sadrzaj>
    <derivirana_varijabla naziv="DomainObject.Predmet.DatumRjesavanja_1">19.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UMAH-FASHION društvo s ograničenom odgovornošću za realizaciju ekonomske propagande</izvorni_sadrzaj>
    <derivirana_varijabla naziv="DomainObject.Predmet.ProtustrankaFormated_1">  UMAH-FASHION društvo s ograničenom odgovornošću za realizaciju ekonomske propagande</derivirana_varijabla>
  </DomainObject.Predmet.ProtustrankaFormated>
  <DomainObject.Predmet.ProtustrankaFormatedOIB>
    <izvorni_sadrzaj>  UMAH-FASHION društvo s ograničenom odgovornošću za realizaciju ekonomske propagande, OIB 51089297279</izvorni_sadrzaj>
    <derivirana_varijabla naziv="DomainObject.Predmet.ProtustrankaFormatedOIB_1">  UMAH-FASHION društvo s ograničenom odgovornošću za realizaciju ekonomske propagande, OIB 51089297279</derivirana_varijabla>
  </DomainObject.Predmet.ProtustrankaFormatedOIB>
  <DomainObject.Predmet.ProtustrankaFormatedWithAdress>
    <izvorni_sadrzaj> UMAH-FASHION društvo s ograničenom odgovornošću za realizaciju ekonomske propagande, Ante Starčevića 49, 40000 Čakovec</izvorni_sadrzaj>
    <derivirana_varijabla naziv="DomainObject.Predmet.ProtustrankaFormatedWithAdress_1"> UMAH-FASHION društvo s ograničenom odgovornošću za realizaciju ekonomske propagande, Ante Starčevića 49, 40000 Čakovec</derivirana_varijabla>
  </DomainObject.Predmet.ProtustrankaFormatedWithAdress>
  <DomainObject.Predmet.ProtustrankaFormatedWithAdressOIB>
    <izvorni_sadrzaj> UMAH-FASHION društvo s ograničenom odgovornošću za realizaciju ekonomske propagande, OIB 51089297279, Ante Starčevića 49, 40000 Čakovec</izvorni_sadrzaj>
    <derivirana_varijabla naziv="DomainObject.Predmet.ProtustrankaFormatedWithAdressOIB_1"> UMAH-FASHION društvo s ograničenom odgovornošću za realizaciju ekonomske propagande, OIB 51089297279, Ante Starčevića 49, 40000 Čakovec</derivirana_varijabla>
  </DomainObject.Predmet.ProtustrankaFormatedWithAdressOIB>
  <DomainObject.Predmet.ProtustrankaWithAdress>
    <izvorni_sadrzaj>UMAH-FASHION društvo s ograničenom odgovornošću za realizaciju ekonomske propagande Ante Starčevića 49, 40000 Čakovec</izvorni_sadrzaj>
    <derivirana_varijabla naziv="DomainObject.Predmet.ProtustrankaWithAdress_1">UMAH-FASHION društvo s ograničenom odgovornošću za realizaciju ekonomske propagande Ante Starčevića 49, 40000 Čakovec</derivirana_varijabla>
  </DomainObject.Predmet.ProtustrankaWithAdress>
  <DomainObject.Predmet.ProtustrankaWithAdressOIB>
    <izvorni_sadrzaj>UMAH-FASHION društvo s ograničenom odgovornošću za realizaciju ekonomske propagande, OIB 51089297279, Ante Starčevića 49, 40000 Čakovec</izvorni_sadrzaj>
    <derivirana_varijabla naziv="DomainObject.Predmet.ProtustrankaWithAdressOIB_1">UMAH-FASHION društvo s ograničenom odgovornošću za realizaciju ekonomske propagande, OIB 51089297279, Ante Starčevića 49, 40000 Čakovec</derivirana_varijabla>
  </DomainObject.Predmet.ProtustrankaWithAdressOIB>
  <DomainObject.Predmet.ProtustrankaNazivFormated>
    <izvorni_sadrzaj>UMAH-FASHION društvo s ograničenom odgovornošću za realizaciju ekonomske propagande</izvorni_sadrzaj>
    <derivirana_varijabla naziv="DomainObject.Predmet.ProtustrankaNazivFormated_1">UMAH-FASHION društvo s ograničenom odgovornošću za realizaciju ekonomske propagande</derivirana_varijabla>
  </DomainObject.Predmet.ProtustrankaNazivFormated>
  <DomainObject.Predmet.ProtustrankaNazivFormatedOIB>
    <izvorni_sadrzaj>UMAH-FASHION društvo s ograničenom odgovornošću za realizaciju ekonomske propagande, OIB 51089297279</izvorni_sadrzaj>
    <derivirana_varijabla naziv="DomainObject.Predmet.ProtustrankaNazivFormatedOIB_1">UMAH-FASHION društvo s ograničenom odgovornošću za realizaciju ekonomske propagande, OIB 51089297279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81346.28</izvorni_sadrzaj>
    <derivirana_varijabla naziv="DomainObject.Predmet.TrenutnaVrijednost_1">81346.28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UMAH-FASHION društvo s ograničenom odgovornošću za realizaciju ekonomske propagande</item>
    </izvorni_sadrzaj>
    <derivirana_varijabla naziv="DomainObject.Predmet.ProtuStrankaListFormated_1">
      <item>UMAH-FASHION društvo s ograničenom odgovornošću za realizaciju ekonomske propagande</item>
    </derivirana_varijabla>
  </DomainObject.Predmet.ProtuStrankaListFormated>
  <DomainObject.Predmet.ProtuStrankaListFormatedOIB>
    <izvorni_sadrzaj>
      <item>UMAH-FASHION društvo s ograničenom odgovornošću za realizaciju ekonomske propagande, OIB 51089297279</item>
    </izvorni_sadrzaj>
    <derivirana_varijabla naziv="DomainObject.Predmet.ProtuStrankaListFormatedOIB_1">
      <item>UMAH-FASHION društvo s ograničenom odgovornošću za realizaciju ekonomske propagande, OIB 51089297279</item>
    </derivirana_varijabla>
  </DomainObject.Predmet.ProtuStrankaListFormatedOIB>
  <DomainObject.Predmet.ProtuStrankaListFormatedWithAdress>
    <izvorni_sadrzaj>
      <item>UMAH-FASHION društvo s ograničenom odgovornošću za realizaciju ekonomske propagande, Ante Starčevića 49, 40000 Čakovec</item>
    </izvorni_sadrzaj>
    <derivirana_varijabla naziv="DomainObject.Predmet.ProtuStrankaListFormatedWithAdress_1">
      <item>UMAH-FASHION društvo s ograničenom odgovornošću za realizaciju ekonomske propagande, Ante Starčevića 49, 40000 Čakovec</item>
    </derivirana_varijabla>
  </DomainObject.Predmet.ProtuStrankaListFormatedWithAdress>
  <DomainObject.Predmet.ProtuStrankaListFormatedWithAdressOIB>
    <izvorni_sadrzaj>
      <item>UMAH-FASHION društvo s ograničenom odgovornošću za realizaciju ekonomske propagande, OIB 51089297279, Ante Starčevića 49, 40000 Čakovec</item>
    </izvorni_sadrzaj>
    <derivirana_varijabla naziv="DomainObject.Predmet.ProtuStrankaListFormatedWithAdressOIB_1">
      <item>UMAH-FASHION društvo s ograničenom odgovornošću za realizaciju ekonomske propagande, OIB 51089297279, Ante Starčevića 49, 40000 Čakovec</item>
    </derivirana_varijabla>
  </DomainObject.Predmet.ProtuStrankaListFormatedWithAdressOIB>
  <DomainObject.Predmet.ProtuStrankaListNazivFormated>
    <izvorni_sadrzaj>
      <item>UMAH-FASHION društvo s ograničenom odgovornošću za realizaciju ekonomske propagande</item>
    </izvorni_sadrzaj>
    <derivirana_varijabla naziv="DomainObject.Predmet.ProtuStrankaListNazivFormated_1">
      <item>UMAH-FASHION društvo s ograničenom odgovornošću za realizaciju ekonomske propagande</item>
    </derivirana_varijabla>
  </DomainObject.Predmet.ProtuStrankaListNazivFormated>
  <DomainObject.Predmet.ProtuStrankaListNazivFormatedOIB>
    <izvorni_sadrzaj>
      <item>UMAH-FASHION društvo s ograničenom odgovornošću za realizaciju ekonomske propagande, OIB 51089297279</item>
    </izvorni_sadrzaj>
    <derivirana_varijabla naziv="DomainObject.Predmet.ProtuStrankaListNazivFormatedOIB_1">
      <item>UMAH-FASHION društvo s ograničenom odgovornošću za realizaciju ekonomske propagande, OIB 51089297279</item>
    </derivirana_varijabla>
  </DomainObject.Predmet.ProtuStrankaListNazivFormatedOIB>
  <DomainObject.Predmet.OstaliListFormated>
    <izvorni_sadrzaj>
      <item>sudski registar</item>
      <item>Miljenko Vinković</item>
      <item>zam. punomoćnika Tanja Krašovec, odvjetnički vježbenik</item>
      <item>KORUŠIĆ, HRG I VUKALOVIĆ, javno trgovačko društvo za obavljanje odvjetničkih poslova</item>
    </izvorni_sadrzaj>
    <derivirana_varijabla naziv="DomainObject.Predmet.OstaliListFormated_1">
      <item>sudski registar</item>
      <item>Miljenko Vinković</item>
      <item>zam. punomoćnika Tanja Krašovec, odvjetnički vježbenik</item>
      <item>KORUŠIĆ, HRG I VUKALOVIĆ, javno trgovačko društvo za obavljanje odvjetničkih poslova</item>
    </derivirana_varijabla>
  </DomainObject.Predmet.OstaliListFormated>
  <DomainObject.Predmet.OstaliListFormatedOIB>
    <izvorni_sadrzaj>
      <item>sudski registar</item>
      <item>Miljenko Vinković, OIB 56594385203</item>
      <item>zam. punomoćnika Tanja Krašovec, odvjetnički vježbenik</item>
      <item>KORUŠIĆ, HRG I VUKALOVIĆ, javno trgovačko društvo za obavljanje odvjetničkih poslova, OIB 69808735644</item>
    </izvorni_sadrzaj>
    <derivirana_varijabla naziv="DomainObject.Predmet.OstaliListFormatedOIB_1">
      <item>sudski registar</item>
      <item>Miljenko Vinković, OIB 56594385203</item>
      <item>zam. punomoćnika Tanja Krašovec, odvjetnički vježbenik</item>
      <item>KORUŠIĆ, HRG I VUKALOVIĆ, javno trgovačko društvo za obavljanje odvjetničkih poslova, OIB 69808735644</item>
    </derivirana_varijabla>
  </DomainObject.Predmet.OstaliListFormatedOIB>
  <DomainObject.Predmet.OstaliListFormatedWithAdress>
    <izvorni_sadrzaj>
      <item>sudski registar</item>
      <item>Miljenko Vinković, Vukovarska 11, 40000 Čakovec</item>
      <item>zam. punomoćnika Tanja Krašovec, odvjetnički vježbenik</item>
      <item>KORUŠIĆ, HRG I VUKALOVIĆ, javno trgovačko društvo za obavljanje odvjetničkih poslova, Anina ulica 2/II, 42000 Varaždin</item>
    </izvorni_sadrzaj>
    <derivirana_varijabla naziv="DomainObject.Predmet.OstaliListFormatedWithAdress_1">
      <item>sudski registar</item>
      <item>Miljenko Vinković, Vukovarska 11, 40000 Čakovec</item>
      <item>zam. punomoćnika Tanja Krašovec, odvjetnički vježbenik</item>
      <item>KORUŠIĆ, HRG I VUKALOVIĆ, javno trgovačko društvo za obavljanje odvjetničkih poslova, Anina ulica 2/II, 42000 Varaždin</item>
    </derivirana_varijabla>
  </DomainObject.Predmet.OstaliListFormatedWithAdress>
  <DomainObject.Predmet.OstaliListFormatedWithAdressOIB>
    <izvorni_sadrzaj>
      <item>sudski registar</item>
      <item>Miljenko Vinković, OIB 56594385203, Vukovarska 11, 40000 Čakovec</item>
      <item>zam. punomoćnika Tanja Krašovec, odvjetnički vježbenik</item>
      <item>KORUŠIĆ, HRG I VUKALOVIĆ, javno trgovačko društvo za obavljanje odvjetničkih poslova, OIB 69808735644, Anina ulica 2/II, 42000 Varaždin</item>
    </izvorni_sadrzaj>
    <derivirana_varijabla naziv="DomainObject.Predmet.OstaliListFormatedWithAdressOIB_1">
      <item>sudski registar</item>
      <item>Miljenko Vinković, OIB 56594385203, Vukovarska 11, 40000 Čakovec</item>
      <item>zam. punomoćnika Tanja Krašovec, odvjetnički vježbenik</item>
      <item>KORUŠIĆ, HRG I VUKALOVIĆ, javno trgovačko društvo za obavljanje odvjetničkih poslova, OIB 69808735644, Anina ulica 2/II, 42000 Varaždin</item>
    </derivirana_varijabla>
  </DomainObject.Predmet.OstaliListFormatedWithAdressOIB>
  <DomainObject.Predmet.OstaliListNazivFormated>
    <izvorni_sadrzaj>
      <item>sudski registar</item>
      <item>Miljenko Vinković</item>
      <item>zam. punomoćnika Tanja Krašovec, odvjetnički vježbenik</item>
      <item>KORUŠIĆ, HRG I VUKALOVIĆ, javno trgovačko društvo za obavljanje odvjetničkih poslova</item>
    </izvorni_sadrzaj>
    <derivirana_varijabla naziv="DomainObject.Predmet.OstaliListNazivFormated_1">
      <item>sudski registar</item>
      <item>Miljenko Vinković</item>
      <item>zam. punomoćnika Tanja Krašovec, odvjetnički vježbenik</item>
      <item>KORUŠIĆ, HRG I VUKALOVIĆ, javno trgovačko društvo za obavljanje odvjetničkih poslova</item>
    </derivirana_varijabla>
  </DomainObject.Predmet.OstaliListNazivFormated>
  <DomainObject.Predmet.OstaliListNazivFormatedOIB>
    <izvorni_sadrzaj>
      <item>sudski registar</item>
      <item>Miljenko Vinković, OIB 56594385203</item>
      <item>zam. punomoćnika Tanja Krašovec, odvjetnički vježbenik</item>
      <item>KORUŠIĆ, HRG I VUKALOVIĆ, javno trgovačko društvo za obavljanje odvjetničkih poslova, OIB 69808735644</item>
    </izvorni_sadrzaj>
    <derivirana_varijabla naziv="DomainObject.Predmet.OstaliListNazivFormatedOIB_1">
      <item>sudski registar</item>
      <item>Miljenko Vinković, OIB 56594385203</item>
      <item>zam. punomoćnika Tanja Krašovec, odvjetnički vježbenik</item>
      <item>KORUŠIĆ, HRG I VUKALOVIĆ, javno trgovačko društvo za obavljanje odvjetničkih poslova, OIB 69808735644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St-717/2016-15</izvorni_sadrzaj>
    <derivirana_varijabla naziv="DomainObject.PoslovniBrojDokumenta_1">St-717/2016-15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UMAH-FASHION društvo s ograničenom odgovornošću za realizaciju ekonomske propagande</izvorni_sadrzaj>
    <derivirana_varijabla naziv="DomainObject.Predmet.ProtustrankaIDrugi_1">UMAH-FASHION društvo s ograničenom odgovornošću za realizaciju ekonomske propagande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UMAH-FASHION društvo s ograničenom odgovornošću za realizaciju ekonomske propagande, OIB 51089297279, Ante Starčevića 49, 40000 Čakovec</izvorni_sadrzaj>
    <derivirana_varijabla naziv="DomainObject.Predmet.ProtustrankaIDrugiAdressOIB_1">UMAH-FASHION društvo s ograničenom odgovornošću za realizaciju ekonomske propagande, OIB 51089297279, Ante Starčevića 49,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travnja 2017.</izvorni_sadrzaj>
    <derivirana_varijabla naziv="DomainObject.Predmet.OdlukaRjesenje.DatumDonosenjaOdluke_1">18.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St-717/2016-15</izvorni_sadrzaj>
    <derivirana_varijabla naziv="DomainObject.Predmet.OdlukaRjesenje.Oznaka_1">St-717/2016-15</derivirana_varijabla>
  </DomainObject.Predmet.OdlukaRjesenje.Oznaka>
  <DomainObject.Predmet.SudioniciListNaziv>
    <izvorni_sadrzaj>
      <item>Financijska agencija</item>
      <item>UMAH-FASHION društvo s ograničenom odgovornošću za realizaciju ekonomske propagande</item>
      <item>sudski registar</item>
      <item>Miljenko Vinković</item>
      <item>zam. punomoćnika Tanja Krašovec, odvjetnički vježbenik</item>
      <item>KORUŠIĆ, HRG I VUKALOVIĆ, javno trgovačko društvo za obavljanje odvjetničkih poslova</item>
    </izvorni_sadrzaj>
    <derivirana_varijabla naziv="DomainObject.Predmet.SudioniciListNaziv_1">
      <item>Financijska agencija</item>
      <item>UMAH-FASHION društvo s ograničenom odgovornošću za realizaciju ekonomske propagande</item>
      <item>sudski registar</item>
      <item>Miljenko Vinković</item>
      <item>zam. punomoćnika Tanja Krašovec, odvjetnički vježbenik</item>
      <item>KORUŠIĆ, HRG I VUKALOVIĆ, javno trgovačko društvo za obavljanje odvjetničkih poslova</item>
    </derivirana_varijabla>
  </DomainObject.Predmet.SudioniciListNaziv>
  <DomainObject.Predmet.SudioniciListAdressOIB>
    <izvorni_sadrzaj>
      <item>Financijska agencija, OIB 85821130368</item>
      <item>UMAH-FASHION društvo s ograničenom odgovornošću za realizaciju ekonomske propagande, OIB 51089297279, Ante Starčevića 49,40000 Čakovec</item>
      <item>sudski registar</item>
      <item>Miljenko Vinković, OIB 56594385203, Vukovarska 11,40000 Čakovec</item>
      <item>zam. punomoćnika Tanja Krašovec, odvjetnički vježbenik</item>
      <item>KORUŠIĆ, HRG I VUKALOVIĆ, javno trgovačko društvo za obavljanje odvjetničkih poslova, OIB 69808735644, Anina ulica 2/II,42000 Varaždin</item>
    </izvorni_sadrzaj>
    <derivirana_varijabla naziv="DomainObject.Predmet.SudioniciListAdressOIB_1">
      <item>Financijska agencija, OIB 85821130368</item>
      <item>UMAH-FASHION društvo s ograničenom odgovornošću za realizaciju ekonomske propagande, OIB 51089297279, Ante Starčevića 49,40000 Čakovec</item>
      <item>sudski registar</item>
      <item>Miljenko Vinković, OIB 56594385203, Vukovarska 11,40000 Čakovec</item>
      <item>zam. punomoćnika Tanja Krašovec, odvjetnički vježbenik</item>
      <item>KORUŠIĆ, HRG I VUKALOVIĆ, javno trgovačko društvo za obavljanje odvjetničkih poslova, OIB 69808735644, Anina ulica 2/II,42000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C22E1-838B-4758-812D-79DCBA31DA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5377</properties:Characters>
  <properties:Lines>126</properties:Lines>
  <properties:Paragraphs>33</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2017-04-19T06:42:00Z</cp:lastPrinted>
  <dcterms:modified xmlns:xsi="http://www.w3.org/2001/XMLSchema-instance" xsi:type="dcterms:W3CDTF">2017-04-19T06:42:00Z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St-717/2016-15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