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6db1" w14:paraId="5a26db1"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 w:rsidRPr="008F41F3">
        <w:t xml:space="preserve">           </w:t>
      </w:r>
      <w:r w:rsidRPr="008F41F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ab/>
      </w:r>
    </w:p>
    <w:p w:rsidRDefault="008F41F3" w:rsidP="008F41F3" w:rsid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 xml:space="preserve">REPUBLIKA HRVATSKA </w:t>
      </w:r>
    </w:p>
    <w:p w:rsidRDefault="00507B4F" w:rsidP="008F41F3" w:rsidR="00507B4F" w:rsidRPr="00507B4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07B4F">
        <w:t>TRGOVAČKI SUD U SPLITU</w:t>
      </w:r>
    </w:p>
    <w:p w:rsidRDefault="008F41F3" w:rsidP="00507B4F" w:rsidR="00507B4F" w:rsidRPr="00507B4F">
      <w:pPr>
        <w:jc w:val="both"/>
      </w:pPr>
      <w:r>
        <w:t>Split, Suko</w:t>
      </w:r>
      <w:r w:rsidR="00507B4F" w:rsidRPr="00507B4F">
        <w:t>išanska 6</w:t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</w:t>
      </w:r>
      <w:r w:rsidR="008F41F3">
        <w:t xml:space="preserve">stečajnoj </w:t>
      </w:r>
      <w:r w:rsidRPr="00507B4F">
        <w:t xml:space="preserve">sutkinji Ani Golub Gruić, </w:t>
      </w:r>
      <w:r w:rsidR="00B605FB" w:rsidRPr="00B605FB">
        <w:t xml:space="preserve">u stečajnom postupku nad dužnikom VETERINARSKA AMBULANTA PHAROS d.o.o. u stečaju, OIB: 14646019235, Stari Grad, </w:t>
      </w:r>
      <w:r w:rsidR="00B605FB">
        <w:t>odlučujući o</w:t>
      </w:r>
      <w:r w:rsidR="00C85887">
        <w:t xml:space="preserve"> prijedlogu Vinka Radovani</w:t>
      </w:r>
      <w:r w:rsidR="00F960D8">
        <w:t>j</w:t>
      </w:r>
      <w:r w:rsidR="00C85887">
        <w:t>a, odvjetnika u Splitu, OIB: 45889527363, za povrat u prijašnje stanje</w:t>
      </w:r>
      <w:r w:rsidR="00B605FB">
        <w:rPr>
          <w:rFonts w:eastAsia="Calibri"/>
          <w:lang w:eastAsia="en-US"/>
        </w:rPr>
        <w:t xml:space="preserve">, </w:t>
      </w:r>
      <w:r w:rsidR="00B605FB" w:rsidRPr="00B605FB">
        <w:t xml:space="preserve">dana </w:t>
      </w:r>
      <w:r w:rsidR="00C85887">
        <w:t>9. svibnja</w:t>
      </w:r>
      <w:r w:rsidR="00B605FB" w:rsidRPr="00B605FB">
        <w:t xml:space="preserve"> 2017. godine</w:t>
      </w:r>
      <w:r w:rsidR="00B605FB">
        <w:t xml:space="preserve"> 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965633" w:rsidP="00965633" w:rsidR="00965633">
      <w:pPr>
        <w:jc w:val="both"/>
      </w:pPr>
      <w:r>
        <w:tab/>
        <w:t xml:space="preserve">Odbacuje </w:t>
      </w:r>
      <w:r w:rsidR="00C85887">
        <w:t>se prijedlog</w:t>
      </w:r>
      <w:r w:rsidR="00C85887" w:rsidRPr="00C85887">
        <w:t xml:space="preserve"> Vinka Radovani</w:t>
      </w:r>
      <w:r w:rsidR="00F960D8">
        <w:t>j</w:t>
      </w:r>
      <w:r w:rsidR="00C85887" w:rsidRPr="00C85887">
        <w:t>a, odvjetnika u Splitu, OIB: 45889527363, za povrat u prijašnje stanje</w:t>
      </w:r>
      <w:r w:rsidR="00152AD7">
        <w:rPr>
          <w:rFonts w:eastAsia="Calibri"/>
          <w:lang w:eastAsia="en-US"/>
        </w:rPr>
        <w:t xml:space="preserve"> zbog propuštenog roka za podnošenje prijave tražbine.</w:t>
      </w:r>
      <w:r w:rsidR="009F03F5">
        <w:t xml:space="preserve"> </w:t>
      </w:r>
      <w:r w:rsidR="00D40BE5" w:rsidRPr="00432597">
        <w:t xml:space="preserve">    </w:t>
      </w:r>
    </w:p>
    <w:p w:rsidRDefault="007D3A7D" w:rsidP="00152AD7" w:rsidR="007D3A7D">
      <w:pPr>
        <w:spacing w:after="140" w:before="240"/>
        <w:jc w:val="center"/>
      </w:pPr>
      <w:r w:rsidRPr="00432597">
        <w:t>Obrazloženje</w:t>
      </w:r>
    </w:p>
    <w:p w:rsidRDefault="00B605FB" w:rsidP="00C85887" w:rsidR="00B605FB">
      <w:pPr>
        <w:spacing w:before="200"/>
        <w:ind w:firstLine="720"/>
        <w:jc w:val="both"/>
        <w:rPr>
          <w:rFonts w:eastAsia="Calibri"/>
        </w:rPr>
      </w:pPr>
      <w:r w:rsidRPr="004F2A42">
        <w:rPr>
          <w:rFonts w:eastAsia="Calibri"/>
        </w:rPr>
        <w:t>Rješenjem ovog</w:t>
      </w:r>
      <w:r w:rsidRPr="004F2A42">
        <w:t>a</w:t>
      </w:r>
      <w:r w:rsidRPr="004F2A42">
        <w:rPr>
          <w:rFonts w:eastAsia="Calibri"/>
        </w:rPr>
        <w:t xml:space="preserve"> suda poslovni broj </w:t>
      </w:r>
      <w:r>
        <w:rPr>
          <w:rFonts w:eastAsia="Calibri"/>
        </w:rPr>
        <w:t xml:space="preserve">11. St-710/2016 </w:t>
      </w:r>
      <w:r w:rsidRPr="004F2A42">
        <w:rPr>
          <w:rFonts w:eastAsia="Calibri"/>
        </w:rPr>
        <w:t xml:space="preserve">od </w:t>
      </w:r>
      <w:r>
        <w:rPr>
          <w:rFonts w:eastAsia="Calibri"/>
        </w:rPr>
        <w:t>5. prosinca 2016</w:t>
      </w:r>
      <w:r w:rsidRPr="004F2A42">
        <w:rPr>
          <w:rFonts w:eastAsia="Calibri"/>
        </w:rPr>
        <w:t xml:space="preserve">. godine otvoren je stečajni postupak nad stečajnim dužnikom </w:t>
      </w:r>
      <w:r w:rsidRPr="00E32D01">
        <w:rPr>
          <w:rFonts w:eastAsia="Calibri"/>
        </w:rPr>
        <w:t>VETERINARSKA AMBULANTA PHAROS d.o.o., OIB: 14646019235, Stari Grad</w:t>
      </w:r>
      <w:r w:rsidRPr="004F2A42">
        <w:rPr>
          <w:rFonts w:eastAsia="Calibri"/>
        </w:rPr>
        <w:t>.</w:t>
      </w:r>
      <w:r>
        <w:rPr>
          <w:rFonts w:eastAsia="Calibri"/>
        </w:rPr>
        <w:t xml:space="preserve"> Istim rješenjem za stečajnu upraviteljicu </w:t>
      </w:r>
      <w:r w:rsidRPr="004F2A42">
        <w:rPr>
          <w:rFonts w:eastAsia="Calibri"/>
        </w:rPr>
        <w:t>imenovan</w:t>
      </w:r>
      <w:r>
        <w:rPr>
          <w:rFonts w:eastAsia="Calibri"/>
        </w:rPr>
        <w:t>a</w:t>
      </w:r>
      <w:r w:rsidRPr="004F2A42">
        <w:rPr>
          <w:rFonts w:eastAsia="Calibri"/>
        </w:rPr>
        <w:t xml:space="preserve"> je </w:t>
      </w:r>
      <w:r w:rsidRPr="00E32D01">
        <w:rPr>
          <w:rFonts w:eastAsia="Calibri"/>
        </w:rPr>
        <w:t>Dunj</w:t>
      </w:r>
      <w:r>
        <w:rPr>
          <w:rFonts w:eastAsia="Calibri"/>
        </w:rPr>
        <w:t>a</w:t>
      </w:r>
      <w:r w:rsidRPr="00E32D01">
        <w:rPr>
          <w:rFonts w:eastAsia="Calibri"/>
        </w:rPr>
        <w:t xml:space="preserve"> Krstulović iz Splita, Vinkovačka 41, OIB: 22987478487</w:t>
      </w:r>
      <w:r w:rsidRPr="004F2A42">
        <w:rPr>
          <w:rFonts w:eastAsia="Calibri"/>
        </w:rPr>
        <w:t>.</w:t>
      </w:r>
    </w:p>
    <w:p w:rsidRDefault="00C85887" w:rsidP="00C85887" w:rsidR="00C85887">
      <w:pPr>
        <w:spacing w:before="200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Dana 23. veljače 2017. godine kod ovog suda zaprimljen je podnesak </w:t>
      </w:r>
      <w:r w:rsidRPr="00C85887">
        <w:rPr>
          <w:rFonts w:eastAsia="Calibri"/>
        </w:rPr>
        <w:t>Vinka Radovani</w:t>
      </w:r>
      <w:r w:rsidR="00F960D8">
        <w:rPr>
          <w:rFonts w:eastAsia="Calibri"/>
        </w:rPr>
        <w:t>j</w:t>
      </w:r>
      <w:r w:rsidRPr="00C85887">
        <w:rPr>
          <w:rFonts w:eastAsia="Calibri"/>
        </w:rPr>
        <w:t>a, odvjetnika u Splitu</w:t>
      </w:r>
      <w:r>
        <w:rPr>
          <w:rFonts w:eastAsia="Calibri"/>
        </w:rPr>
        <w:t>, nazvan ˝</w:t>
      </w:r>
      <w:r w:rsidRPr="00C85887">
        <w:rPr>
          <w:rFonts w:eastAsia="Calibri"/>
        </w:rPr>
        <w:t xml:space="preserve"> specifika</w:t>
      </w:r>
      <w:r>
        <w:rPr>
          <w:rFonts w:eastAsia="Calibri"/>
        </w:rPr>
        <w:t>cija prijave tražbine˝</w:t>
      </w:r>
      <w:r w:rsidRPr="00C85887">
        <w:rPr>
          <w:rFonts w:eastAsia="Calibri"/>
        </w:rPr>
        <w:t>,</w:t>
      </w:r>
      <w:r>
        <w:rPr>
          <w:rFonts w:eastAsia="Calibri"/>
        </w:rPr>
        <w:t xml:space="preserve"> u kojem navodi da kao vjerovnik potražuje od stečajnog dužnika iznos od 179.050,63 kn sa pripadaju</w:t>
      </w:r>
      <w:r w:rsidR="00F960D8">
        <w:rPr>
          <w:rFonts w:eastAsia="Calibri"/>
        </w:rPr>
        <w:t>ćim zakonskim zateznim kamatama, a koji je obistinjen pravomoćnom presudom Općinskog suda u Starom Gradu br. 3 Povrv-28/12 od 1. prosinca 2014. godine. U tom podnesku vjerovnik, pored ostalog, ističe da je propustio rok za podnošenje prijave tražbina zbog bolesti i zbog toga što tijekom siječnja 2017. godine nije mogao pristupiti web stranici e-oglasna.pravosudje.hr.</w:t>
      </w:r>
    </w:p>
    <w:p w:rsidRDefault="00F960D8" w:rsidP="00C85887" w:rsidR="00F960D8">
      <w:pPr>
        <w:spacing w:before="200"/>
        <w:ind w:firstLine="720"/>
        <w:jc w:val="both"/>
        <w:rPr>
          <w:rFonts w:eastAsia="Calibri"/>
        </w:rPr>
      </w:pPr>
      <w:r>
        <w:rPr>
          <w:rFonts w:eastAsia="Calibri"/>
        </w:rPr>
        <w:t>Rješenjem ovog suda poslovni broj 11. St-710/2016 od 6. ožujka 2017. godine odbačena je prijava tražbine vjerovnika Vinka Radovanija kao nepravodobna. Ovu odluku potvrdio je Visoki trgovački sud Republike Hrvatske svojim rješenjem poslovni broj 70 Pž-2041/2017-2 od 12. travnja 2017. godine (list 356-358 spisa)</w:t>
      </w:r>
      <w:r w:rsidR="00152AD7">
        <w:rPr>
          <w:rFonts w:eastAsia="Calibri"/>
        </w:rPr>
        <w:t xml:space="preserve">, a kojom je, između ostalog, uputio ovaj sud da u nastavku postupka primjenom odredbe čl. 11. st. 6. </w:t>
      </w:r>
      <w:r w:rsidR="00152AD7" w:rsidRPr="00152AD7">
        <w:rPr>
          <w:rFonts w:eastAsia="Calibri"/>
        </w:rPr>
        <w:t>Stečajnog zakona (˝Narodne novine˝ broj 71/15; dalje: SZ)</w:t>
      </w:r>
      <w:r w:rsidR="00152AD7">
        <w:rPr>
          <w:rFonts w:eastAsia="Calibri"/>
        </w:rPr>
        <w:t xml:space="preserve"> odbaci prijedlog za povrat u prijašnje stanje tog vjerovnika.</w:t>
      </w:r>
    </w:p>
    <w:p w:rsidRDefault="00152AD7" w:rsidP="00152AD7" w:rsidR="00152AD7">
      <w:pPr>
        <w:spacing w:before="200"/>
        <w:ind w:firstLine="720"/>
        <w:jc w:val="both"/>
        <w:rPr>
          <w:rFonts w:eastAsia="Calibri"/>
        </w:rPr>
      </w:pPr>
      <w:r>
        <w:rPr>
          <w:rFonts w:eastAsia="Calibri"/>
        </w:rPr>
        <w:t>S obzirom da se p</w:t>
      </w:r>
      <w:r w:rsidRPr="00152AD7">
        <w:rPr>
          <w:rFonts w:eastAsia="Calibri"/>
        </w:rPr>
        <w:t>odnesak Vinka Radovanija nazvan ˝ specifikacija prijave tražbine˝</w:t>
      </w:r>
      <w:r>
        <w:rPr>
          <w:rFonts w:eastAsia="Calibri"/>
        </w:rPr>
        <w:t xml:space="preserve">, </w:t>
      </w:r>
      <w:r w:rsidRPr="00152AD7">
        <w:rPr>
          <w:rFonts w:eastAsia="Calibri"/>
        </w:rPr>
        <w:t>zaprimljen</w:t>
      </w:r>
      <w:r>
        <w:rPr>
          <w:rFonts w:eastAsia="Calibri"/>
        </w:rPr>
        <w:t xml:space="preserve"> </w:t>
      </w:r>
      <w:r w:rsidRPr="00152AD7">
        <w:rPr>
          <w:rFonts w:eastAsia="Calibri"/>
        </w:rPr>
        <w:t>kod ovog suda</w:t>
      </w:r>
      <w:r w:rsidRPr="00152AD7">
        <w:t xml:space="preserve"> </w:t>
      </w:r>
      <w:r>
        <w:t>d</w:t>
      </w:r>
      <w:r w:rsidRPr="00152AD7">
        <w:rPr>
          <w:rFonts w:eastAsia="Calibri"/>
        </w:rPr>
        <w:t>ana 23. veljače 2017. godine</w:t>
      </w:r>
      <w:r>
        <w:rPr>
          <w:rFonts w:eastAsia="Calibri"/>
        </w:rPr>
        <w:t>, sadržajno ima protumačiti kao prijedlog za povrat u prijašnje stanje zbog propuštenog roka, taj prijedlog je, a pozivom na odredbu čl. 11. st. 6. SZ-a</w:t>
      </w:r>
      <w:r w:rsidR="00B60EB1">
        <w:rPr>
          <w:rFonts w:eastAsia="Calibri"/>
        </w:rPr>
        <w:t xml:space="preserve"> kojom je propisano da se u stečajnom postupku ne može tražiti </w:t>
      </w:r>
      <w:r w:rsidR="00B60EB1">
        <w:rPr>
          <w:rFonts w:eastAsia="Calibri"/>
        </w:rPr>
        <w:lastRenderedPageBreak/>
        <w:t>povrat u prijašnje stanje</w:t>
      </w:r>
      <w:r>
        <w:rPr>
          <w:rFonts w:eastAsia="Calibri"/>
        </w:rPr>
        <w:t xml:space="preserve">, valjalo odbaciti kao nedopušten, slijedom čega je odlučeno kao u izreci ovog rješenja. </w:t>
      </w:r>
    </w:p>
    <w:p w:rsidRDefault="002A1EAB" w:rsidP="00A1447C" w:rsidR="00A1447C">
      <w:pPr>
        <w:spacing w:before="160"/>
        <w:jc w:val="center"/>
      </w:pPr>
      <w:r>
        <w:t xml:space="preserve">U </w:t>
      </w:r>
      <w:r w:rsidR="00D40BE5">
        <w:t>Split</w:t>
      </w:r>
      <w:r>
        <w:t>u</w:t>
      </w:r>
      <w:r w:rsidR="00D40BE5">
        <w:t xml:space="preserve">, </w:t>
      </w:r>
      <w:r w:rsidR="00C85887">
        <w:t>9. svibnja</w:t>
      </w:r>
      <w:r w:rsidR="008E2AE9">
        <w:t xml:space="preserve"> 2017. godine</w:t>
      </w:r>
    </w:p>
    <w:p w:rsidRDefault="00A1447C" w:rsidP="00A1447C" w:rsidR="007D3A7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1447C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D40BE5" w:rsidP="00D40BE5" w:rsidR="00D40BE5">
      <w:pPr>
        <w:jc w:val="both"/>
        <w:rPr>
          <w:u w:val="single"/>
        </w:rPr>
      </w:pPr>
    </w:p>
    <w:p w:rsidRDefault="00C60385" w:rsidP="00C60385" w:rsidR="00C60385" w:rsidRPr="004F2A42">
      <w:pPr>
        <w:jc w:val="both"/>
      </w:pPr>
      <w:r w:rsidRPr="004F2A42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17F73" w:rsidP="00C60385" w:rsidR="00017F73">
      <w:pPr>
        <w:spacing w:before="160"/>
        <w:jc w:val="both"/>
      </w:pPr>
    </w:p>
    <w:p w:rsidRDefault="007D3A7D" w:rsidP="00A1447C" w:rsidR="007D3A7D">
      <w:pPr>
        <w:spacing w:before="160"/>
      </w:pPr>
      <w:r w:rsidRPr="007D3A7D">
        <w:t>DNA:</w:t>
      </w:r>
    </w:p>
    <w:p w:rsidRDefault="00A1447C" w:rsidP="008E2AE9" w:rsidR="004B3C1A">
      <w:r w:rsidRPr="00A1447C">
        <w:t xml:space="preserve">- </w:t>
      </w:r>
      <w:r w:rsidR="008E2AE9">
        <w:t>stečajnoj upraviteljici</w:t>
      </w:r>
    </w:p>
    <w:p w:rsidRDefault="00152AD7" w:rsidP="00C60385" w:rsidR="00C60385">
      <w:r>
        <w:t>- Vinku Radovaniju po punomoćniku</w:t>
      </w:r>
    </w:p>
    <w:p w:rsidRDefault="00C60385" w:rsidP="008E2AE9" w:rsidR="00C60385">
      <w:r>
        <w:t>- mrežna stranica</w:t>
      </w:r>
      <w:r w:rsidRPr="005B70DC">
        <w:t xml:space="preserve">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648151"/>
      <w:docPartObj>
        <w:docPartGallery w:val="Page Numbers (Top of Page)"/>
        <w:docPartUnique/>
      </w:docPartObj>
    </w:sdtPr>
    <w:sdtEndPr/>
    <w:sdtContent>
      <w:p w:rsidRDefault="00507B4F" w:rsidR="00507B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59">
          <w:rPr>
            <w:noProof/>
          </w:rPr>
          <w:t>2</w:t>
        </w:r>
        <w:r>
          <w:fldChar w:fldCharType="end"/>
        </w:r>
      </w:p>
    </w:sdtContent>
  </w:sdt>
  <w:p w:rsidRDefault="00507B4F" w:rsidP="00507B4F" w:rsidR="009F03F5">
    <w:pPr>
      <w:pStyle w:val="Zaglavlje"/>
      <w:jc w:val="right"/>
    </w:pPr>
    <w:r w:rsidRPr="00507B4F">
      <w:t>11. St</w:t>
    </w:r>
    <w:r w:rsidR="00B605FB">
      <w:t>-710/2016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633" w:rsidP="00507B4F" w:rsidR="00507B4F">
    <w:pPr>
      <w:pStyle w:val="Zaglavlje"/>
      <w:jc w:val="right"/>
    </w:pPr>
    <w:r>
      <w:t>11. St-</w:t>
    </w:r>
    <w:r w:rsidR="00B605FB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51910"/>
    <w:rsid w:val="0008669B"/>
    <w:rsid w:val="000F6984"/>
    <w:rsid w:val="00113BD9"/>
    <w:rsid w:val="00136D78"/>
    <w:rsid w:val="00144498"/>
    <w:rsid w:val="00152AD7"/>
    <w:rsid w:val="001F346C"/>
    <w:rsid w:val="00200B54"/>
    <w:rsid w:val="002A1EAB"/>
    <w:rsid w:val="003070ED"/>
    <w:rsid w:val="003416A4"/>
    <w:rsid w:val="00341D55"/>
    <w:rsid w:val="003B40D7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44659"/>
    <w:rsid w:val="00574813"/>
    <w:rsid w:val="005A2EA3"/>
    <w:rsid w:val="005D3909"/>
    <w:rsid w:val="006E5F64"/>
    <w:rsid w:val="0075550D"/>
    <w:rsid w:val="00793C11"/>
    <w:rsid w:val="007D3A7D"/>
    <w:rsid w:val="00832672"/>
    <w:rsid w:val="00877B5F"/>
    <w:rsid w:val="00895511"/>
    <w:rsid w:val="008B1F97"/>
    <w:rsid w:val="008E2AE9"/>
    <w:rsid w:val="008F41F3"/>
    <w:rsid w:val="0093088F"/>
    <w:rsid w:val="00965633"/>
    <w:rsid w:val="009A401E"/>
    <w:rsid w:val="009D584B"/>
    <w:rsid w:val="009F03F5"/>
    <w:rsid w:val="00A1447C"/>
    <w:rsid w:val="00A67890"/>
    <w:rsid w:val="00B605FB"/>
    <w:rsid w:val="00B60EB1"/>
    <w:rsid w:val="00B855BA"/>
    <w:rsid w:val="00BF4CB6"/>
    <w:rsid w:val="00C60385"/>
    <w:rsid w:val="00C85887"/>
    <w:rsid w:val="00CA407D"/>
    <w:rsid w:val="00CC6775"/>
    <w:rsid w:val="00D40BE5"/>
    <w:rsid w:val="00D56C91"/>
    <w:rsid w:val="00E1643D"/>
    <w:rsid w:val="00E32726"/>
    <w:rsid w:val="00E7443D"/>
    <w:rsid w:val="00E758C6"/>
    <w:rsid w:val="00ED4565"/>
    <w:rsid w:val="00F77DDF"/>
    <w:rsid w:val="00F960D8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CBFCD-2E8A-4FB4-B5FD-C52197EEF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486</properties:Words>
  <properties:Characters>2628</properties:Characters>
  <properties:Lines>59</properties:Lines>
  <properties:Paragraphs>22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2017-05-09T12:09:00Z</cp:lastPrinted>
  <dcterms:modified xmlns:xsi="http://www.w3.org/2001/XMLSchema-instance" xsi:type="dcterms:W3CDTF">2017-05-09T12:57:00Z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