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27f26a" w14:paraId="a27f26a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60EAE">
        <w:rPr>
          <w:rFonts w:hAnsi="Times New Roman" w:ascii="Times New Roman"/>
          <w:sz w:val="24"/>
          <w:szCs w:val="24"/>
        </w:rPr>
        <w:t>1376/15</w:t>
      </w:r>
      <w:r w:rsidR="0025734F">
        <w:rPr>
          <w:rFonts w:hAnsi="Times New Roman" w:ascii="Times New Roman"/>
          <w:sz w:val="24"/>
          <w:szCs w:val="24"/>
        </w:rPr>
        <w:t>-8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560EAE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560EAE">
        <w:rPr>
          <w:rFonts w:hAnsi="Times New Roman" w:ascii="Times New Roman"/>
          <w:sz w:val="24"/>
          <w:szCs w:val="24"/>
        </w:rPr>
        <w:t>LJEŠNJAK d.o.o. Zagreb, Nova cesta 177, OIB: 06227479729, pokrenutom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560EAE">
        <w:rPr>
          <w:rFonts w:hAnsi="Times New Roman" w:ascii="Times New Roman"/>
          <w:sz w:val="24"/>
          <w:szCs w:val="24"/>
        </w:rPr>
        <w:t xml:space="preserve">na prijedlog Financijske agencije, temeljem članka 132. stavak 1. Stečajnog zakona (Narodne novine, broj 71/15) u svezi s člankom 431. </w:t>
      </w:r>
      <w:r w:rsidR="002A0955">
        <w:rPr>
          <w:rFonts w:hAnsi="Times New Roman" w:ascii="Times New Roman"/>
          <w:sz w:val="24"/>
          <w:szCs w:val="24"/>
        </w:rPr>
        <w:t xml:space="preserve">stavak 2. Stečajnog zakona, </w:t>
      </w:r>
      <w:r w:rsidR="00560EAE">
        <w:rPr>
          <w:rFonts w:hAnsi="Times New Roman" w:ascii="Times New Roman"/>
          <w:sz w:val="24"/>
          <w:szCs w:val="24"/>
        </w:rPr>
        <w:t xml:space="preserve">8. veljače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560EAE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  <w:r w:rsidR="00560EAE">
        <w:rPr>
          <w:rFonts w:hAnsi="Times New Roman" w:ascii="Times New Roman"/>
          <w:sz w:val="24"/>
          <w:szCs w:val="24"/>
        </w:rPr>
        <w:t xml:space="preserve">Poziva se vjerovnik PLASTA proizvodnja in trgovina d.o.o., </w:t>
      </w:r>
      <w:proofErr w:type="spellStart"/>
      <w:r w:rsidR="00560EAE">
        <w:rPr>
          <w:rFonts w:hAnsi="Times New Roman" w:ascii="Times New Roman"/>
          <w:sz w:val="24"/>
          <w:szCs w:val="24"/>
        </w:rPr>
        <w:t>Kamnje</w:t>
      </w:r>
      <w:proofErr w:type="spellEnd"/>
      <w:r w:rsidR="00560EAE">
        <w:rPr>
          <w:rFonts w:hAnsi="Times New Roman" w:ascii="Times New Roman"/>
          <w:sz w:val="24"/>
          <w:szCs w:val="24"/>
        </w:rPr>
        <w:t xml:space="preserve"> 41, 8232 </w:t>
      </w:r>
      <w:proofErr w:type="spellStart"/>
      <w:r w:rsidR="00560EAE">
        <w:rPr>
          <w:rFonts w:hAnsi="Times New Roman" w:ascii="Times New Roman"/>
          <w:sz w:val="24"/>
          <w:szCs w:val="24"/>
        </w:rPr>
        <w:t>Šentruper</w:t>
      </w:r>
      <w:proofErr w:type="spellEnd"/>
      <w:r w:rsidR="00560EAE">
        <w:rPr>
          <w:rFonts w:hAnsi="Times New Roman" w:ascii="Times New Roman"/>
          <w:sz w:val="24"/>
          <w:szCs w:val="24"/>
        </w:rPr>
        <w:t xml:space="preserve">, Republika Slovenija, OIB: 10968761486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560EAE">
        <w:rPr>
          <w:rFonts w:hAnsi="Times New Roman" w:ascii="Times New Roman"/>
          <w:sz w:val="24"/>
          <w:szCs w:val="24"/>
        </w:rPr>
        <w:t xml:space="preserve">u roku 15 dana uplati </w:t>
      </w:r>
      <w:r w:rsidR="00C73DF8">
        <w:rPr>
          <w:rFonts w:hAnsi="Times New Roman" w:ascii="Times New Roman"/>
          <w:sz w:val="24"/>
          <w:szCs w:val="24"/>
        </w:rPr>
        <w:t xml:space="preserve">iznos od </w:t>
      </w:r>
      <w:r w:rsidR="00560EAE">
        <w:rPr>
          <w:rFonts w:hAnsi="Times New Roman" w:ascii="Times New Roman"/>
          <w:sz w:val="24"/>
          <w:szCs w:val="24"/>
        </w:rPr>
        <w:t>10</w:t>
      </w:r>
      <w:r w:rsidR="00C73DF8">
        <w:rPr>
          <w:rFonts w:hAnsi="Times New Roman" w:ascii="Times New Roman"/>
          <w:sz w:val="24"/>
          <w:szCs w:val="24"/>
        </w:rPr>
        <w:t xml:space="preserve">.000,00 kuna na ime </w:t>
      </w:r>
      <w:r w:rsidR="00560EAE">
        <w:rPr>
          <w:rFonts w:hAnsi="Times New Roman" w:ascii="Times New Roman"/>
          <w:sz w:val="24"/>
          <w:szCs w:val="24"/>
        </w:rPr>
        <w:t xml:space="preserve">predujma </w:t>
      </w:r>
      <w:r w:rsidR="00C73DF8">
        <w:rPr>
          <w:rFonts w:hAnsi="Times New Roman" w:ascii="Times New Roman"/>
          <w:sz w:val="24"/>
          <w:szCs w:val="24"/>
        </w:rPr>
        <w:t>troškova</w:t>
      </w:r>
      <w:r w:rsidR="002A0955">
        <w:rPr>
          <w:rFonts w:hAnsi="Times New Roman" w:ascii="Times New Roman"/>
          <w:sz w:val="24"/>
          <w:szCs w:val="24"/>
        </w:rPr>
        <w:t xml:space="preserve"> nastavka postupka radi naknadno pronađene imovine</w:t>
      </w:r>
      <w:r w:rsidR="00560EAE">
        <w:rPr>
          <w:rFonts w:hAnsi="Times New Roman" w:ascii="Times New Roman"/>
          <w:sz w:val="24"/>
          <w:szCs w:val="24"/>
        </w:rPr>
        <w:t xml:space="preserve">, </w:t>
      </w:r>
      <w:r w:rsidR="00C73DF8">
        <w:rPr>
          <w:rFonts w:hAnsi="Times New Roman" w:ascii="Times New Roman"/>
          <w:sz w:val="24"/>
          <w:szCs w:val="24"/>
        </w:rPr>
        <w:t xml:space="preserve">na </w:t>
      </w:r>
      <w:r w:rsidR="002A0955">
        <w:rPr>
          <w:rFonts w:hAnsi="Times New Roman" w:ascii="Times New Roman"/>
          <w:sz w:val="24"/>
          <w:szCs w:val="24"/>
        </w:rPr>
        <w:t xml:space="preserve">depozitni </w:t>
      </w:r>
      <w:r w:rsidR="00C73DF8">
        <w:rPr>
          <w:rFonts w:hAnsi="Times New Roman" w:ascii="Times New Roman"/>
          <w:sz w:val="24"/>
          <w:szCs w:val="24"/>
        </w:rPr>
        <w:t xml:space="preserve">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560EAE">
        <w:rPr>
          <w:rFonts w:cs="Times New Roman" w:hAnsi="Times New Roman" w:ascii="Times New Roman"/>
          <w:sz w:val="24"/>
          <w:szCs w:val="24"/>
        </w:rPr>
        <w:t>1376/15,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560EAE">
        <w:rPr>
          <w:rFonts w:cs="Times New Roman" w:hAnsi="Times New Roman" w:ascii="Times New Roman"/>
          <w:sz w:val="24"/>
          <w:szCs w:val="24"/>
        </w:rPr>
        <w:t xml:space="preserve">1376/15 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60EAE">
        <w:rPr>
          <w:rFonts w:cs="Times New Roman" w:hAnsi="Times New Roman" w:ascii="Times New Roman"/>
          <w:sz w:val="24"/>
          <w:szCs w:val="24"/>
        </w:rPr>
        <w:t>.</w:t>
      </w:r>
      <w:r w:rsidR="00527FB4">
        <w:rPr>
          <w:rFonts w:cs="Times New Roman" w:hAnsi="Times New Roman" w:ascii="Times New Roman"/>
          <w:sz w:val="24"/>
          <w:szCs w:val="24"/>
        </w:rPr>
        <w:t>"</w:t>
      </w: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2A0955">
        <w:rPr>
          <w:rFonts w:hAnsi="Times New Roman" w:ascii="Times New Roman"/>
          <w:sz w:val="24"/>
          <w:szCs w:val="24"/>
        </w:rPr>
        <w:t>8. veljače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2A0955">
        <w:rPr>
          <w:rFonts w:hAnsi="Times New Roman" w:ascii="Times New Roman"/>
          <w:sz w:val="24"/>
          <w:szCs w:val="24"/>
        </w:rPr>
        <w:t>7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25734F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25734F" w:rsidP="00BE151E" w:rsidR="0025734F">
      <w:pPr>
        <w:rPr>
          <w:rFonts w:hAnsi="Times New Roman" w:ascii="Times New Roman"/>
          <w:sz w:val="24"/>
          <w:szCs w:val="24"/>
        </w:rPr>
      </w:pPr>
    </w:p>
    <w:p w:rsidRDefault="0025734F" w:rsidP="00BE151E" w:rsidR="002573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5734F" w:rsidP="00BE151E" w:rsidR="0025734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25734F" w:rsidP="00BE151E" w:rsidR="0025734F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25734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34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2A0955" w:rsidRPr="0025734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34F">
        <w:rPr>
          <w:rFonts w:hAnsi="Times New Roman" w:ascii="Times New Roman"/>
          <w:color w:themeColor="background1" w:val="FFFFFF"/>
          <w:sz w:val="24"/>
          <w:szCs w:val="24"/>
        </w:rPr>
        <w:t>1.</w:t>
      </w:r>
      <w:r w:rsidR="002A0955" w:rsidRPr="0025734F">
        <w:rPr>
          <w:rFonts w:hAnsi="Times New Roman" w:ascii="Times New Roman"/>
          <w:color w:themeColor="background1" w:val="FFFFFF"/>
          <w:sz w:val="24"/>
          <w:szCs w:val="24"/>
        </w:rPr>
        <w:t xml:space="preserve"> Vjerovniku Plasta d.o.o., po pun. Odvjetničkom društvu Ravlić &amp; Šurjak d.o.o. Zagreb, </w:t>
      </w:r>
    </w:p>
    <w:p w:rsidRDefault="002A0955" w:rsidP="00BE151E" w:rsidR="002A0955" w:rsidRPr="0025734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34F">
        <w:rPr>
          <w:rFonts w:hAnsi="Times New Roman" w:ascii="Times New Roman"/>
          <w:color w:themeColor="background1" w:val="FFFFFF"/>
          <w:sz w:val="24"/>
          <w:szCs w:val="24"/>
        </w:rPr>
        <w:t xml:space="preserve">     Strossmayerov trg 7</w:t>
      </w:r>
      <w:r w:rsidR="00BE151E" w:rsidRPr="0025734F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A0955" w:rsidP="00BE151E" w:rsidR="00BE151E" w:rsidRPr="0025734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34F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527FB4" w:rsidRPr="0025734F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BE151E" w:rsidRPr="0025734F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F1795F" w:rsidRPr="0025734F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25734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5734F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25734F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25734F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2A0955" w:rsidRPr="0025734F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Pr="0025734F">
        <w:rPr>
          <w:rFonts w:hAnsi="Times New Roman" w:ascii="Times New Roman"/>
          <w:color w:themeColor="background1" w:val="FFFFFF"/>
          <w:sz w:val="24"/>
          <w:szCs w:val="24"/>
        </w:rPr>
        <w:t>0 d.</w:t>
      </w:r>
    </w:p>
    <w:sectPr w:rsidSect="00FB64FF" w:rsidR="00F1795F" w:rsidRPr="0025734F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380" w:rsidR="00A03380">
      <w:r>
        <w:separator/>
      </w:r>
    </w:p>
  </w:endnote>
  <w:endnote w:id="0" w:type="continuationSeparator">
    <w:p w:rsidRDefault="00A03380" w:rsidR="00A03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380" w:rsidR="00A03380">
      <w:r>
        <w:separator/>
      </w:r>
    </w:p>
  </w:footnote>
  <w:footnote w:id="0" w:type="continuationSeparator">
    <w:p w:rsidRDefault="00A03380" w:rsidR="00A033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EAE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5734F"/>
    <w:rsid w:val="0027478E"/>
    <w:rsid w:val="002751F1"/>
    <w:rsid w:val="002A0955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60EAE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03380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367E2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A2104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A2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1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1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1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1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A2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1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1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1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1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LJEŠNJAK d.o.o.</izvorni_sadrzaj>
    <derivirana_varijabla naziv="DomainObject.Predmet.ProtustrankaFormated_1">  LJEŠNJAK d.o.o.</derivirana_varijabla>
  </DomainObject.Predmet.ProtustrankaFormated>
  <DomainObject.Predmet.ProtustrankaFormatedOIB>
    <izvorni_sadrzaj>  LJEŠNJAK d.o.o., OIB 06227479729</izvorni_sadrzaj>
    <derivirana_varijabla naziv="DomainObject.Predmet.ProtustrankaFormatedOIB_1">  LJEŠNJAK d.o.o., OIB 06227479729</derivirana_varijabla>
  </DomainObject.Predmet.ProtustrankaFormatedOIB>
  <DomainObject.Predmet.ProtustrankaFormatedWithAdress>
    <izvorni_sadrzaj> LJEŠNJAK d.o.o., Nova cesta 177, 10000 Zagreb</izvorni_sadrzaj>
    <derivirana_varijabla naziv="DomainObject.Predmet.ProtustrankaFormatedWithAdress_1"> LJEŠNJAK d.o.o., Nova cesta 177, 10000 Zagreb</derivirana_varijabla>
  </DomainObject.Predmet.ProtustrankaFormatedWithAdress>
  <DomainObject.Predmet.ProtustrankaFormatedWithAdressOIB>
    <izvorni_sadrzaj> LJEŠNJAK d.o.o., OIB 06227479729, Nova cesta 177, 10000 Zagreb</izvorni_sadrzaj>
    <derivirana_varijabla naziv="DomainObject.Predmet.ProtustrankaFormatedWithAdressOIB_1"> LJEŠNJAK d.o.o., OIB 06227479729, Nova cesta 177, 10000 Zagreb</derivirana_varijabla>
  </DomainObject.Predmet.ProtustrankaFormatedWithAdressOIB>
  <DomainObject.Predmet.ProtustrankaWithAdress>
    <izvorni_sadrzaj>LJEŠNJAK d.o.o. Nova cesta 177, 10000 Zagreb</izvorni_sadrzaj>
    <derivirana_varijabla naziv="DomainObject.Predmet.ProtustrankaWithAdress_1">LJEŠNJAK d.o.o. Nova cesta 177, 10000 Zagreb</derivirana_varijabla>
  </DomainObject.Predmet.ProtustrankaWithAdress>
  <DomainObject.Predmet.ProtustrankaWithAdressOIB>
    <izvorni_sadrzaj>LJEŠNJAK d.o.o., OIB 06227479729, Nova cesta 177, 10000 Zagreb</izvorni_sadrzaj>
    <derivirana_varijabla naziv="DomainObject.Predmet.ProtustrankaWithAdressOIB_1">LJEŠNJAK d.o.o., OIB 06227479729, Nova cesta 177, 10000 Zagreb</derivirana_varijabla>
  </DomainObject.Predmet.ProtustrankaWithAdressOIB>
  <DomainObject.Predmet.ProtustrankaNazivFormated>
    <izvorni_sadrzaj>LJEŠNJAK d.o.o.</izvorni_sadrzaj>
    <derivirana_varijabla naziv="DomainObject.Predmet.ProtustrankaNazivFormated_1">LJEŠNJAK d.o.o.</derivirana_varijabla>
  </DomainObject.Predmet.ProtustrankaNazivFormated>
  <DomainObject.Predmet.ProtustrankaNazivFormatedOIB>
    <izvorni_sadrzaj>LJEŠNJAK d.o.o., OIB 06227479729</izvorni_sadrzaj>
    <derivirana_varijabla naziv="DomainObject.Predmet.ProtustrankaNazivFormatedOIB_1">LJEŠNJAK d.o.o., OIB 06227479729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LJEŠNJAK d.o.o.</item>
    </izvorni_sadrzaj>
    <derivirana_varijabla naziv="DomainObject.Predmet.ProtuStrankaListFormated_1">
      <item>LJEŠNJAK d.o.o.</item>
    </derivirana_varijabla>
  </DomainObject.Predmet.ProtuStrankaListFormated>
  <DomainObject.Predmet.ProtuStrankaListFormatedOIB>
    <izvorni_sadrzaj>
      <item>LJEŠNJAK d.o.o., OIB 06227479729</item>
    </izvorni_sadrzaj>
    <derivirana_varijabla naziv="DomainObject.Predmet.ProtuStrankaListFormatedOIB_1">
      <item>LJEŠNJAK d.o.o., OIB 06227479729</item>
    </derivirana_varijabla>
  </DomainObject.Predmet.ProtuStrankaListFormatedOIB>
  <DomainObject.Predmet.ProtuStrankaListFormatedWithAdress>
    <izvorni_sadrzaj>
      <item>LJEŠNJAK d.o.o., Nova cesta 177, 10000 Zagreb</item>
    </izvorni_sadrzaj>
    <derivirana_varijabla naziv="DomainObject.Predmet.ProtuStrankaListFormatedWithAdress_1">
      <item>LJEŠNJAK d.o.o., Nova cesta 177, 10000 Zagreb</item>
    </derivirana_varijabla>
  </DomainObject.Predmet.ProtuStrankaListFormatedWithAdress>
  <DomainObject.Predmet.ProtuStrankaListFormatedWithAdressOIB>
    <izvorni_sadrzaj>
      <item>LJEŠNJAK d.o.o., OIB 06227479729, Nova cesta 177, 10000 Zagreb</item>
    </izvorni_sadrzaj>
    <derivirana_varijabla naziv="DomainObject.Predmet.ProtuStrankaListFormatedWithAdressOIB_1">
      <item>LJEŠNJAK d.o.o., OIB 06227479729, Nova cesta 177, 10000 Zagreb</item>
    </derivirana_varijabla>
  </DomainObject.Predmet.ProtuStrankaListFormatedWithAdressOIB>
  <DomainObject.Predmet.ProtuStrankaListNazivFormated>
    <izvorni_sadrzaj>
      <item>LJEŠNJAK d.o.o.</item>
    </izvorni_sadrzaj>
    <derivirana_varijabla naziv="DomainObject.Predmet.ProtuStrankaListNazivFormated_1">
      <item>LJEŠNJAK d.o.o.</item>
    </derivirana_varijabla>
  </DomainObject.Predmet.ProtuStrankaListNazivFormated>
  <DomainObject.Predmet.ProtuStrankaListNazivFormatedOIB>
    <izvorni_sadrzaj>
      <item>LJEŠNJAK d.o.o., OIB 06227479729</item>
    </izvorni_sadrzaj>
    <derivirana_varijabla naziv="DomainObject.Predmet.ProtuStrankaListNazivFormatedOIB_1">
      <item>LJEŠNJAK d.o.o., OIB 06227479729</item>
    </derivirana_varijabla>
  </DomainObject.Predmet.ProtuStrankaListNazivFormatedOIB>
  <DomainObject.Predmet.OstaliListFormated>
    <izvorni_sadrzaj>
      <item>Odvjetničko društvo RAVLIĆ &amp; ŠURJAK društvo s ograničenom odgovornošću</item>
    </izvorni_sadrzaj>
    <derivirana_varijabla naziv="DomainObject.Predmet.OstaliListFormated_1">
      <item>Odvjetničko društvo RAVLIĆ &amp; ŠURJAK društvo s ograničenom odgovornošću</item>
    </derivirana_varijabla>
  </DomainObject.Predmet.OstaliListFormated>
  <DomainObject.Predmet.OstaliListFormatedOIB>
    <izvorni_sadrzaj>
      <item>Odvjetničko društvo RAVLIĆ &amp; ŠURJAK društvo s ograničenom odgovornošću, OIB 94654904113</item>
    </izvorni_sadrzaj>
    <derivirana_varijabla naziv="DomainObject.Predmet.OstaliListFormatedOIB_1">
      <item>Odvjetničko društvo RAVLIĆ &amp; ŠURJAK društvo s ograničenom odgovornošću, OIB 94654904113</item>
    </derivirana_varijabla>
  </DomainObject.Predmet.OstaliListFormatedOIB>
  <DomainObject.Predmet.OstaliListFormatedWithAdress>
    <izvorni_sadrzaj>
      <item>Odvjetničko društvo RAVLIĆ &amp; ŠURJAK društvo s ograničenom odgovornošću, Strossmayerov trg 7, 10000 Zagreb</item>
    </izvorni_sadrzaj>
    <derivirana_varijabla naziv="DomainObject.Predmet.OstaliListFormatedWithAdress_1">
      <item>Odvjetničko društvo RAVLIĆ &amp; ŠURJAK društvo s ograničenom odgovornošću, Strossmayerov trg 7, 10000 Zagreb</item>
    </derivirana_varijabla>
  </DomainObject.Predmet.OstaliListFormatedWithAdress>
  <DomainObject.Predmet.OstaliListFormatedWithAdressOIB>
    <izvorni_sadrzaj>
      <item>Odvjetničko društvo RAVLIĆ &amp; ŠURJAK društvo s ograničenom odgovornošću, OIB 94654904113, Strossmayerov trg 7, 10000 Zagreb</item>
    </izvorni_sadrzaj>
    <derivirana_varijabla naziv="DomainObject.Predmet.OstaliListFormatedWithAdressOIB_1">
      <item>Odvjetničko društvo RAVLIĆ &amp; ŠURJAK društvo s ograničenom odgovornošću, OIB 94654904113, Strossmayerov trg 7, 10000 Zagreb</item>
    </derivirana_varijabla>
  </DomainObject.Predmet.OstaliListFormatedWithAdressOIB>
  <DomainObject.Predmet.OstaliListNazivFormated>
    <izvorni_sadrzaj>
      <item>Odvjetničko društvo RAVLIĆ &amp; ŠURJAK društvo s ograničenom odgovornošću</item>
    </izvorni_sadrzaj>
    <derivirana_varijabla naziv="DomainObject.Predmet.OstaliListNazivFormated_1">
      <item>Odvjetničko društvo RAVLIĆ &amp; ŠURJAK društvo s ograničenom odgovornošću</item>
    </derivirana_varijabla>
  </DomainObject.Predmet.OstaliListNazivFormated>
  <DomainObject.Predmet.OstaliListNazivFormatedOIB>
    <izvorni_sadrzaj>
      <item>Odvjetničko društvo RAVLIĆ &amp; ŠURJAK društvo s ograničenom odgovornošću, OIB 94654904113</item>
    </izvorni_sadrzaj>
    <derivirana_varijabla naziv="DomainObject.Predmet.OstaliListNazivFormatedOIB_1">
      <item>Odvjetničko društvo RAVLIĆ &amp; ŠURJAK društvo s ograničenom odgovornošću, OIB 94654904113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LJEŠNJAK d.o.o.</izvorni_sadrzaj>
    <derivirana_varijabla naziv="DomainObject.Predmet.ProtustrankaIDrugi_1">LJEŠNJAK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LJEŠNJAK d.o.o., OIB 06227479729, Nova cesta 177, 10000 Zagreb</izvorni_sadrzaj>
    <derivirana_varijabla naziv="DomainObject.Predmet.ProtustrankaIDrugiAdressOIB_1">LJEŠNJAK d.o.o., OIB 06227479729,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St-1376/2015-5</izvorni_sadrzaj>
    <derivirana_varijabla naziv="DomainObject.Predmet.OdlukaRjesenje.Oznaka_1">St-1376/2015-5</derivirana_varijabla>
  </DomainObject.Predmet.OdlukaRjesenje.Oznaka>
  <DomainObject.Predmet.SudioniciListNaziv>
    <izvorni_sadrzaj>
      <item>FINA Regionalni centar Zagreb</item>
      <item>LJEŠNJAK d.o.o.</item>
      <item>Odvjetničko društvo RAVLIĆ &amp; ŠURJAK društvo s ograničenom odgovornošću</item>
    </izvorni_sadrzaj>
    <derivirana_varijabla naziv="DomainObject.Predmet.SudioniciListNaziv_1">
      <item>FINA Regionalni centar Zagreb</item>
      <item>LJEŠNJAK d.o.o.</item>
      <item>Odvjetničko društvo RAVLIĆ &amp; ŠURJAK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LJEŠNJAK d.o.o., OIB 06227479729, Nova cesta 177,10000 Zagreb</item>
      <item>Odvjetničko društvo RAVLIĆ &amp; ŠURJAK društvo s ograničenom odgovornošću, OIB 94654904113, Strossmayerov trg 7,10000 Zagreb</item>
    </izvorni_sadrzaj>
    <derivirana_varijabla naziv="DomainObject.Predmet.SudioniciListAdressOIB_1">
      <item>FINA Regionalni centar Zagreb, OIB 85821130368, Trg svibanjskih žrtava 1995. 1,10000 Zagreb</item>
      <item>LJEŠNJAK d.o.o., OIB 06227479729, Nova cesta 177,10000 Zagreb</item>
      <item>Odvjetničko društvo RAVLIĆ &amp; ŠURJAK društvo s ograničenom odgovornošću,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06227479729</item>
      <item>, OIB 94654904113</item>
    </izvorni_sadrzaj>
    <derivirana_varijabla naziv="DomainObject.Predmet.SudioniciListNazivOIB_1">
      <item>, OIB 85821130368</item>
      <item>, OIB 06227479729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996</properties:Characters>
  <properties:Lines>44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2017-02-08T12:15:00Z</dcterms:created>
  <dc:creator>MK</dc:creator>
  <cp:lastModifiedBy>Sonja Pilić</cp:lastModifiedBy>
  <cp:lastPrinted>2017-02-08T12:16:00Z</cp:lastPrinted>
  <dcterms:modified xmlns:xsi="http://www.w3.org/2001/XMLSchema-instance" xsi:type="dcterms:W3CDTF">2017-02-08T12:18:00Z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