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c728" w14:paraId="fc8c728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8D57BD">
        <w:rPr>
          <w:szCs w:val="24"/>
        </w:rPr>
        <w:t>51</w:t>
      </w:r>
      <w:r w:rsidR="00537728">
        <w:rPr>
          <w:szCs w:val="24"/>
        </w:rPr>
        <w:t>/</w:t>
      </w:r>
      <w:r w:rsidR="00B8373D">
        <w:rPr>
          <w:szCs w:val="24"/>
        </w:rPr>
        <w:t>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537728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9502B7" w:rsidP="00B8373D" w:rsidR="009502B7">
      <w:pPr>
        <w:jc w:val="center"/>
        <w:rPr>
          <w:szCs w:val="24"/>
        </w:rPr>
      </w:pPr>
    </w:p>
    <w:p w:rsidRDefault="009502B7" w:rsidP="00B8373D" w:rsidR="009502B7">
      <w:pPr>
        <w:jc w:val="center"/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B334BF">
        <w:t xml:space="preserve">ika </w:t>
      </w:r>
      <w:r w:rsidR="008D57BD">
        <w:t>EMESE-C</w:t>
      </w:r>
      <w:r w:rsidR="00AD4D4E">
        <w:t xml:space="preserve"> d.o.o</w:t>
      </w:r>
      <w:r w:rsidR="00117205">
        <w:t>,</w:t>
      </w:r>
      <w:r w:rsidR="008D57BD">
        <w:t xml:space="preserve"> Prelog, Jug II 10</w:t>
      </w:r>
      <w:r w:rsidR="000F77CF">
        <w:t>, OIB:</w:t>
      </w:r>
      <w:r w:rsidR="008D57BD">
        <w:t xml:space="preserve"> 13292195261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8D57BD" w:rsidRPr="008D57BD">
        <w:t xml:space="preserve"> </w:t>
      </w:r>
      <w:r w:rsidR="008D57BD">
        <w:t>EMESE-C d.o.o, Prelog, Jug II 10, OIB: 13292195261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537728">
        <w:rPr>
          <w:szCs w:val="24"/>
        </w:rPr>
        <w:t>30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334BF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AD4D4E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 xml:space="preserve">Zaključuje se stečajni postupak nad stečajnim </w:t>
      </w:r>
      <w:r w:rsidR="00AD4D4E">
        <w:rPr>
          <w:szCs w:val="24"/>
        </w:rPr>
        <w:t xml:space="preserve">dužnikom </w:t>
      </w:r>
      <w:r w:rsidR="008D57BD">
        <w:t>EMESE-C d.o.o, Prelog, Jug II 10, OIB: 13292195261.</w:t>
      </w:r>
    </w:p>
    <w:p w:rsidRDefault="008D57BD" w:rsidP="00CE3446" w:rsidR="008D57BD">
      <w:pPr>
        <w:jc w:val="both"/>
      </w:pPr>
    </w:p>
    <w:p w:rsidRDefault="00DF4B3F" w:rsidP="00F9539A" w:rsidR="00F9539A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F9539A">
        <w:t>Lidija Lesar, Travnička 26, Čakovec, OIB: 29389899347.</w:t>
      </w:r>
    </w:p>
    <w:p w:rsidRDefault="00F5752F" w:rsidP="00B334BF" w:rsidR="00F5752F" w:rsidRPr="00962A57">
      <w:pPr>
        <w:ind w:firstLine="708"/>
        <w:jc w:val="both"/>
      </w:pPr>
    </w:p>
    <w:p w:rsidRDefault="007A75CE" w:rsidP="000A30A9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</w:t>
      </w:r>
      <w:r w:rsidR="009E569B" w:rsidRPr="009E569B">
        <w:t xml:space="preserve"> </w:t>
      </w:r>
      <w:r w:rsidR="00B334BF">
        <w:t>dužnik</w:t>
      </w:r>
      <w:r w:rsidR="008D57BD" w:rsidRPr="008D57BD">
        <w:t xml:space="preserve"> </w:t>
      </w:r>
      <w:r w:rsidR="008D57BD">
        <w:t>EMESE-C d.o.o, Prelog, Jug II 10, OIB: 13292195261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8D57BD">
        <w:rPr>
          <w:szCs w:val="24"/>
        </w:rPr>
        <w:t>13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AF2DC4">
        <w:rPr>
          <w:szCs w:val="24"/>
        </w:rPr>
        <w:t>30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AF2DC4" w:rsidR="00F93AE2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8D57BD">
        <w:t>EMESE-C d.o.o, Prelog, Jug II 10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AF2DC4">
        <w:rPr>
          <w:szCs w:val="24"/>
        </w:rPr>
        <w:t>Ispostava Čakovec, O. Keršovanija 11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F9539A">
        <w:t>Lidija Lesar, Travnička 26, Čakovec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215A6D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3B3" w:rsidP="007A75CE" w:rsidR="000A73B3">
      <w:r>
        <w:separator/>
      </w:r>
    </w:p>
  </w:endnote>
  <w:endnote w:id="0" w:type="continuationSeparator">
    <w:p w:rsidRDefault="000A73B3" w:rsidP="007A75CE" w:rsidR="000A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3B3" w:rsidP="007A75CE" w:rsidR="000A73B3">
      <w:r>
        <w:separator/>
      </w:r>
    </w:p>
  </w:footnote>
  <w:footnote w:id="0" w:type="continuationSeparator">
    <w:p w:rsidRDefault="000A73B3" w:rsidP="007A75CE" w:rsidR="000A7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56FE">
      <w:rPr>
        <w:noProof/>
      </w:rPr>
      <w:t>2</w:t>
    </w:r>
    <w:r>
      <w:fldChar w:fldCharType="end"/>
    </w:r>
  </w:p>
  <w:p w:rsidRDefault="00C06E09" w:rsidP="00AD4D4E" w:rsidR="009E6198" w:rsidRPr="007D60AE">
    <w:pPr>
      <w:jc w:val="right"/>
    </w:pPr>
    <w:r>
      <w:t>Poslovni broj: 3</w:t>
    </w:r>
    <w:r w:rsidR="00976596">
      <w:t xml:space="preserve"> St-</w:t>
    </w:r>
    <w:r w:rsidR="008D57BD">
      <w:t>51</w:t>
    </w:r>
    <w:r w:rsidR="00537728">
      <w:t>/</w:t>
    </w:r>
    <w:r w:rsidR="00B8373D">
      <w:t>1</w:t>
    </w:r>
    <w:r w:rsidR="00F47A8D">
      <w:t>6</w:t>
    </w:r>
    <w:r w:rsidR="00B8373D">
      <w:t>-</w:t>
    </w:r>
    <w:r w:rsidR="00537728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A30A9"/>
    <w:rsid w:val="000A73B3"/>
    <w:rsid w:val="000B15A6"/>
    <w:rsid w:val="000B4A20"/>
    <w:rsid w:val="000E1119"/>
    <w:rsid w:val="000E225A"/>
    <w:rsid w:val="000F77CF"/>
    <w:rsid w:val="00105993"/>
    <w:rsid w:val="00117205"/>
    <w:rsid w:val="00126612"/>
    <w:rsid w:val="00182D43"/>
    <w:rsid w:val="001D7A01"/>
    <w:rsid w:val="001E69F5"/>
    <w:rsid w:val="00202C23"/>
    <w:rsid w:val="00203111"/>
    <w:rsid w:val="00207089"/>
    <w:rsid w:val="00215A6D"/>
    <w:rsid w:val="00254B4A"/>
    <w:rsid w:val="00255595"/>
    <w:rsid w:val="002707C9"/>
    <w:rsid w:val="0028731D"/>
    <w:rsid w:val="002A6059"/>
    <w:rsid w:val="002B657B"/>
    <w:rsid w:val="002D464C"/>
    <w:rsid w:val="00352996"/>
    <w:rsid w:val="00365E47"/>
    <w:rsid w:val="00373154"/>
    <w:rsid w:val="003742C8"/>
    <w:rsid w:val="00375932"/>
    <w:rsid w:val="003770E9"/>
    <w:rsid w:val="0037785D"/>
    <w:rsid w:val="00385E66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37728"/>
    <w:rsid w:val="00550447"/>
    <w:rsid w:val="00581316"/>
    <w:rsid w:val="005A0B24"/>
    <w:rsid w:val="005B2BAA"/>
    <w:rsid w:val="005B616A"/>
    <w:rsid w:val="005D055D"/>
    <w:rsid w:val="005E243D"/>
    <w:rsid w:val="005E3A98"/>
    <w:rsid w:val="0063224D"/>
    <w:rsid w:val="006456FE"/>
    <w:rsid w:val="006523AF"/>
    <w:rsid w:val="0065647B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B1EB3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8D57BD"/>
    <w:rsid w:val="008E4BD0"/>
    <w:rsid w:val="00907951"/>
    <w:rsid w:val="00925951"/>
    <w:rsid w:val="00933038"/>
    <w:rsid w:val="00940790"/>
    <w:rsid w:val="00943931"/>
    <w:rsid w:val="009463BE"/>
    <w:rsid w:val="009502B7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D40BF"/>
    <w:rsid w:val="009E38BA"/>
    <w:rsid w:val="009E569B"/>
    <w:rsid w:val="009E6198"/>
    <w:rsid w:val="009F7651"/>
    <w:rsid w:val="00A51306"/>
    <w:rsid w:val="00A56BA2"/>
    <w:rsid w:val="00A87D55"/>
    <w:rsid w:val="00A92369"/>
    <w:rsid w:val="00AB5C89"/>
    <w:rsid w:val="00AC5AD3"/>
    <w:rsid w:val="00AD4D4E"/>
    <w:rsid w:val="00AD55EE"/>
    <w:rsid w:val="00AE176B"/>
    <w:rsid w:val="00AE3548"/>
    <w:rsid w:val="00AF2DC4"/>
    <w:rsid w:val="00AF4959"/>
    <w:rsid w:val="00B334BF"/>
    <w:rsid w:val="00B34567"/>
    <w:rsid w:val="00B375FC"/>
    <w:rsid w:val="00B7038C"/>
    <w:rsid w:val="00B7280D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42684"/>
    <w:rsid w:val="00C42AB9"/>
    <w:rsid w:val="00C600EF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0733"/>
    <w:rsid w:val="00D7256A"/>
    <w:rsid w:val="00DB4EB7"/>
    <w:rsid w:val="00DB5167"/>
    <w:rsid w:val="00DF005B"/>
    <w:rsid w:val="00DF4B3F"/>
    <w:rsid w:val="00E40B4A"/>
    <w:rsid w:val="00E54D43"/>
    <w:rsid w:val="00E57E15"/>
    <w:rsid w:val="00EA5D61"/>
    <w:rsid w:val="00EB5764"/>
    <w:rsid w:val="00EF0330"/>
    <w:rsid w:val="00F0497A"/>
    <w:rsid w:val="00F2561D"/>
    <w:rsid w:val="00F25845"/>
    <w:rsid w:val="00F47A8D"/>
    <w:rsid w:val="00F50578"/>
    <w:rsid w:val="00F5752F"/>
    <w:rsid w:val="00F6594B"/>
    <w:rsid w:val="00F66E61"/>
    <w:rsid w:val="00F807F3"/>
    <w:rsid w:val="00F93AE2"/>
    <w:rsid w:val="00F9539A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6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6F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6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6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6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6F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6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6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skraćeni st. postupak</izvorni_sadrzaj>
    <derivirana_varijabla naziv="DomainObject.Predmet.Opis_1">Prijedlog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EMESE-C društvo s ograničenom odgovornošću za trgovinu i usluge</izvorni_sadrzaj>
    <derivirana_varijabla naziv="DomainObject.Predmet.ProtustrankaFormated_1">  EMESE-C društvo s ograničenom odgovornošću za trgovinu i usluge</derivirana_varijabla>
  </DomainObject.Predmet.ProtustrankaFormated>
  <DomainObject.Predmet.ProtustrankaFormatedOIB>
    <izvorni_sadrzaj>  EMESE-C društvo s ograničenom odgovornošću za trgovinu i usluge, OIB 13292195261</izvorni_sadrzaj>
    <derivirana_varijabla naziv="DomainObject.Predmet.ProtustrankaFormatedOIB_1">  EMESE-C društvo s ograničenom odgovornošću za trgovinu i usluge, OIB 13292195261</derivirana_varijabla>
  </DomainObject.Predmet.ProtustrankaFormatedOIB>
  <DomainObject.Predmet.ProtustrankaFormatedWithAdress>
    <izvorni_sadrzaj> EMESE-C društvo s ograničenom odgovornošću za trgovinu i usluge, Jug II 10, 40323 Prelog</izvorni_sadrzaj>
    <derivirana_varijabla naziv="DomainObject.Predmet.ProtustrankaFormatedWithAdress_1"> EMESE-C društvo s ograničenom odgovornošću za trgovinu i usluge, Jug II 10, 40323 Prelog</derivirana_varijabla>
  </DomainObject.Predmet.ProtustrankaFormatedWithAdress>
  <DomainObject.Predmet.ProtustrankaFormatedWithAdressOIB>
    <izvorni_sadrzaj> EMESE-C društvo s ograničenom odgovornošću za trgovinu i usluge, OIB 13292195261, Jug II 10, 40323 Prelog</izvorni_sadrzaj>
    <derivirana_varijabla naziv="DomainObject.Predmet.ProtustrankaFormatedWithAdressOIB_1"> EMESE-C društvo s ograničenom odgovornošću za trgovinu i usluge, OIB 13292195261, Jug II 10, 40323 Prelog</derivirana_varijabla>
  </DomainObject.Predmet.ProtustrankaFormatedWithAdressOIB>
  <DomainObject.Predmet.ProtustrankaWithAdress>
    <izvorni_sadrzaj>EMESE-C društvo s ograničenom odgovornošću za trgovinu i usluge Jug II 10, 40323 Prelog</izvorni_sadrzaj>
    <derivirana_varijabla naziv="DomainObject.Predmet.ProtustrankaWithAdress_1">EMESE-C društvo s ograničenom odgovornošću za trgovinu i usluge Jug II 10, 40323 Prelog</derivirana_varijabla>
  </DomainObject.Predmet.ProtustrankaWithAdress>
  <DomainObject.Predmet.ProtustrankaWithAdressOIB>
    <izvorni_sadrzaj>EMESE-C društvo s ograničenom odgovornošću za trgovinu i usluge, OIB 13292195261, Jug II 10, 40323 Prelog</izvorni_sadrzaj>
    <derivirana_varijabla naziv="DomainObject.Predmet.ProtustrankaWithAdressOIB_1">EMESE-C društvo s ograničenom odgovornošću za trgovinu i usluge, OIB 13292195261, Jug II 10, 40323 Prelog</derivirana_varijabla>
  </DomainObject.Predmet.ProtustrankaWithAdressOIB>
  <DomainObject.Predmet.ProtustrankaNazivFormated>
    <izvorni_sadrzaj>EMESE-C društvo s ograničenom odgovornošću za trgovinu i usluge</izvorni_sadrzaj>
    <derivirana_varijabla naziv="DomainObject.Predmet.ProtustrankaNazivFormated_1">EMESE-C društvo s ograničenom odgovornošću za trgovinu i usluge</derivirana_varijabla>
  </DomainObject.Predmet.ProtustrankaNazivFormated>
  <DomainObject.Predmet.ProtustrankaNazivFormatedOIB>
    <izvorni_sadrzaj>EMESE-C društvo s ograničenom odgovornošću za trgovinu i usluge, OIB 13292195261</izvorni_sadrzaj>
    <derivirana_varijabla naziv="DomainObject.Predmet.ProtustrankaNazivFormatedOIB_1">EMESE-C društvo s ograničenom odgovornošću za trgovinu i usluge, OIB 13292195261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285926.09</izvorni_sadrzaj>
    <derivirana_varijabla naziv="DomainObject.Predmet.TrenutnaVrijednost_1">285926.09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EMESE-C društvo s ograničenom odgovornošću za trgovinu i usluge</item>
    </izvorni_sadrzaj>
    <derivirana_varijabla naziv="DomainObject.Predmet.ProtuStrankaListFormated_1">
      <item>EMESE-C društvo s ograničenom odgovornošću za trgovinu i usluge</item>
    </derivirana_varijabla>
  </DomainObject.Predmet.ProtuStrankaListFormated>
  <DomainObject.Predmet.ProtuStrankaListFormatedOIB>
    <izvorni_sadrzaj>
      <item>EMESE-C društvo s ograničenom odgovornošću za trgovinu i usluge, OIB 13292195261</item>
    </izvorni_sadrzaj>
    <derivirana_varijabla naziv="DomainObject.Predmet.ProtuStrankaListFormatedOIB_1">
      <item>EMESE-C društvo s ograničenom odgovornošću za trgovinu i usluge, OIB 13292195261</item>
    </derivirana_varijabla>
  </DomainObject.Predmet.ProtuStrankaListFormatedOIB>
  <DomainObject.Predmet.ProtuStrankaListFormatedWithAdress>
    <izvorni_sadrzaj>
      <item>EMESE-C društvo s ograničenom odgovornošću za trgovinu i usluge, Jug II 10, 40323 Prelog</item>
    </izvorni_sadrzaj>
    <derivirana_varijabla naziv="DomainObject.Predmet.ProtuStrankaListFormatedWithAdress_1">
      <item>EMESE-C društvo s ograničenom odgovornošću za trgovinu i usluge, Jug II 10, 40323 Prelog</item>
    </derivirana_varijabla>
  </DomainObject.Predmet.ProtuStrankaListFormatedWithAdress>
  <DomainObject.Predmet.ProtuStrankaListFormatedWithAdressOIB>
    <izvorni_sadrzaj>
      <item>EMESE-C društvo s ograničenom odgovornošću za trgovinu i usluge, OIB 13292195261, Jug II 10, 40323 Prelog</item>
    </izvorni_sadrzaj>
    <derivirana_varijabla naziv="DomainObject.Predmet.ProtuStrankaListFormatedWithAdressOIB_1">
      <item>EMESE-C društvo s ograničenom odgovornošću za trgovinu i usluge, OIB 13292195261, Jug II 10, 40323 Prelog</item>
    </derivirana_varijabla>
  </DomainObject.Predmet.ProtuStrankaListFormatedWithAdressOIB>
  <DomainObject.Predmet.ProtuStrankaListNazivFormated>
    <izvorni_sadrzaj>
      <item>EMESE-C društvo s ograničenom odgovornošću za trgovinu i usluge</item>
    </izvorni_sadrzaj>
    <derivirana_varijabla naziv="DomainObject.Predmet.ProtuStrankaListNazivFormated_1">
      <item>EMESE-C društvo s ograničenom odgovornošću za trgovinu i usluge</item>
    </derivirana_varijabla>
  </DomainObject.Predmet.ProtuStrankaListNazivFormated>
  <DomainObject.Predmet.ProtuStrankaListNazivFormatedOIB>
    <izvorni_sadrzaj>
      <item>EMESE-C društvo s ograničenom odgovornošću za trgovinu i usluge, OIB 13292195261</item>
    </izvorni_sadrzaj>
    <derivirana_varijabla naziv="DomainObject.Predmet.ProtuStrankaListNazivFormatedOIB_1">
      <item>EMESE-C društvo s ograničenom odgovornošću za trgovinu i usluge, OIB 13292195261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EMESE-C društvo s ograničenom odgovornošću za trgovinu i usluge</izvorni_sadrzaj>
    <derivirana_varijabla naziv="DomainObject.Predmet.ProtustrankaIDrugi_1">EMESE-C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EMESE-C društvo s ograničenom odgovornošću za trgovinu i usluge, OIB 13292195261, Jug II 10, 40323 Prelog</izvorni_sadrzaj>
    <derivirana_varijabla naziv="DomainObject.Predmet.ProtustrankaIDrugiAdressOIB_1">EMESE-C društvo s ograničenom odgovornošću za trgovinu i usluge, OIB 13292195261,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EMESE-C društvo s ograničenom odgovornošću za trgovinu i usluge</item>
      <item>Sudski registar</item>
    </izvorni_sadrzaj>
    <derivirana_varijabla naziv="DomainObject.Predmet.SudioniciListNaziv_1">
      <item>Financijska agencija</item>
      <item>EMESE-C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EMESE-C društvo s ograničenom odgovornošću za trgovinu i usluge, OIB 13292195261, Jug II 10,40323 Prelog</item>
      <item>Sudski registar</item>
    </izvorni_sadrzaj>
    <derivirana_varijabla naziv="DomainObject.Predmet.SudioniciListAdressOIB_1">
      <item>Financijska agencija, OIB 85821130368, Ulica grada Vukovara 70,10000 Zagreb</item>
      <item>EMESE-C društvo s ograničenom odgovornošću za trgovinu i usluge, OIB 13292195261, Jug II 10,40323 Prelog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13292195261</item>
      <item>, OIB null</item>
    </izvorni_sadrzaj>
    <derivirana_varijabla naziv="DomainObject.Predmet.SudioniciListNazivOIB_1">
      <item>, OIB 85821130368</item>
      <item>, OIB 13292195261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2549</properties:Characters>
  <properties:Lines>87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2016-03-30T08:42:00Z</dcterms:created>
  <dc:creator>Ljubica Makovec</dc:creator>
  <cp:lastModifiedBy>Maja Marčec</cp:lastModifiedBy>
  <cp:lastPrinted>2016-03-30T09:36:00Z</cp:lastPrinted>
  <dcterms:modified xmlns:xsi="http://www.w3.org/2001/XMLSchema-instance" xsi:type="dcterms:W3CDTF">2016-03-30T09:37:00Z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