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3ea8" w14:paraId="8883ea8" w:rsidRDefault="00132E72" w:rsidP="00132E72" w:rsidR="00132E7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E72" w:rsidP="00132E72" w:rsidR="00132E72">
      <w:pPr>
        <w:jc w:val="both"/>
      </w:pPr>
    </w:p>
    <w:p w:rsidRDefault="00132E72" w:rsidP="00132E72" w:rsidR="00132E72">
      <w:r>
        <w:t>REPUBLIKA HRVATSKA</w:t>
      </w:r>
    </w:p>
    <w:p w:rsidRDefault="00132E72" w:rsidP="00132E72" w:rsidR="00132E72">
      <w:r>
        <w:t>TRGOVAČKI SUD U  OSIJEKU</w:t>
      </w:r>
    </w:p>
    <w:p w:rsidRDefault="00132E72" w:rsidP="00132E72" w:rsidR="00132E72">
      <w:r>
        <w:t>STALNA SLUŽBA U SLAVONSKOM BRODU</w:t>
      </w:r>
    </w:p>
    <w:p w:rsidRDefault="00132E72" w:rsidP="00132E72" w:rsidR="00132E7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>Broj: St-1021/2013-20</w:t>
      </w:r>
      <w:r w:rsidR="00223029">
        <w:t>2</w:t>
      </w:r>
    </w:p>
    <w:p w:rsidRDefault="00132E72" w:rsidP="00132E72" w:rsidR="00132E72">
      <w:r>
        <w:t>Trg pobjede 13</w:t>
      </w:r>
    </w:p>
    <w:p w:rsidRDefault="00132E72" w:rsidP="00132E72" w:rsidR="00132E72"/>
    <w:p w:rsidRDefault="00132E72" w:rsidP="00132E72" w:rsidR="00132E72">
      <w:pPr>
        <w:jc w:val="center"/>
        <w:rPr>
          <w:b/>
        </w:rPr>
      </w:pPr>
    </w:p>
    <w:p w:rsidRDefault="00223029" w:rsidP="00132E72" w:rsidR="00132E7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32E72" w:rsidP="00132E72" w:rsidR="00132E72"/>
    <w:p w:rsidRDefault="00132E72" w:rsidP="00132E72" w:rsidR="00132E7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POLJOPRIVREDNA ZADRUGA SIKIREVCI u stečaju, Sikirevci, Lj. Gaja 12, OIB: 86208531685</w:t>
      </w:r>
      <w:r>
        <w:t xml:space="preserve">, koju zastupa stečajni upravitelj Branko Penić iz Slavonskog Broda, 27. rujna 2017.  </w:t>
      </w:r>
    </w:p>
    <w:p w:rsidRDefault="00132E72" w:rsidP="00132E72" w:rsidR="00132E72"/>
    <w:p w:rsidRDefault="00223029" w:rsidP="00132E72" w:rsidR="00132E72">
      <w:pPr>
        <w:jc w:val="center"/>
      </w:pPr>
      <w:r>
        <w:t>z a k l j u č i o</w:t>
      </w:r>
      <w:r w:rsidR="00132E72">
        <w:t>    j e</w:t>
      </w:r>
    </w:p>
    <w:p w:rsidRDefault="00132E72" w:rsidP="00132E72" w:rsidR="00132E72"/>
    <w:p w:rsidRDefault="00223029" w:rsidP="00132E72" w:rsidR="00132E72">
      <w:pPr>
        <w:jc w:val="both"/>
      </w:pPr>
      <w:r>
        <w:tab/>
        <w:t>Nalaže se računovodstvu ovog Suda da iznos od 184.482,32 kn vrati na račun kupca ŽITO AGRAR j.d.o.o., Slavonski Brod.</w:t>
      </w:r>
    </w:p>
    <w:p w:rsidRDefault="00223029" w:rsidP="00132E72" w:rsidR="00223029">
      <w:pPr>
        <w:jc w:val="both"/>
      </w:pPr>
      <w:r>
        <w:tab/>
        <w:t>Poziva se ŽITO AGRAR j.d.o.o., Slavonski Brod dostaviti točan broj računa na koji će se vršiti povrat novca.</w:t>
      </w:r>
    </w:p>
    <w:p w:rsidRDefault="00223029" w:rsidP="00132E72" w:rsidR="00223029">
      <w:pPr>
        <w:jc w:val="both"/>
      </w:pPr>
    </w:p>
    <w:p w:rsidRDefault="00013D0B" w:rsidP="00132E72" w:rsidR="00132E72">
      <w:pPr>
        <w:ind w:firstLine="708"/>
      </w:pPr>
      <w:r>
        <w:t>U Slavonskom Brodu 27</w:t>
      </w:r>
      <w:r w:rsidR="00132E72">
        <w:t xml:space="preserve">. rujna 2017.  </w:t>
      </w:r>
    </w:p>
    <w:p w:rsidRDefault="00132E72" w:rsidP="00132E72" w:rsidR="00132E72"/>
    <w:p w:rsidRDefault="00132E72" w:rsidP="00132E72" w:rsidR="00132E7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132E72" w:rsidP="00132E72" w:rsidR="00132E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132E72" w:rsidP="00132E72" w:rsidR="00132E72">
      <w:r>
        <w:t>            </w:t>
      </w:r>
    </w:p>
    <w:p w:rsidRDefault="00132E72" w:rsidP="00132E72" w:rsidR="00132E72">
      <w:r>
        <w:t> </w:t>
      </w:r>
    </w:p>
    <w:p w:rsidRDefault="00FA077F" w:rsidR="00FA077F"/>
    <w:sectPr w:rsidR="00FA07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E72"/>
    <w:rsid w:val="00013D0B"/>
    <w:rsid w:val="00132E72"/>
    <w:rsid w:val="00223029"/>
    <w:rsid w:val="00871336"/>
    <w:rsid w:val="00FA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E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2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E7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3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3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E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2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E7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13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3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73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
spis u kal.   6.10.</izvorni_sadrzaj>
    <derivirana_varijabla naziv="DomainObject.Predmet.PrimjedbaSuca_1">Preslika dijela spisa otpremljena u VTS 8. lipnja 2015. gd. radi donošenja odluke u povodu žalbe
spis u kal.   6.10.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rujna 2017.</izvorni_sadrzaj>
    <derivirana_varijabla naziv="DomainObject.Predmet.SpisIzvanSuda.DatumIzlazaSpisa_1">25.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130</properties:Words>
  <properties:Characters>651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2017-09-27T12:31:00Z</dcterms:created>
  <dc:creator>wsadmin</dc:creator>
  <cp:lastModifiedBy>wsadmin</cp:lastModifiedBy>
  <cp:lastPrinted>2017-09-27T12:28:00Z</cp:lastPrinted>
  <dcterms:modified xmlns:xsi="http://www.w3.org/2001/XMLSchema-instance" xsi:type="dcterms:W3CDTF">2017-09-27T12:31:00Z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