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6F26F0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6F26F0" w:rsidP="008F5996" w:rsidR="006F26F0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F26F0" w:rsidP="008F5996" w:rsidR="006F26F0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6F26F0" w:rsidP="008F5996" w:rsidR="006F26F0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6F26F0" w:rsidP="008F5996" w:rsidR="006F26F0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6F26F0" w:rsidP="008F5996" w:rsidR="006F26F0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6F26F0" w:rsidP="008F5996" w:rsidR="006F26F0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4e45072" w14:paraId="4e45072" w:rsidRDefault="005A4811" w:rsidP="005A4811" w:rsidR="005A4811" w:rsidRPr="00AA0757">
      <w:pPr>
        <w:jc w:val="right"/>
        <w15:collapsed w:val="false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3 St-</w:t>
      </w:r>
      <w:r w:rsidR="000926DA">
        <w:rPr>
          <w:rFonts w:hAnsi="Times New Roman" w:ascii="Times New Roman"/>
          <w:sz w:val="24"/>
        </w:rPr>
        <w:t>132/15</w:t>
      </w:r>
      <w:r w:rsidR="00F32B59">
        <w:rPr>
          <w:rFonts w:hAnsi="Times New Roman" w:ascii="Times New Roman"/>
          <w:sz w:val="24"/>
        </w:rPr>
        <w:t>-</w:t>
      </w: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2511F" w:rsidP="0052511F" w:rsidR="005A4811" w:rsidRPr="00AA075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E P U B L I K A   H R V A T S K A</w:t>
      </w:r>
    </w:p>
    <w:p w:rsidRDefault="005A4811" w:rsidP="005A4811" w:rsidR="00F81105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LJ U Č A K</w:t>
      </w:r>
      <w:r w:rsidR="00C2297B" w:rsidRPr="00AA0757">
        <w:rPr>
          <w:rFonts w:hAnsi="Times New Roman" w:ascii="Times New Roman"/>
          <w:sz w:val="24"/>
        </w:rPr>
        <w:t xml:space="preserve">   </w:t>
      </w:r>
    </w:p>
    <w:p w:rsidRDefault="00C2297B" w:rsidP="005A4811" w:rsidR="005A4811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O PRODAJI</w:t>
      </w:r>
      <w:r w:rsidR="00F81105">
        <w:rPr>
          <w:rFonts w:hAnsi="Times New Roman" w:ascii="Times New Roman"/>
          <w:sz w:val="24"/>
        </w:rPr>
        <w:t xml:space="preserve"> N</w:t>
      </w:r>
      <w:r w:rsidRPr="00AA0757">
        <w:rPr>
          <w:rFonts w:hAnsi="Times New Roman" w:ascii="Times New Roman"/>
          <w:sz w:val="24"/>
        </w:rPr>
        <w:t>EKRETN</w:t>
      </w:r>
      <w:r w:rsidR="00F81105">
        <w:rPr>
          <w:rFonts w:hAnsi="Times New Roman" w:ascii="Times New Roman"/>
          <w:sz w:val="24"/>
        </w:rPr>
        <w:t>IN</w:t>
      </w:r>
      <w:r w:rsidRPr="00AA0757">
        <w:rPr>
          <w:rFonts w:hAnsi="Times New Roman" w:ascii="Times New Roman"/>
          <w:sz w:val="24"/>
        </w:rPr>
        <w:t>A</w:t>
      </w: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A4811" w:rsidP="005A4811" w:rsidR="005B00EE" w:rsidRPr="00AA0757">
      <w:pPr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ab/>
        <w:t>Trgovački sud u Zagrebu</w:t>
      </w:r>
      <w:r w:rsidR="00E371FD" w:rsidRPr="00AA0757">
        <w:rPr>
          <w:rFonts w:hAnsi="Times New Roman" w:ascii="Times New Roman"/>
          <w:sz w:val="24"/>
        </w:rPr>
        <w:t xml:space="preserve">, </w:t>
      </w:r>
      <w:r w:rsidRPr="00AA0757">
        <w:rPr>
          <w:rFonts w:hAnsi="Times New Roman" w:ascii="Times New Roman"/>
          <w:sz w:val="24"/>
        </w:rPr>
        <w:t>po su</w:t>
      </w:r>
      <w:r w:rsidR="00645DC1" w:rsidRPr="00AA0757">
        <w:rPr>
          <w:rFonts w:hAnsi="Times New Roman" w:ascii="Times New Roman"/>
          <w:sz w:val="24"/>
        </w:rPr>
        <w:t>d</w:t>
      </w:r>
      <w:r w:rsidRPr="00AA0757">
        <w:rPr>
          <w:rFonts w:hAnsi="Times New Roman" w:ascii="Times New Roman"/>
          <w:sz w:val="24"/>
        </w:rPr>
        <w:t xml:space="preserve">cu Mihaelu Kovačiću, u stečajnom postupku nad dužnikom </w:t>
      </w:r>
      <w:r w:rsidR="000926DA" w:rsidRPr="000926DA">
        <w:rPr>
          <w:rFonts w:hAnsi="Times New Roman" w:ascii="Times New Roman"/>
          <w:sz w:val="24"/>
        </w:rPr>
        <w:t xml:space="preserve">TRIPUS d.o.o. </w:t>
      </w:r>
      <w:r w:rsidR="00DA43B9">
        <w:rPr>
          <w:rFonts w:hAnsi="Times New Roman" w:ascii="Times New Roman"/>
          <w:sz w:val="24"/>
        </w:rPr>
        <w:t xml:space="preserve">u stečaju, </w:t>
      </w:r>
      <w:r w:rsidR="000926DA" w:rsidRPr="000926DA">
        <w:rPr>
          <w:rFonts w:hAnsi="Times New Roman" w:ascii="Times New Roman"/>
          <w:sz w:val="24"/>
        </w:rPr>
        <w:t>Zagreb, Lukoranska 8, OIB: 04370558154</w:t>
      </w:r>
      <w:r w:rsidR="00DA43B9">
        <w:rPr>
          <w:rFonts w:hAnsi="Times New Roman" w:ascii="Times New Roman"/>
          <w:sz w:val="24"/>
        </w:rPr>
        <w:t xml:space="preserve">, </w:t>
      </w:r>
      <w:r w:rsidR="008954F9">
        <w:rPr>
          <w:rFonts w:hAnsi="Times New Roman" w:ascii="Times New Roman"/>
          <w:sz w:val="24"/>
        </w:rPr>
        <w:t>2</w:t>
      </w:r>
      <w:r w:rsidR="00B320D5">
        <w:rPr>
          <w:rFonts w:hAnsi="Times New Roman" w:ascii="Times New Roman"/>
          <w:sz w:val="24"/>
        </w:rPr>
        <w:t>3</w:t>
      </w:r>
      <w:r w:rsidR="008954F9">
        <w:rPr>
          <w:rFonts w:hAnsi="Times New Roman" w:ascii="Times New Roman"/>
          <w:sz w:val="24"/>
        </w:rPr>
        <w:t xml:space="preserve">. </w:t>
      </w:r>
      <w:r w:rsidR="00B320D5">
        <w:rPr>
          <w:rFonts w:hAnsi="Times New Roman" w:ascii="Times New Roman"/>
          <w:sz w:val="24"/>
        </w:rPr>
        <w:t xml:space="preserve">ožujka </w:t>
      </w:r>
      <w:r w:rsidR="00415428">
        <w:rPr>
          <w:rFonts w:hAnsi="Times New Roman" w:ascii="Times New Roman"/>
          <w:sz w:val="24"/>
        </w:rPr>
        <w:t>2018.</w:t>
      </w:r>
      <w:r w:rsidR="006E1E9D">
        <w:rPr>
          <w:rFonts w:hAnsi="Times New Roman" w:ascii="Times New Roman"/>
          <w:sz w:val="24"/>
        </w:rPr>
        <w:t xml:space="preserve"> </w:t>
      </w:r>
    </w:p>
    <w:p w:rsidRDefault="007160D0" w:rsidP="00E33BA1" w:rsidR="007160D0" w:rsidRPr="00AA0757">
      <w:pPr>
        <w:rPr>
          <w:rFonts w:hAnsi="Times New Roman" w:ascii="Times New Roman"/>
          <w:sz w:val="24"/>
        </w:rPr>
      </w:pPr>
    </w:p>
    <w:p w:rsidRDefault="00001B5A" w:rsidP="0036625F" w:rsidR="005419C8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 j u č i o   j e</w:t>
      </w:r>
    </w:p>
    <w:p w:rsidRDefault="00310AAD" w:rsidP="00310AAD" w:rsidR="00310AAD">
      <w:pPr>
        <w:rPr>
          <w:rFonts w:hAnsi="Times New Roman" w:ascii="Times New Roman"/>
          <w:sz w:val="24"/>
        </w:rPr>
      </w:pPr>
    </w:p>
    <w:p w:rsidRDefault="00310AAD" w:rsidP="0052511F" w:rsidR="00DA43B9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C00867">
        <w:rPr>
          <w:rFonts w:cs="Tahoma" w:hAnsi="Times New Roman" w:ascii="Times New Roman"/>
          <w:sz w:val="24"/>
        </w:rPr>
        <w:t xml:space="preserve">Određuje se </w:t>
      </w:r>
      <w:r w:rsidR="00B320D5">
        <w:rPr>
          <w:rFonts w:cs="Tahoma" w:hAnsi="Times New Roman" w:ascii="Times New Roman"/>
          <w:b/>
          <w:sz w:val="24"/>
        </w:rPr>
        <w:t>7</w:t>
      </w:r>
      <w:r w:rsidRPr="00C00867">
        <w:rPr>
          <w:rFonts w:cs="Tahoma" w:hAnsi="Times New Roman" w:ascii="Times New Roman"/>
          <w:b/>
          <w:sz w:val="24"/>
        </w:rPr>
        <w:t>. javna dražba</w:t>
      </w:r>
      <w:r w:rsidRPr="00C00867">
        <w:rPr>
          <w:rFonts w:cs="Tahoma" w:hAnsi="Times New Roman" w:ascii="Times New Roman"/>
          <w:sz w:val="24"/>
        </w:rPr>
        <w:t xml:space="preserve"> radi prodaje nekretnin</w:t>
      </w:r>
      <w:r w:rsidR="00DA43B9">
        <w:rPr>
          <w:rFonts w:cs="Tahoma" w:hAnsi="Times New Roman" w:ascii="Times New Roman"/>
          <w:sz w:val="24"/>
        </w:rPr>
        <w:t>a</w:t>
      </w:r>
      <w:r w:rsidRPr="00C00867">
        <w:rPr>
          <w:rFonts w:cs="Tahoma" w:hAnsi="Times New Roman" w:ascii="Times New Roman"/>
          <w:sz w:val="24"/>
        </w:rPr>
        <w:t xml:space="preserve"> stečajnog dužnika</w:t>
      </w:r>
      <w:r w:rsidR="0052511F" w:rsidRPr="00C00867">
        <w:rPr>
          <w:rFonts w:cs="Tahoma" w:hAnsi="Times New Roman" w:ascii="Times New Roman"/>
          <w:sz w:val="24"/>
        </w:rPr>
        <w:t xml:space="preserve"> upisan</w:t>
      </w:r>
      <w:r w:rsidR="00DA43B9">
        <w:rPr>
          <w:rFonts w:cs="Tahoma" w:hAnsi="Times New Roman" w:ascii="Times New Roman"/>
          <w:sz w:val="24"/>
        </w:rPr>
        <w:t>ih</w:t>
      </w:r>
      <w:r w:rsidR="0052511F" w:rsidRPr="00C00867">
        <w:rPr>
          <w:rFonts w:cs="Tahoma" w:hAnsi="Times New Roman" w:ascii="Times New Roman"/>
          <w:sz w:val="24"/>
        </w:rPr>
        <w:t xml:space="preserve"> u</w:t>
      </w:r>
      <w:r w:rsidR="00DA43B9">
        <w:rPr>
          <w:rFonts w:cs="Tahoma" w:hAnsi="Times New Roman" w:ascii="Times New Roman"/>
          <w:sz w:val="24"/>
        </w:rPr>
        <w:t>:</w:t>
      </w:r>
    </w:p>
    <w:p w:rsidRDefault="00DA43B9" w:rsidP="00DA43B9" w:rsidR="00DA43B9">
      <w:pPr>
        <w:rPr>
          <w:rFonts w:cs="Tahoma" w:hAnsi="Times New Roman" w:ascii="Times New Roman"/>
          <w:sz w:val="24"/>
        </w:rPr>
      </w:pPr>
    </w:p>
    <w:p w:rsidRDefault="00DA43B9" w:rsidP="00DA43B9" w:rsidR="00C36F90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 w:rsidR="00C36F90">
        <w:rPr>
          <w:rFonts w:cs="Tahoma" w:hAnsi="Times New Roman" w:ascii="Times New Roman"/>
          <w:sz w:val="24"/>
        </w:rPr>
        <w:t xml:space="preserve">a) </w:t>
      </w:r>
      <w:r>
        <w:rPr>
          <w:rFonts w:cs="Tahoma" w:hAnsi="Times New Roman" w:ascii="Times New Roman"/>
          <w:sz w:val="24"/>
        </w:rPr>
        <w:t>k.o. Obreška, zk. ul. 14, čkbr. 1107/1</w:t>
      </w:r>
      <w:r w:rsidR="00C36F90">
        <w:rPr>
          <w:rFonts w:cs="Tahoma" w:hAnsi="Times New Roman" w:ascii="Times New Roman"/>
          <w:sz w:val="24"/>
        </w:rPr>
        <w:t>, LIVADA OGRADE od 4608 m2,</w:t>
      </w:r>
    </w:p>
    <w:p w:rsidRDefault="0052511F" w:rsidP="00DA43B9" w:rsidR="00C36F90">
      <w:pPr>
        <w:rPr>
          <w:rFonts w:cs="Tahoma" w:hAnsi="Times New Roman" w:ascii="Times New Roman"/>
          <w:sz w:val="24"/>
        </w:rPr>
      </w:pPr>
      <w:r w:rsidRPr="00C00867">
        <w:rPr>
          <w:rFonts w:cs="Tahoma" w:hAnsi="Times New Roman" w:ascii="Times New Roman"/>
          <w:sz w:val="24"/>
        </w:rPr>
        <w:t xml:space="preserve"> </w:t>
      </w:r>
      <w:r w:rsidR="00C36F90">
        <w:rPr>
          <w:rFonts w:cs="Tahoma" w:hAnsi="Times New Roman" w:ascii="Times New Roman"/>
          <w:sz w:val="24"/>
        </w:rPr>
        <w:tab/>
      </w:r>
    </w:p>
    <w:p w:rsidRDefault="00C36F90" w:rsidP="00DA43B9" w:rsidR="0052511F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  <w:t xml:space="preserve">b) k.o. Obreška, zk. ul. 763, čkbr. 1107/2 LIVADA OGRADA od 5244 m2, čkbr. </w:t>
      </w:r>
      <w:r>
        <w:rPr>
          <w:rFonts w:cs="Tahoma" w:hAnsi="Times New Roman" w:ascii="Times New Roman"/>
          <w:sz w:val="24"/>
        </w:rPr>
        <w:tab/>
        <w:t xml:space="preserve">1108 LIVADA OGRADA od 4481 m2, čkbr. 1109/2 KUĆA, GOSPODARSKA </w:t>
      </w:r>
      <w:r>
        <w:rPr>
          <w:rFonts w:cs="Tahoma" w:hAnsi="Times New Roman" w:ascii="Times New Roman"/>
          <w:sz w:val="24"/>
        </w:rPr>
        <w:tab/>
        <w:t xml:space="preserve">ZGRADA, DVOR, VOĆNJAK, ORANICA I LIVADA U SELU od 18706 m2 i čkbr. </w:t>
      </w:r>
      <w:r>
        <w:rPr>
          <w:rFonts w:cs="Tahoma" w:hAnsi="Times New Roman" w:ascii="Times New Roman"/>
          <w:sz w:val="24"/>
        </w:rPr>
        <w:tab/>
        <w:t>1110 VOĆNJAK OGRADA U SELU od 2450 m2.</w:t>
      </w:r>
    </w:p>
    <w:p w:rsidRDefault="00C00867" w:rsidP="00C00867" w:rsidR="00C00867" w:rsidRPr="00C00867">
      <w:pPr>
        <w:ind w:left="567"/>
        <w:rPr>
          <w:rFonts w:cs="Tahoma" w:hAnsi="Times New Roman" w:ascii="Times New Roman"/>
          <w:sz w:val="24"/>
        </w:rPr>
      </w:pPr>
    </w:p>
    <w:p w:rsidRDefault="005A4811" w:rsidP="00310AAD" w:rsidR="00310AAD" w:rsidRPr="00AA0757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Nekretnin</w:t>
      </w:r>
      <w:r w:rsidR="00C36F90">
        <w:rPr>
          <w:rFonts w:hAnsi="Times New Roman" w:ascii="Times New Roman"/>
          <w:sz w:val="24"/>
        </w:rPr>
        <w:t>e</w:t>
      </w:r>
      <w:r w:rsidRPr="00AA0757">
        <w:rPr>
          <w:rFonts w:hAnsi="Times New Roman" w:ascii="Times New Roman"/>
          <w:sz w:val="24"/>
        </w:rPr>
        <w:t xml:space="preserve"> se </w:t>
      </w:r>
      <w:r w:rsidR="00F81105">
        <w:rPr>
          <w:rFonts w:hAnsi="Times New Roman" w:ascii="Times New Roman"/>
          <w:sz w:val="24"/>
        </w:rPr>
        <w:t>prodaj</w:t>
      </w:r>
      <w:r w:rsidR="00C36F90">
        <w:rPr>
          <w:rFonts w:hAnsi="Times New Roman" w:ascii="Times New Roman"/>
          <w:sz w:val="24"/>
        </w:rPr>
        <w:t>u</w:t>
      </w:r>
      <w:r w:rsidR="00F81105">
        <w:rPr>
          <w:rFonts w:hAnsi="Times New Roman" w:ascii="Times New Roman"/>
          <w:sz w:val="24"/>
        </w:rPr>
        <w:t xml:space="preserve"> </w:t>
      </w:r>
      <w:r w:rsidR="00C36F90">
        <w:rPr>
          <w:rFonts w:hAnsi="Times New Roman" w:ascii="Times New Roman"/>
          <w:sz w:val="24"/>
        </w:rPr>
        <w:t xml:space="preserve">kao jedna gospodarska cjelina </w:t>
      </w:r>
      <w:r w:rsidRPr="00AA0757">
        <w:rPr>
          <w:rFonts w:hAnsi="Times New Roman" w:ascii="Times New Roman"/>
          <w:sz w:val="24"/>
        </w:rPr>
        <w:t xml:space="preserve">na </w:t>
      </w:r>
      <w:r w:rsidR="00310AAD" w:rsidRPr="00AA0757">
        <w:rPr>
          <w:rFonts w:cs="Tahoma" w:hAnsi="Times New Roman" w:ascii="Times New Roman"/>
          <w:sz w:val="24"/>
        </w:rPr>
        <w:t>usmenoj javnoj dražbi koja će se održati</w:t>
      </w:r>
      <w:r w:rsidR="00F478FA" w:rsidRPr="00AA0757">
        <w:rPr>
          <w:rFonts w:cs="Tahoma" w:hAnsi="Times New Roman" w:ascii="Times New Roman"/>
          <w:sz w:val="24"/>
        </w:rPr>
        <w:t>:</w:t>
      </w:r>
      <w:r w:rsidR="00310AAD" w:rsidRPr="00AA0757">
        <w:rPr>
          <w:rFonts w:cs="Tahoma" w:hAnsi="Times New Roman" w:ascii="Times New Roman"/>
          <w:sz w:val="24"/>
        </w:rPr>
        <w:t xml:space="preserve">  </w:t>
      </w:r>
    </w:p>
    <w:p w:rsidRDefault="00465F0E" w:rsidP="00310AAD" w:rsidR="00465F0E">
      <w:pPr>
        <w:ind w:left="142"/>
        <w:jc w:val="center"/>
        <w:rPr>
          <w:rFonts w:cs="Tahoma" w:hAnsi="Times New Roman" w:ascii="Times New Roman"/>
          <w:sz w:val="24"/>
          <w:u w:val="single"/>
        </w:rPr>
      </w:pPr>
    </w:p>
    <w:p w:rsidRDefault="00B320D5" w:rsidP="00310AAD" w:rsidR="00310AAD" w:rsidRPr="00E10E99">
      <w:pPr>
        <w:ind w:left="142"/>
        <w:jc w:val="center"/>
        <w:rPr>
          <w:rFonts w:cs="Tahoma" w:hAnsi="Times New Roman" w:ascii="Times New Roman"/>
          <w:b/>
          <w:sz w:val="24"/>
          <w:u w:val="single"/>
        </w:rPr>
      </w:pPr>
      <w:r>
        <w:rPr>
          <w:rFonts w:cs="Tahoma" w:hAnsi="Times New Roman" w:ascii="Times New Roman"/>
          <w:b/>
          <w:sz w:val="24"/>
          <w:u w:val="single"/>
        </w:rPr>
        <w:t>11. travnja</w:t>
      </w:r>
      <w:r w:rsidR="00465F0E" w:rsidRPr="00E10E99">
        <w:rPr>
          <w:rFonts w:cs="Tahoma" w:hAnsi="Times New Roman" w:ascii="Times New Roman"/>
          <w:b/>
          <w:sz w:val="24"/>
          <w:u w:val="single"/>
        </w:rPr>
        <w:t xml:space="preserve"> </w:t>
      </w:r>
      <w:r w:rsidR="0047037A" w:rsidRPr="00E10E99">
        <w:rPr>
          <w:rFonts w:cs="Tahoma" w:hAnsi="Times New Roman" w:ascii="Times New Roman"/>
          <w:b/>
          <w:sz w:val="24"/>
          <w:u w:val="single"/>
        </w:rPr>
        <w:t>201</w:t>
      </w:r>
      <w:r w:rsidR="00970076">
        <w:rPr>
          <w:rFonts w:cs="Tahoma" w:hAnsi="Times New Roman" w:ascii="Times New Roman"/>
          <w:b/>
          <w:sz w:val="24"/>
          <w:u w:val="single"/>
        </w:rPr>
        <w:t>8</w:t>
      </w:r>
      <w:r w:rsidR="0047037A" w:rsidRPr="00E10E99">
        <w:rPr>
          <w:rFonts w:cs="Tahoma" w:hAnsi="Times New Roman" w:ascii="Times New Roman"/>
          <w:b/>
          <w:sz w:val="24"/>
          <w:u w:val="single"/>
        </w:rPr>
        <w:t xml:space="preserve">. </w:t>
      </w:r>
      <w:r w:rsidR="00310AAD" w:rsidRPr="00E10E99">
        <w:rPr>
          <w:rFonts w:cs="Tahoma" w:hAnsi="Times New Roman" w:ascii="Times New Roman"/>
          <w:b/>
          <w:sz w:val="24"/>
          <w:u w:val="single"/>
        </w:rPr>
        <w:t xml:space="preserve">u </w:t>
      </w:r>
      <w:r>
        <w:rPr>
          <w:rFonts w:cs="Tahoma" w:hAnsi="Times New Roman" w:ascii="Times New Roman"/>
          <w:b/>
          <w:sz w:val="24"/>
          <w:u w:val="single"/>
        </w:rPr>
        <w:t>13,10</w:t>
      </w:r>
      <w:r w:rsidR="00310AAD" w:rsidRPr="00E10E99">
        <w:rPr>
          <w:rFonts w:cs="Tahoma" w:hAnsi="Times New Roman" w:ascii="Times New Roman"/>
          <w:b/>
          <w:sz w:val="24"/>
          <w:u w:val="single"/>
        </w:rPr>
        <w:t xml:space="preserve"> sati</w:t>
      </w:r>
    </w:p>
    <w:p w:rsidRDefault="00F81105" w:rsidP="00310AAD" w:rsidR="00310AAD" w:rsidRPr="00AA0757">
      <w:pPr>
        <w:ind w:left="142"/>
        <w:jc w:val="center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>na</w:t>
      </w:r>
      <w:r w:rsidR="00310AAD" w:rsidRPr="00AA0757">
        <w:rPr>
          <w:rFonts w:cs="Tahoma" w:hAnsi="Times New Roman" w:ascii="Times New Roman"/>
          <w:sz w:val="24"/>
        </w:rPr>
        <w:t xml:space="preserve"> Trgovačkom sudu u Zagrebu</w:t>
      </w:r>
      <w:r w:rsidR="00E371FD" w:rsidRPr="00AA0757">
        <w:rPr>
          <w:rFonts w:cs="Tahoma" w:hAnsi="Times New Roman" w:ascii="Times New Roman"/>
          <w:sz w:val="24"/>
        </w:rPr>
        <w:t>, Petrinjska 8</w:t>
      </w:r>
    </w:p>
    <w:p w:rsidRDefault="00B320D5" w:rsidP="00310AAD" w:rsidR="00E371FD" w:rsidRPr="00AA0757">
      <w:pPr>
        <w:ind w:left="142"/>
        <w:jc w:val="center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>dvorana 100</w:t>
      </w:r>
      <w:r w:rsidR="0061780B">
        <w:rPr>
          <w:rFonts w:cs="Tahoma" w:hAnsi="Times New Roman" w:ascii="Times New Roman"/>
          <w:sz w:val="24"/>
        </w:rPr>
        <w:t xml:space="preserve"> </w:t>
      </w:r>
      <w:r w:rsidR="0052511F">
        <w:rPr>
          <w:rFonts w:cs="Tahoma" w:hAnsi="Times New Roman" w:ascii="Times New Roman"/>
          <w:sz w:val="24"/>
        </w:rPr>
        <w:t>(</w:t>
      </w:r>
      <w:r>
        <w:rPr>
          <w:rFonts w:cs="Tahoma" w:hAnsi="Times New Roman" w:ascii="Times New Roman"/>
          <w:sz w:val="24"/>
        </w:rPr>
        <w:t>Velika</w:t>
      </w:r>
      <w:r w:rsidR="0052511F">
        <w:rPr>
          <w:rFonts w:cs="Tahoma" w:hAnsi="Times New Roman" w:ascii="Times New Roman"/>
          <w:sz w:val="24"/>
        </w:rPr>
        <w:t xml:space="preserve"> dvorana)</w:t>
      </w:r>
    </w:p>
    <w:p w:rsidRDefault="007E6BFA" w:rsidP="00F81105" w:rsidR="007E6BFA" w:rsidRPr="00970076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b/>
          <w:sz w:val="24"/>
        </w:rPr>
      </w:pPr>
      <w:r w:rsidRPr="00AA0757">
        <w:rPr>
          <w:rFonts w:cs="Tahoma" w:hAnsi="Times New Roman" w:ascii="Times New Roman"/>
          <w:sz w:val="24"/>
        </w:rPr>
        <w:t>Na ovom ročištu za dražbu nekretnin</w:t>
      </w:r>
      <w:r w:rsidR="00C36F90">
        <w:rPr>
          <w:rFonts w:cs="Tahoma" w:hAnsi="Times New Roman" w:ascii="Times New Roman"/>
          <w:sz w:val="24"/>
        </w:rPr>
        <w:t>e</w:t>
      </w:r>
      <w:r w:rsidRPr="00AA0757">
        <w:rPr>
          <w:rFonts w:cs="Tahoma" w:hAnsi="Times New Roman" w:ascii="Times New Roman"/>
          <w:sz w:val="24"/>
        </w:rPr>
        <w:t xml:space="preserve"> se ne mo</w:t>
      </w:r>
      <w:r w:rsidR="00C36F90">
        <w:rPr>
          <w:rFonts w:cs="Tahoma" w:hAnsi="Times New Roman" w:ascii="Times New Roman"/>
          <w:sz w:val="24"/>
        </w:rPr>
        <w:t>gu</w:t>
      </w:r>
      <w:r w:rsidRPr="00AA0757">
        <w:rPr>
          <w:rFonts w:cs="Tahoma" w:hAnsi="Times New Roman" w:ascii="Times New Roman"/>
          <w:sz w:val="24"/>
        </w:rPr>
        <w:t xml:space="preserve"> prodati ispod </w:t>
      </w:r>
      <w:r w:rsidR="00E911F7" w:rsidRPr="00AA0757">
        <w:rPr>
          <w:rFonts w:cs="Tahoma" w:hAnsi="Times New Roman" w:ascii="Times New Roman"/>
          <w:sz w:val="24"/>
        </w:rPr>
        <w:t xml:space="preserve">cijene </w:t>
      </w:r>
      <w:r w:rsidR="008E7A3F">
        <w:rPr>
          <w:rFonts w:cs="Tahoma" w:hAnsi="Times New Roman" w:ascii="Times New Roman"/>
          <w:sz w:val="24"/>
        </w:rPr>
        <w:t xml:space="preserve">od </w:t>
      </w:r>
      <w:r w:rsidR="00B320D5">
        <w:rPr>
          <w:rFonts w:cs="Tahoma" w:hAnsi="Times New Roman" w:ascii="Times New Roman"/>
          <w:b/>
          <w:sz w:val="24"/>
        </w:rPr>
        <w:t>5</w:t>
      </w:r>
      <w:r w:rsidR="0061780B" w:rsidRPr="0061780B">
        <w:rPr>
          <w:rFonts w:cs="Tahoma" w:hAnsi="Times New Roman" w:ascii="Times New Roman"/>
          <w:b/>
          <w:sz w:val="24"/>
        </w:rPr>
        <w:t>0</w:t>
      </w:r>
      <w:r w:rsidR="00415428" w:rsidRPr="00415428">
        <w:rPr>
          <w:rFonts w:cs="Tahoma" w:hAnsi="Times New Roman" w:ascii="Times New Roman"/>
          <w:b/>
          <w:sz w:val="24"/>
        </w:rPr>
        <w:t>0</w:t>
      </w:r>
      <w:r w:rsidR="008E7A3F" w:rsidRPr="00415428">
        <w:rPr>
          <w:rFonts w:cs="Tahoma" w:hAnsi="Times New Roman" w:ascii="Times New Roman"/>
          <w:b/>
          <w:sz w:val="24"/>
        </w:rPr>
        <w:t>.</w:t>
      </w:r>
      <w:r w:rsidR="008E7A3F" w:rsidRPr="00970076">
        <w:rPr>
          <w:rFonts w:cs="Tahoma" w:hAnsi="Times New Roman" w:ascii="Times New Roman"/>
          <w:b/>
          <w:sz w:val="24"/>
        </w:rPr>
        <w:t xml:space="preserve">000,00 kuna. </w:t>
      </w:r>
      <w:r w:rsidR="006670BB" w:rsidRPr="00970076">
        <w:rPr>
          <w:rFonts w:cs="Tahoma" w:hAnsi="Times New Roman" w:ascii="Times New Roman"/>
          <w:b/>
          <w:sz w:val="24"/>
        </w:rPr>
        <w:t xml:space="preserve"> </w:t>
      </w:r>
    </w:p>
    <w:p w:rsidRDefault="008C4232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Dražbi može pristupiti samo kupac koji najkasnije </w:t>
      </w:r>
      <w:r w:rsidRPr="00AA0757">
        <w:rPr>
          <w:rFonts w:cs="Tahoma" w:hAnsi="Times New Roman" w:ascii="Times New Roman"/>
          <w:sz w:val="24"/>
          <w:u w:val="single"/>
        </w:rPr>
        <w:t>tri dana</w:t>
      </w:r>
      <w:r w:rsidRPr="00AA0757">
        <w:rPr>
          <w:rFonts w:cs="Tahoma" w:hAnsi="Times New Roman" w:ascii="Times New Roman"/>
          <w:sz w:val="24"/>
        </w:rPr>
        <w:t xml:space="preserve"> prije dražbe uplati jamčevinu u iznosu od </w:t>
      </w:r>
      <w:r w:rsidR="00EA7828" w:rsidRPr="00EA7828">
        <w:rPr>
          <w:rFonts w:cs="Tahoma" w:hAnsi="Times New Roman" w:ascii="Times New Roman"/>
          <w:b/>
          <w:sz w:val="24"/>
        </w:rPr>
        <w:t>50</w:t>
      </w:r>
      <w:r w:rsidR="0052511F" w:rsidRPr="00EA7828">
        <w:rPr>
          <w:rFonts w:cs="Tahoma" w:hAnsi="Times New Roman" w:ascii="Times New Roman"/>
          <w:b/>
          <w:sz w:val="24"/>
        </w:rPr>
        <w:t>.</w:t>
      </w:r>
      <w:r w:rsidR="0052511F" w:rsidRPr="0052511F">
        <w:rPr>
          <w:rFonts w:cs="Tahoma" w:hAnsi="Times New Roman" w:ascii="Times New Roman"/>
          <w:b/>
          <w:sz w:val="24"/>
        </w:rPr>
        <w:t>000,00 kuna</w:t>
      </w:r>
      <w:r w:rsidR="0052511F">
        <w:rPr>
          <w:rFonts w:cs="Tahoma" w:hAnsi="Times New Roman" w:ascii="Times New Roman"/>
          <w:sz w:val="24"/>
        </w:rPr>
        <w:t xml:space="preserve">. </w:t>
      </w:r>
      <w:r w:rsidRPr="00AA0757">
        <w:rPr>
          <w:rFonts w:cs="Tahoma" w:hAnsi="Times New Roman" w:ascii="Times New Roman"/>
          <w:sz w:val="24"/>
        </w:rPr>
        <w:t xml:space="preserve">Jamčevina se uplaćuje na </w:t>
      </w:r>
      <w:r w:rsidR="0052511F">
        <w:rPr>
          <w:rFonts w:cs="Tahoma" w:hAnsi="Times New Roman" w:ascii="Times New Roman"/>
          <w:sz w:val="24"/>
        </w:rPr>
        <w:t xml:space="preserve">depozitni </w:t>
      </w:r>
      <w:r w:rsidRPr="00AA0757">
        <w:rPr>
          <w:rFonts w:cs="Tahoma" w:hAnsi="Times New Roman" w:ascii="Times New Roman"/>
          <w:sz w:val="24"/>
        </w:rPr>
        <w:t xml:space="preserve">račun </w:t>
      </w:r>
      <w:r w:rsidR="0052511F">
        <w:rPr>
          <w:rFonts w:cs="Tahoma" w:hAnsi="Times New Roman" w:ascii="Times New Roman"/>
          <w:sz w:val="24"/>
        </w:rPr>
        <w:t>ovoga suda IBAN:</w:t>
      </w:r>
      <w:r w:rsidRPr="00AA0757">
        <w:rPr>
          <w:rFonts w:cs="Tahoma" w:hAnsi="Times New Roman" w:ascii="Times New Roman"/>
          <w:sz w:val="24"/>
        </w:rPr>
        <w:t xml:space="preserve"> </w:t>
      </w:r>
      <w:r w:rsidR="00E371FD" w:rsidRPr="00AA0757">
        <w:rPr>
          <w:rFonts w:cs="Tahoma" w:hAnsi="Times New Roman" w:ascii="Times New Roman"/>
          <w:sz w:val="24"/>
        </w:rPr>
        <w:t>HR92 2390 0011 3000 0046 0</w:t>
      </w:r>
      <w:r w:rsidRPr="00AA0757">
        <w:rPr>
          <w:rFonts w:cs="Tahoma" w:hAnsi="Times New Roman" w:ascii="Times New Roman"/>
          <w:sz w:val="24"/>
        </w:rPr>
        <w:t>, poziv na broj:</w:t>
      </w:r>
      <w:r w:rsidR="00EA7828">
        <w:rPr>
          <w:rFonts w:cs="Tahoma" w:hAnsi="Times New Roman" w:ascii="Times New Roman"/>
          <w:sz w:val="24"/>
        </w:rPr>
        <w:t xml:space="preserve"> 132-15</w:t>
      </w:r>
      <w:r w:rsidR="0052511F">
        <w:rPr>
          <w:rFonts w:cs="Tahoma" w:hAnsi="Times New Roman" w:ascii="Times New Roman"/>
          <w:sz w:val="24"/>
        </w:rPr>
        <w:t>,</w:t>
      </w:r>
      <w:r w:rsidRPr="00AA0757">
        <w:rPr>
          <w:rFonts w:cs="Tahoma" w:hAnsi="Times New Roman" w:ascii="Times New Roman"/>
          <w:sz w:val="24"/>
        </w:rPr>
        <w:t xml:space="preserve"> </w:t>
      </w:r>
      <w:r w:rsidR="00C00867">
        <w:rPr>
          <w:rFonts w:cs="Tahoma" w:hAnsi="Times New Roman" w:ascii="Times New Roman"/>
          <w:sz w:val="24"/>
        </w:rPr>
        <w:t>opis plaćanja:</w:t>
      </w:r>
      <w:r w:rsidRPr="00AA0757">
        <w:rPr>
          <w:rFonts w:cs="Tahoma" w:hAnsi="Times New Roman" w:ascii="Times New Roman"/>
          <w:sz w:val="24"/>
        </w:rPr>
        <w:t xml:space="preserve"> "Jamčevina za dražbu</w:t>
      </w:r>
      <w:r w:rsidR="0052511F">
        <w:rPr>
          <w:rFonts w:cs="Tahoma" w:hAnsi="Times New Roman" w:ascii="Times New Roman"/>
          <w:sz w:val="24"/>
        </w:rPr>
        <w:t xml:space="preserve"> St-</w:t>
      </w:r>
      <w:r w:rsidR="00EA7828">
        <w:rPr>
          <w:rFonts w:cs="Tahoma" w:hAnsi="Times New Roman" w:ascii="Times New Roman"/>
          <w:sz w:val="24"/>
        </w:rPr>
        <w:t>132/15</w:t>
      </w:r>
      <w:r w:rsidR="00C0086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 xml:space="preserve">". Dokaz o uplati svaki kupac dužan je predočiti </w:t>
      </w:r>
      <w:r w:rsidR="0052511F">
        <w:rPr>
          <w:rFonts w:cs="Tahoma" w:hAnsi="Times New Roman" w:ascii="Times New Roman"/>
          <w:sz w:val="24"/>
        </w:rPr>
        <w:t xml:space="preserve">sudu </w:t>
      </w:r>
      <w:r w:rsidRPr="00AA0757">
        <w:rPr>
          <w:rFonts w:cs="Tahoma" w:hAnsi="Times New Roman" w:ascii="Times New Roman"/>
          <w:sz w:val="24"/>
        </w:rPr>
        <w:t xml:space="preserve">prije početka dražbe. </w:t>
      </w:r>
    </w:p>
    <w:p w:rsidRDefault="008C4232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Kupac je dužan </w:t>
      </w:r>
      <w:r w:rsidR="00465F0E">
        <w:rPr>
          <w:rFonts w:cs="Tahoma" w:hAnsi="Times New Roman" w:ascii="Times New Roman"/>
          <w:sz w:val="24"/>
        </w:rPr>
        <w:t>položiti</w:t>
      </w:r>
      <w:r w:rsidRPr="00AA0757">
        <w:rPr>
          <w:rFonts w:cs="Tahoma" w:hAnsi="Times New Roman" w:ascii="Times New Roman"/>
          <w:sz w:val="24"/>
        </w:rPr>
        <w:t xml:space="preserve"> kupovninu </w:t>
      </w:r>
      <w:r w:rsidR="00465F0E">
        <w:rPr>
          <w:rFonts w:cs="Tahoma" w:hAnsi="Times New Roman" w:ascii="Times New Roman"/>
          <w:sz w:val="24"/>
        </w:rPr>
        <w:t xml:space="preserve">na račun suda </w:t>
      </w:r>
      <w:r w:rsidRPr="00AA0757">
        <w:rPr>
          <w:rFonts w:cs="Tahoma" w:hAnsi="Times New Roman" w:ascii="Times New Roman"/>
          <w:sz w:val="24"/>
        </w:rPr>
        <w:t xml:space="preserve">u roku </w:t>
      </w:r>
      <w:r w:rsidR="00F86FD0">
        <w:rPr>
          <w:rFonts w:cs="Tahoma" w:hAnsi="Times New Roman" w:ascii="Times New Roman"/>
          <w:sz w:val="24"/>
        </w:rPr>
        <w:t>3</w:t>
      </w:r>
      <w:r w:rsidR="00415428">
        <w:rPr>
          <w:rFonts w:cs="Tahoma" w:hAnsi="Times New Roman" w:ascii="Times New Roman"/>
          <w:sz w:val="24"/>
        </w:rPr>
        <w:t>0 dana od pravomoćnosti rješenja o dosudi.</w:t>
      </w:r>
    </w:p>
    <w:p w:rsidRDefault="008C4232" w:rsidP="00465F0E" w:rsidR="00465F0E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lastRenderedPageBreak/>
        <w:t xml:space="preserve">Nekretnina će se dosuditi i kupcima koji će ponuditi nižu cijenu prema veličini ponuđene cijene ako kupci koji su ponudili veću cijenu ne polože kupovninu u roku koji im je određen ovim zaključkom. </w:t>
      </w:r>
    </w:p>
    <w:p w:rsidRDefault="00465F0E" w:rsidP="00F81105" w:rsidR="00465F0E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5F5908">
        <w:rPr>
          <w:rFonts w:cs="Tahoma" w:hAnsi="Times New Roman" w:ascii="Times New Roman"/>
          <w:noProof/>
          <w:sz w:val="24"/>
        </w:rPr>
        <w:t>Ukoliko razlučni vjerovnik preuz</w:t>
      </w:r>
      <w:r>
        <w:rPr>
          <w:rFonts w:cs="Tahoma" w:hAnsi="Times New Roman" w:ascii="Times New Roman"/>
          <w:noProof/>
          <w:sz w:val="24"/>
        </w:rPr>
        <w:t>ima</w:t>
      </w:r>
      <w:r w:rsidRPr="005F5908">
        <w:rPr>
          <w:rFonts w:cs="Tahoma" w:hAnsi="Times New Roman" w:ascii="Times New Roman"/>
          <w:noProof/>
          <w:sz w:val="24"/>
        </w:rPr>
        <w:t xml:space="preserve"> nekretninu pod dug, dužan je u roku za uplatu kupovnine uplatiti </w:t>
      </w:r>
      <w:r w:rsidR="00F264CB">
        <w:rPr>
          <w:rFonts w:cs="Tahoma" w:hAnsi="Times New Roman" w:ascii="Times New Roman"/>
          <w:noProof/>
          <w:sz w:val="24"/>
        </w:rPr>
        <w:t xml:space="preserve">paušalne odnosno </w:t>
      </w:r>
      <w:r w:rsidRPr="005F5908">
        <w:rPr>
          <w:rFonts w:cs="Tahoma" w:hAnsi="Times New Roman" w:ascii="Times New Roman"/>
          <w:noProof/>
          <w:sz w:val="24"/>
        </w:rPr>
        <w:t>stvarne troškove koji terete prodanu nekretnin</w:t>
      </w:r>
      <w:r w:rsidR="008C37EC">
        <w:rPr>
          <w:rFonts w:cs="Tahoma" w:hAnsi="Times New Roman" w:ascii="Times New Roman"/>
          <w:noProof/>
          <w:sz w:val="24"/>
        </w:rPr>
        <w:t>u</w:t>
      </w:r>
      <w:r w:rsidRPr="005F5908">
        <w:rPr>
          <w:rFonts w:cs="Tahoma" w:hAnsi="Times New Roman" w:ascii="Times New Roman"/>
          <w:noProof/>
          <w:sz w:val="24"/>
        </w:rPr>
        <w:t xml:space="preserve"> </w:t>
      </w:r>
      <w:r>
        <w:rPr>
          <w:rFonts w:cs="Tahoma" w:hAnsi="Times New Roman" w:ascii="Times New Roman"/>
          <w:noProof/>
          <w:sz w:val="24"/>
        </w:rPr>
        <w:t xml:space="preserve">sukladno članku 170. stavak 1. i 2. Stečajnog zakona, a koji će biti određeni rješenjem o dosudi, </w:t>
      </w:r>
      <w:r w:rsidRPr="005F5908">
        <w:rPr>
          <w:rFonts w:cs="Tahoma" w:hAnsi="Times New Roman" w:ascii="Times New Roman"/>
          <w:noProof/>
          <w:sz w:val="24"/>
        </w:rPr>
        <w:t xml:space="preserve">u protivnom </w:t>
      </w:r>
      <w:r>
        <w:rPr>
          <w:rFonts w:cs="Tahoma" w:hAnsi="Times New Roman" w:ascii="Times New Roman"/>
          <w:noProof/>
          <w:sz w:val="24"/>
        </w:rPr>
        <w:t xml:space="preserve">ne može steći vlasništvo nekretnine. </w:t>
      </w:r>
      <w:r w:rsidRPr="005F5908">
        <w:rPr>
          <w:rFonts w:cs="Tahoma" w:hAnsi="Times New Roman" w:ascii="Times New Roman"/>
          <w:noProof/>
          <w:sz w:val="24"/>
        </w:rPr>
        <w:t xml:space="preserve"> </w:t>
      </w:r>
    </w:p>
    <w:p w:rsidRDefault="00B5633F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S</w:t>
      </w:r>
      <w:r w:rsidR="00310AAD" w:rsidRPr="00AA0757">
        <w:rPr>
          <w:rFonts w:cs="Tahoma" w:hAnsi="Times New Roman" w:ascii="Times New Roman"/>
          <w:sz w:val="24"/>
        </w:rPr>
        <w:t xml:space="preserve">ve poreze i pristojbe u svezi </w:t>
      </w:r>
      <w:r w:rsidR="008C4232" w:rsidRPr="00AA0757">
        <w:rPr>
          <w:rFonts w:cs="Tahoma" w:hAnsi="Times New Roman" w:ascii="Times New Roman"/>
          <w:sz w:val="24"/>
        </w:rPr>
        <w:t xml:space="preserve">kupljenih </w:t>
      </w:r>
      <w:r w:rsidR="00310AAD" w:rsidRPr="00AA0757">
        <w:rPr>
          <w:rFonts w:cs="Tahoma" w:hAnsi="Times New Roman" w:ascii="Times New Roman"/>
          <w:sz w:val="24"/>
        </w:rPr>
        <w:t>nekretnina plaća kupac.</w:t>
      </w:r>
      <w:r w:rsidR="00957E52" w:rsidRPr="00AA0757">
        <w:rPr>
          <w:rFonts w:cs="Tahoma" w:hAnsi="Times New Roman" w:ascii="Times New Roman"/>
          <w:sz w:val="24"/>
        </w:rPr>
        <w:t xml:space="preserve"> </w:t>
      </w:r>
      <w:r w:rsidR="00310AAD" w:rsidRPr="00AA0757">
        <w:rPr>
          <w:rFonts w:cs="Tahoma" w:hAnsi="Times New Roman" w:ascii="Times New Roman"/>
          <w:sz w:val="24"/>
        </w:rPr>
        <w:t>Kupac stječe nekretninu slobodnu od svih tereta</w:t>
      </w:r>
      <w:r w:rsidR="005B00EE" w:rsidRPr="00AA0757">
        <w:rPr>
          <w:rFonts w:cs="Tahoma" w:hAnsi="Times New Roman" w:ascii="Times New Roman"/>
          <w:sz w:val="24"/>
        </w:rPr>
        <w:t xml:space="preserve"> i zabilježbi</w:t>
      </w:r>
      <w:r w:rsidR="008C4232" w:rsidRPr="00AA0757">
        <w:rPr>
          <w:rFonts w:cs="Tahoma" w:hAnsi="Times New Roman" w:ascii="Times New Roman"/>
          <w:sz w:val="24"/>
        </w:rPr>
        <w:t xml:space="preserve">. </w:t>
      </w:r>
      <w:r w:rsidR="00310AAD" w:rsidRPr="00AA0757">
        <w:rPr>
          <w:rFonts w:cs="Tahoma" w:hAnsi="Times New Roman" w:ascii="Times New Roman"/>
          <w:sz w:val="24"/>
        </w:rPr>
        <w:t xml:space="preserve"> </w:t>
      </w:r>
    </w:p>
    <w:p w:rsidRDefault="00310AAD" w:rsidP="00F81105" w:rsidR="004B38A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Nekretnine se kupuju po načelu "viđeno-kupljeno" te </w:t>
      </w:r>
      <w:r w:rsidR="00957E52" w:rsidRPr="00AA0757">
        <w:rPr>
          <w:rFonts w:cs="Tahoma" w:hAnsi="Times New Roman" w:ascii="Times New Roman"/>
          <w:sz w:val="24"/>
        </w:rPr>
        <w:t>su is</w:t>
      </w:r>
      <w:r w:rsidR="00EF42C0">
        <w:rPr>
          <w:rFonts w:cs="Tahoma" w:hAnsi="Times New Roman" w:ascii="Times New Roman"/>
          <w:sz w:val="24"/>
        </w:rPr>
        <w:t>k</w:t>
      </w:r>
      <w:r w:rsidR="00957E52" w:rsidRPr="00AA0757">
        <w:rPr>
          <w:rFonts w:cs="Tahoma" w:hAnsi="Times New Roman" w:ascii="Times New Roman"/>
          <w:sz w:val="24"/>
        </w:rPr>
        <w:t xml:space="preserve">ljučeni svi naknadni prigovori pravne ili činjenične naravi. </w:t>
      </w:r>
    </w:p>
    <w:p w:rsidRDefault="00EA0453" w:rsidP="00F81105" w:rsidR="00EA0453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Ovlašćuj</w:t>
      </w:r>
      <w:r w:rsidR="00C7246B">
        <w:rPr>
          <w:rFonts w:cs="Tahoma" w:hAnsi="Times New Roman" w:ascii="Times New Roman"/>
          <w:sz w:val="24"/>
        </w:rPr>
        <w:t xml:space="preserve">u se razlučni vjerovnici da na vlastiti trošak </w:t>
      </w:r>
      <w:r w:rsidRPr="00AA0757">
        <w:rPr>
          <w:rFonts w:cs="Tahoma" w:hAnsi="Times New Roman" w:ascii="Times New Roman"/>
          <w:sz w:val="24"/>
        </w:rPr>
        <w:t>ovaj zaključak o prodaji objav</w:t>
      </w:r>
      <w:r w:rsidR="00C7246B">
        <w:rPr>
          <w:rFonts w:cs="Tahoma" w:hAnsi="Times New Roman" w:ascii="Times New Roman"/>
          <w:sz w:val="24"/>
        </w:rPr>
        <w:t>e</w:t>
      </w:r>
      <w:r w:rsidRPr="00AA0757">
        <w:rPr>
          <w:rFonts w:cs="Tahoma" w:hAnsi="Times New Roman" w:ascii="Times New Roman"/>
          <w:sz w:val="24"/>
        </w:rPr>
        <w:t xml:space="preserve"> u</w:t>
      </w:r>
      <w:r w:rsidR="00C7246B">
        <w:rPr>
          <w:rFonts w:cs="Tahoma" w:hAnsi="Times New Roman" w:ascii="Times New Roman"/>
          <w:sz w:val="24"/>
        </w:rPr>
        <w:t xml:space="preserve"> sredstvima javnog priopćavanja i drugim pogo</w:t>
      </w:r>
      <w:r w:rsidR="00F264CB">
        <w:rPr>
          <w:rFonts w:cs="Tahoma" w:hAnsi="Times New Roman" w:ascii="Times New Roman"/>
          <w:sz w:val="24"/>
        </w:rPr>
        <w:t>dim oblicima javnog oglašavanja odnosno putem ovlaštenih agencija za prodaju nekre</w:t>
      </w:r>
      <w:r w:rsidR="008C37EC">
        <w:rPr>
          <w:rFonts w:cs="Tahoma" w:hAnsi="Times New Roman" w:ascii="Times New Roman"/>
          <w:sz w:val="24"/>
        </w:rPr>
        <w:t>t</w:t>
      </w:r>
      <w:r w:rsidR="00F264CB">
        <w:rPr>
          <w:rFonts w:cs="Tahoma" w:hAnsi="Times New Roman" w:ascii="Times New Roman"/>
          <w:sz w:val="24"/>
        </w:rPr>
        <w:t>nina.</w:t>
      </w:r>
    </w:p>
    <w:p w:rsidRDefault="00310AAD" w:rsidP="00F81105" w:rsidR="008A516D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Nekretnine se mogu razgledati </w:t>
      </w:r>
      <w:r w:rsidR="00C7246B" w:rsidRPr="00C7246B">
        <w:rPr>
          <w:rFonts w:cs="Tahoma" w:hAnsi="Times New Roman" w:ascii="Times New Roman"/>
          <w:sz w:val="24"/>
        </w:rPr>
        <w:t xml:space="preserve">u prethodnom dogovoru sa stečajnim upraviteljem </w:t>
      </w:r>
      <w:r w:rsidR="008C37EC">
        <w:rPr>
          <w:rFonts w:cs="Tahoma" w:hAnsi="Times New Roman" w:ascii="Times New Roman"/>
          <w:sz w:val="24"/>
        </w:rPr>
        <w:t xml:space="preserve">pozivom </w:t>
      </w:r>
      <w:r w:rsidR="00C7246B" w:rsidRPr="00C7246B">
        <w:rPr>
          <w:rFonts w:cs="Tahoma" w:hAnsi="Times New Roman" w:ascii="Times New Roman"/>
          <w:sz w:val="24"/>
        </w:rPr>
        <w:t xml:space="preserve">na broj telefona:  </w:t>
      </w:r>
      <w:r w:rsidR="00EA7828">
        <w:rPr>
          <w:rFonts w:cs="Tahoma" w:hAnsi="Times New Roman" w:ascii="Times New Roman"/>
          <w:sz w:val="24"/>
        </w:rPr>
        <w:t>099/218-5006.</w:t>
      </w:r>
    </w:p>
    <w:p w:rsidRDefault="00A81743" w:rsidP="00F81105" w:rsidR="00A81743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81743">
        <w:rPr>
          <w:rFonts w:cs="Tahoma" w:hAnsi="Times New Roman" w:ascii="Times New Roman"/>
          <w:sz w:val="24"/>
        </w:rPr>
        <w:t>Ovaj zaključak objavit će se na e-Oglasnoj ploči suda a stečajn</w:t>
      </w:r>
      <w:r>
        <w:rPr>
          <w:rFonts w:cs="Tahoma" w:hAnsi="Times New Roman" w:ascii="Times New Roman"/>
          <w:sz w:val="24"/>
        </w:rPr>
        <w:t>i</w:t>
      </w:r>
      <w:r w:rsidRPr="00A81743">
        <w:rPr>
          <w:rFonts w:cs="Tahoma" w:hAnsi="Times New Roman" w:ascii="Times New Roman"/>
          <w:sz w:val="24"/>
        </w:rPr>
        <w:t xml:space="preserve"> upravitelj se upućuje da isti dostavi nadležnim tijelima radi evidentiranja u Očevidniku nekretnina i pokretnina koje se prodaju u ovršnom i stečajnom postupku</w:t>
      </w:r>
    </w:p>
    <w:p w:rsidRDefault="00310AAD" w:rsidP="00310AAD" w:rsidR="00296403" w:rsidRPr="00A52852">
      <w:pPr>
        <w:ind w:left="142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           </w:t>
      </w:r>
    </w:p>
    <w:p w:rsidRDefault="00310AAD" w:rsidP="00310AAD" w:rsidR="00310AAD" w:rsidRPr="00A52852">
      <w:pPr>
        <w:jc w:val="center"/>
        <w:rPr>
          <w:rFonts w:cs="Tahoma" w:hAnsi="Times New Roman" w:ascii="Times New Roman"/>
          <w:sz w:val="24"/>
        </w:rPr>
      </w:pPr>
      <w:r w:rsidRPr="00A52852">
        <w:rPr>
          <w:rFonts w:cs="Tahoma" w:hAnsi="Times New Roman" w:ascii="Times New Roman"/>
          <w:sz w:val="24"/>
        </w:rPr>
        <w:t xml:space="preserve">U </w:t>
      </w:r>
      <w:r w:rsidR="00E371FD" w:rsidRPr="00A52852">
        <w:rPr>
          <w:rFonts w:cs="Tahoma" w:hAnsi="Times New Roman" w:ascii="Times New Roman"/>
          <w:sz w:val="24"/>
        </w:rPr>
        <w:t>Zagrebu</w:t>
      </w:r>
      <w:r w:rsidRPr="00A52852">
        <w:rPr>
          <w:rFonts w:cs="Tahoma" w:hAnsi="Times New Roman" w:ascii="Times New Roman"/>
          <w:sz w:val="24"/>
        </w:rPr>
        <w:t xml:space="preserve">, </w:t>
      </w:r>
      <w:r w:rsidR="00502133" w:rsidRPr="00A52852">
        <w:rPr>
          <w:rFonts w:cs="Tahoma" w:hAnsi="Times New Roman" w:ascii="Times New Roman"/>
          <w:sz w:val="24"/>
        </w:rPr>
        <w:t xml:space="preserve">23. ožujka </w:t>
      </w:r>
      <w:r w:rsidR="00415428" w:rsidRPr="00A52852">
        <w:rPr>
          <w:rFonts w:cs="Tahoma" w:hAnsi="Times New Roman" w:ascii="Times New Roman"/>
          <w:sz w:val="24"/>
        </w:rPr>
        <w:t xml:space="preserve"> 2018.</w:t>
      </w:r>
    </w:p>
    <w:p w:rsidRDefault="00310AAD" w:rsidP="00310AAD" w:rsidR="00310AAD" w:rsidRPr="00A52852">
      <w:pPr>
        <w:jc w:val="center"/>
        <w:rPr>
          <w:rFonts w:cs="Tahoma" w:hAnsi="Times New Roman" w:ascii="Times New Roman"/>
          <w:sz w:val="24"/>
        </w:rPr>
      </w:pPr>
    </w:p>
    <w:p w:rsidRDefault="00310AAD" w:rsidP="00310AAD" w:rsidR="00310AAD" w:rsidRPr="00A52852">
      <w:pPr>
        <w:rPr>
          <w:rFonts w:cs="Tahoma" w:hAnsi="Times New Roman" w:ascii="Times New Roman"/>
          <w:sz w:val="24"/>
        </w:rPr>
      </w:pPr>
      <w:r w:rsidRPr="00A52852">
        <w:rPr>
          <w:rFonts w:cs="Tahoma" w:hAnsi="Times New Roman" w:ascii="Times New Roman"/>
          <w:sz w:val="24"/>
        </w:rPr>
        <w:tab/>
      </w:r>
      <w:r w:rsidRPr="00A52852">
        <w:rPr>
          <w:rFonts w:cs="Tahoma" w:hAnsi="Times New Roman" w:ascii="Times New Roman"/>
          <w:sz w:val="24"/>
        </w:rPr>
        <w:tab/>
      </w:r>
      <w:r w:rsidRPr="00A52852">
        <w:rPr>
          <w:rFonts w:cs="Tahoma" w:hAnsi="Times New Roman" w:ascii="Times New Roman"/>
          <w:sz w:val="24"/>
        </w:rPr>
        <w:tab/>
      </w:r>
      <w:r w:rsidRPr="00A52852">
        <w:rPr>
          <w:rFonts w:cs="Tahoma" w:hAnsi="Times New Roman" w:ascii="Times New Roman"/>
          <w:sz w:val="24"/>
        </w:rPr>
        <w:tab/>
      </w:r>
      <w:r w:rsidRPr="00A52852">
        <w:rPr>
          <w:rFonts w:cs="Tahoma" w:hAnsi="Times New Roman" w:ascii="Times New Roman"/>
          <w:sz w:val="24"/>
        </w:rPr>
        <w:tab/>
      </w:r>
      <w:r w:rsidRPr="00A52852">
        <w:rPr>
          <w:rFonts w:cs="Tahoma" w:hAnsi="Times New Roman" w:ascii="Times New Roman"/>
          <w:sz w:val="24"/>
        </w:rPr>
        <w:tab/>
      </w:r>
      <w:r w:rsidRPr="00A52852">
        <w:rPr>
          <w:rFonts w:cs="Tahoma" w:hAnsi="Times New Roman" w:ascii="Times New Roman"/>
          <w:sz w:val="24"/>
        </w:rPr>
        <w:tab/>
      </w:r>
      <w:r w:rsidRPr="00A52852">
        <w:rPr>
          <w:rFonts w:cs="Tahoma" w:hAnsi="Times New Roman" w:ascii="Times New Roman"/>
          <w:sz w:val="24"/>
        </w:rPr>
        <w:tab/>
      </w:r>
      <w:r w:rsidRPr="00A52852">
        <w:rPr>
          <w:rFonts w:cs="Tahoma" w:hAnsi="Times New Roman" w:ascii="Times New Roman"/>
          <w:sz w:val="24"/>
        </w:rPr>
        <w:tab/>
      </w:r>
      <w:r w:rsidR="00F04195" w:rsidRPr="00A52852">
        <w:rPr>
          <w:rFonts w:cs="Tahoma" w:hAnsi="Times New Roman" w:ascii="Times New Roman"/>
          <w:sz w:val="24"/>
        </w:rPr>
        <w:t xml:space="preserve">     </w:t>
      </w:r>
      <w:r w:rsidR="00F81105" w:rsidRPr="00A52852">
        <w:rPr>
          <w:rFonts w:cs="Tahoma" w:hAnsi="Times New Roman" w:ascii="Times New Roman"/>
          <w:sz w:val="24"/>
        </w:rPr>
        <w:t xml:space="preserve"> </w:t>
      </w:r>
      <w:r w:rsidR="00E10E99" w:rsidRPr="00A52852">
        <w:rPr>
          <w:rFonts w:cs="Tahoma" w:hAnsi="Times New Roman" w:ascii="Times New Roman"/>
          <w:sz w:val="24"/>
        </w:rPr>
        <w:t xml:space="preserve"> </w:t>
      </w:r>
      <w:r w:rsidR="008C37EC" w:rsidRPr="00A52852">
        <w:rPr>
          <w:rFonts w:cs="Tahoma" w:hAnsi="Times New Roman" w:ascii="Times New Roman"/>
          <w:sz w:val="24"/>
        </w:rPr>
        <w:t xml:space="preserve">   </w:t>
      </w:r>
      <w:r w:rsidR="00C00867" w:rsidRPr="00A52852">
        <w:rPr>
          <w:rFonts w:cs="Tahoma" w:hAnsi="Times New Roman" w:ascii="Times New Roman"/>
          <w:sz w:val="24"/>
        </w:rPr>
        <w:t xml:space="preserve"> </w:t>
      </w:r>
      <w:r w:rsidRPr="00A52852">
        <w:rPr>
          <w:rFonts w:cs="Tahoma" w:hAnsi="Times New Roman" w:ascii="Times New Roman"/>
          <w:sz w:val="24"/>
        </w:rPr>
        <w:t>S</w:t>
      </w:r>
      <w:r w:rsidR="00F04195" w:rsidRPr="00A52852">
        <w:rPr>
          <w:rFonts w:cs="Tahoma" w:hAnsi="Times New Roman" w:ascii="Times New Roman"/>
          <w:sz w:val="24"/>
        </w:rPr>
        <w:t xml:space="preserve"> </w:t>
      </w:r>
      <w:r w:rsidRPr="00A52852">
        <w:rPr>
          <w:rFonts w:cs="Tahoma" w:hAnsi="Times New Roman" w:ascii="Times New Roman"/>
          <w:sz w:val="24"/>
        </w:rPr>
        <w:t>U</w:t>
      </w:r>
      <w:r w:rsidR="00F04195" w:rsidRPr="00A52852">
        <w:rPr>
          <w:rFonts w:cs="Tahoma" w:hAnsi="Times New Roman" w:ascii="Times New Roman"/>
          <w:sz w:val="24"/>
        </w:rPr>
        <w:t xml:space="preserve"> </w:t>
      </w:r>
      <w:r w:rsidRPr="00A52852">
        <w:rPr>
          <w:rFonts w:cs="Tahoma" w:hAnsi="Times New Roman" w:ascii="Times New Roman"/>
          <w:sz w:val="24"/>
        </w:rPr>
        <w:t>D</w:t>
      </w:r>
      <w:r w:rsidR="00F04195" w:rsidRPr="00A52852">
        <w:rPr>
          <w:rFonts w:cs="Tahoma" w:hAnsi="Times New Roman" w:ascii="Times New Roman"/>
          <w:sz w:val="24"/>
        </w:rPr>
        <w:t xml:space="preserve"> </w:t>
      </w:r>
      <w:r w:rsidRPr="00A52852">
        <w:rPr>
          <w:rFonts w:cs="Tahoma" w:hAnsi="Times New Roman" w:ascii="Times New Roman"/>
          <w:sz w:val="24"/>
        </w:rPr>
        <w:t>A</w:t>
      </w:r>
      <w:r w:rsidR="00F04195" w:rsidRPr="00A52852">
        <w:rPr>
          <w:rFonts w:cs="Tahoma" w:hAnsi="Times New Roman" w:ascii="Times New Roman"/>
          <w:sz w:val="24"/>
        </w:rPr>
        <w:t xml:space="preserve"> </w:t>
      </w:r>
      <w:r w:rsidRPr="00A52852">
        <w:rPr>
          <w:rFonts w:cs="Tahoma" w:hAnsi="Times New Roman" w:ascii="Times New Roman"/>
          <w:sz w:val="24"/>
        </w:rPr>
        <w:t>C:</w:t>
      </w:r>
    </w:p>
    <w:p w:rsidRDefault="00310AAD" w:rsidP="00310AAD" w:rsidR="00310AAD" w:rsidRPr="00A52852">
      <w:pPr>
        <w:rPr>
          <w:rFonts w:cs="Tahoma" w:hAnsi="Times New Roman" w:ascii="Times New Roman"/>
          <w:sz w:val="24"/>
        </w:rPr>
      </w:pPr>
      <w:r w:rsidRPr="00A52852">
        <w:rPr>
          <w:rFonts w:cs="Tahoma" w:hAnsi="Times New Roman" w:ascii="Times New Roman"/>
          <w:sz w:val="24"/>
        </w:rPr>
        <w:t xml:space="preserve">                                                                               </w:t>
      </w:r>
      <w:r w:rsidR="00E71DBF" w:rsidRPr="00A52852">
        <w:rPr>
          <w:rFonts w:cs="Tahoma" w:hAnsi="Times New Roman" w:ascii="Times New Roman"/>
          <w:sz w:val="24"/>
        </w:rPr>
        <w:t xml:space="preserve">                  </w:t>
      </w:r>
      <w:r w:rsidR="00EF42C0" w:rsidRPr="00A52852">
        <w:rPr>
          <w:rFonts w:cs="Tahoma" w:hAnsi="Times New Roman" w:ascii="Times New Roman"/>
          <w:sz w:val="24"/>
        </w:rPr>
        <w:t xml:space="preserve">  </w:t>
      </w:r>
      <w:r w:rsidR="00E71DBF" w:rsidRPr="00A52852">
        <w:rPr>
          <w:rFonts w:cs="Tahoma" w:hAnsi="Times New Roman" w:ascii="Times New Roman"/>
          <w:sz w:val="24"/>
        </w:rPr>
        <w:t xml:space="preserve"> </w:t>
      </w:r>
      <w:r w:rsidR="00D4749B" w:rsidRPr="00A52852">
        <w:rPr>
          <w:rFonts w:cs="Tahoma" w:hAnsi="Times New Roman" w:ascii="Times New Roman"/>
          <w:sz w:val="24"/>
        </w:rPr>
        <w:t>MIH</w:t>
      </w:r>
      <w:r w:rsidRPr="00A52852">
        <w:rPr>
          <w:rFonts w:cs="Tahoma" w:hAnsi="Times New Roman" w:ascii="Times New Roman"/>
          <w:sz w:val="24"/>
        </w:rPr>
        <w:t>AEL KOVAČIĆ</w:t>
      </w:r>
      <w:r w:rsidR="00F32B59" w:rsidRPr="00A52852">
        <w:rPr>
          <w:rFonts w:cs="Tahoma" w:hAnsi="Times New Roman" w:ascii="Times New Roman"/>
          <w:sz w:val="24"/>
        </w:rPr>
        <w:t>, v.r.</w:t>
      </w:r>
    </w:p>
    <w:p w:rsidRDefault="00310AAD" w:rsidP="00310AAD" w:rsidR="00310AAD" w:rsidRPr="00A52852">
      <w:pPr>
        <w:rPr>
          <w:rFonts w:cs="Tahoma" w:hAnsi="Times New Roman" w:ascii="Times New Roman"/>
          <w:sz w:val="24"/>
        </w:rPr>
      </w:pPr>
      <w:r w:rsidRPr="00A52852">
        <w:rPr>
          <w:rFonts w:cs="Tahoma" w:hAnsi="Times New Roman" w:ascii="Times New Roman"/>
          <w:sz w:val="24"/>
        </w:rPr>
        <w:tab/>
      </w:r>
      <w:r w:rsidRPr="00A52852">
        <w:rPr>
          <w:rFonts w:cs="Tahoma" w:hAnsi="Times New Roman" w:ascii="Times New Roman"/>
          <w:sz w:val="24"/>
        </w:rPr>
        <w:tab/>
      </w:r>
      <w:r w:rsidRPr="00A52852">
        <w:rPr>
          <w:rFonts w:cs="Tahoma" w:hAnsi="Times New Roman" w:ascii="Times New Roman"/>
          <w:sz w:val="24"/>
        </w:rPr>
        <w:tab/>
      </w:r>
      <w:r w:rsidRPr="00A52852">
        <w:rPr>
          <w:rFonts w:cs="Tahoma" w:hAnsi="Times New Roman" w:ascii="Times New Roman"/>
          <w:sz w:val="24"/>
        </w:rPr>
        <w:tab/>
      </w:r>
      <w:r w:rsidRPr="00A52852">
        <w:rPr>
          <w:rFonts w:cs="Tahoma" w:hAnsi="Times New Roman" w:ascii="Times New Roman"/>
          <w:sz w:val="24"/>
        </w:rPr>
        <w:tab/>
      </w:r>
      <w:r w:rsidRPr="00A52852">
        <w:rPr>
          <w:rFonts w:cs="Tahoma" w:hAnsi="Times New Roman" w:ascii="Times New Roman"/>
          <w:sz w:val="24"/>
        </w:rPr>
        <w:tab/>
      </w:r>
      <w:r w:rsidRPr="00A52852">
        <w:rPr>
          <w:rFonts w:cs="Tahoma" w:hAnsi="Times New Roman" w:ascii="Times New Roman"/>
          <w:sz w:val="24"/>
        </w:rPr>
        <w:tab/>
      </w:r>
      <w:r w:rsidRPr="00A52852">
        <w:rPr>
          <w:rFonts w:cs="Tahoma" w:hAnsi="Times New Roman" w:ascii="Times New Roman"/>
          <w:sz w:val="24"/>
        </w:rPr>
        <w:tab/>
      </w:r>
      <w:r w:rsidRPr="00A52852">
        <w:rPr>
          <w:rFonts w:cs="Tahoma" w:hAnsi="Times New Roman" w:ascii="Times New Roman"/>
          <w:sz w:val="24"/>
        </w:rPr>
        <w:tab/>
        <w:t xml:space="preserve"> </w:t>
      </w:r>
    </w:p>
    <w:p w:rsidRDefault="00D4749B" w:rsidP="00310AAD" w:rsidR="00D4749B" w:rsidRPr="00A52852">
      <w:pPr>
        <w:rPr>
          <w:rFonts w:cs="Tahoma" w:hAnsi="Times New Roman" w:ascii="Times New Roman"/>
          <w:sz w:val="24"/>
        </w:rPr>
      </w:pPr>
    </w:p>
    <w:p w:rsidRDefault="00310AAD" w:rsidP="00310AAD" w:rsidR="00310AAD" w:rsidRPr="00A52852">
      <w:pPr>
        <w:rPr>
          <w:rFonts w:cs="Tahoma" w:hAnsi="Times New Roman" w:ascii="Times New Roman"/>
          <w:sz w:val="24"/>
        </w:rPr>
      </w:pPr>
      <w:r w:rsidRPr="00A52852">
        <w:rPr>
          <w:rFonts w:cs="Tahoma" w:hAnsi="Times New Roman" w:ascii="Times New Roman"/>
          <w:sz w:val="24"/>
        </w:rPr>
        <w:t>Pravna pouka:</w:t>
      </w:r>
    </w:p>
    <w:p w:rsidRDefault="00310AAD" w:rsidP="00310AAD" w:rsidR="00310AAD" w:rsidRPr="00A52852">
      <w:pPr>
        <w:rPr>
          <w:rFonts w:cs="Tahoma" w:hAnsi="Times New Roman" w:ascii="Times New Roman"/>
          <w:sz w:val="24"/>
        </w:rPr>
      </w:pPr>
      <w:r w:rsidRPr="00A52852">
        <w:rPr>
          <w:rFonts w:cs="Tahoma" w:hAnsi="Times New Roman" w:ascii="Times New Roman"/>
          <w:sz w:val="24"/>
        </w:rPr>
        <w:t>Protiv zaključka nije dopušten pravni lijek.</w:t>
      </w:r>
    </w:p>
    <w:p w:rsidRDefault="00EE5BBA" w:rsidP="00310AAD" w:rsidR="00F32B59" w:rsidRPr="00A52852">
      <w:pPr>
        <w:rPr>
          <w:rFonts w:cs="Tahoma" w:hAnsi="Times New Roman" w:ascii="Times New Roman"/>
          <w:sz w:val="24"/>
        </w:rPr>
      </w:pPr>
      <w:r w:rsidRPr="00A52852">
        <w:rPr>
          <w:rFonts w:cs="Tahoma" w:hAnsi="Times New Roman" w:ascii="Times New Roman"/>
          <w:sz w:val="24"/>
        </w:rPr>
        <w:tab/>
      </w:r>
    </w:p>
    <w:p w:rsidRDefault="00F32B59" w:rsidP="00310AAD" w:rsidR="00F32B59" w:rsidRPr="00A52852">
      <w:pPr>
        <w:rPr>
          <w:rFonts w:cs="Tahoma" w:hAnsi="Times New Roman" w:ascii="Times New Roman"/>
          <w:sz w:val="24"/>
        </w:rPr>
      </w:pPr>
    </w:p>
    <w:p w:rsidRDefault="00F32B59" w:rsidP="00310AAD" w:rsidR="00F32B59" w:rsidRPr="00A52852">
      <w:pPr>
        <w:rPr>
          <w:rFonts w:cs="Tahoma" w:hAnsi="Times New Roman" w:ascii="Times New Roman"/>
          <w:sz w:val="24"/>
        </w:rPr>
      </w:pPr>
      <w:r w:rsidRPr="00A52852">
        <w:rPr>
          <w:rFonts w:cs="Tahoma" w:hAnsi="Times New Roman" w:ascii="Times New Roman"/>
          <w:sz w:val="24"/>
        </w:rPr>
        <w:tab/>
      </w:r>
      <w:r w:rsidRPr="00A52852">
        <w:rPr>
          <w:rFonts w:cs="Tahoma" w:hAnsi="Times New Roman" w:ascii="Times New Roman"/>
          <w:sz w:val="24"/>
        </w:rPr>
        <w:tab/>
      </w:r>
      <w:r w:rsidRPr="00A52852">
        <w:rPr>
          <w:rFonts w:cs="Tahoma" w:hAnsi="Times New Roman" w:ascii="Times New Roman"/>
          <w:sz w:val="24"/>
        </w:rPr>
        <w:tab/>
      </w:r>
      <w:r w:rsidRPr="00A52852">
        <w:rPr>
          <w:rFonts w:cs="Tahoma" w:hAnsi="Times New Roman" w:ascii="Times New Roman"/>
          <w:sz w:val="24"/>
        </w:rPr>
        <w:tab/>
      </w:r>
      <w:r w:rsidRPr="00A52852">
        <w:rPr>
          <w:rFonts w:cs="Tahoma" w:hAnsi="Times New Roman" w:ascii="Times New Roman"/>
          <w:sz w:val="24"/>
        </w:rPr>
        <w:tab/>
      </w:r>
      <w:r w:rsidRPr="00A52852">
        <w:rPr>
          <w:rFonts w:cs="Tahoma" w:hAnsi="Times New Roman" w:ascii="Times New Roman"/>
          <w:sz w:val="24"/>
        </w:rPr>
        <w:tab/>
      </w:r>
      <w:r w:rsidRPr="00A52852">
        <w:rPr>
          <w:rFonts w:cs="Tahoma" w:hAnsi="Times New Roman" w:ascii="Times New Roman"/>
          <w:sz w:val="24"/>
        </w:rPr>
        <w:tab/>
        <w:t>Za točnost otpravka ovlašteni službenik</w:t>
      </w:r>
    </w:p>
    <w:p w:rsidRDefault="00F32B59" w:rsidP="00310AAD" w:rsidR="00D4749B" w:rsidRPr="00A52852">
      <w:pPr>
        <w:rPr>
          <w:rFonts w:cs="Tahoma" w:hAnsi="Times New Roman" w:ascii="Times New Roman"/>
          <w:sz w:val="24"/>
        </w:rPr>
      </w:pPr>
      <w:r w:rsidRPr="00A52852">
        <w:rPr>
          <w:rFonts w:cs="Tahoma" w:hAnsi="Times New Roman" w:ascii="Times New Roman"/>
          <w:sz w:val="24"/>
        </w:rPr>
        <w:tab/>
      </w:r>
      <w:r w:rsidRPr="00A52852">
        <w:rPr>
          <w:rFonts w:cs="Tahoma" w:hAnsi="Times New Roman" w:ascii="Times New Roman"/>
          <w:sz w:val="24"/>
        </w:rPr>
        <w:tab/>
      </w:r>
      <w:r w:rsidRPr="00A52852">
        <w:rPr>
          <w:rFonts w:cs="Tahoma" w:hAnsi="Times New Roman" w:ascii="Times New Roman"/>
          <w:sz w:val="24"/>
        </w:rPr>
        <w:tab/>
      </w:r>
      <w:r w:rsidRPr="00A52852">
        <w:rPr>
          <w:rFonts w:cs="Tahoma" w:hAnsi="Times New Roman" w:ascii="Times New Roman"/>
          <w:sz w:val="24"/>
        </w:rPr>
        <w:tab/>
      </w:r>
      <w:r w:rsidRPr="00A52852">
        <w:rPr>
          <w:rFonts w:cs="Tahoma" w:hAnsi="Times New Roman" w:ascii="Times New Roman"/>
          <w:sz w:val="24"/>
        </w:rPr>
        <w:tab/>
      </w:r>
      <w:r w:rsidRPr="00A52852">
        <w:rPr>
          <w:rFonts w:cs="Tahoma" w:hAnsi="Times New Roman" w:ascii="Times New Roman"/>
          <w:sz w:val="24"/>
        </w:rPr>
        <w:tab/>
      </w:r>
      <w:r w:rsidRPr="00A52852">
        <w:rPr>
          <w:rFonts w:cs="Tahoma" w:hAnsi="Times New Roman" w:ascii="Times New Roman"/>
          <w:sz w:val="24"/>
        </w:rPr>
        <w:tab/>
      </w:r>
      <w:r w:rsidRPr="00A52852">
        <w:rPr>
          <w:rFonts w:cs="Tahoma" w:hAnsi="Times New Roman" w:ascii="Times New Roman"/>
          <w:sz w:val="24"/>
        </w:rPr>
        <w:tab/>
      </w:r>
      <w:r w:rsidRPr="00A52852">
        <w:rPr>
          <w:rFonts w:cs="Tahoma" w:hAnsi="Times New Roman" w:ascii="Times New Roman"/>
          <w:sz w:val="24"/>
        </w:rPr>
        <w:tab/>
        <w:t>Sonja Pilić</w:t>
      </w:r>
      <w:r w:rsidR="00EE5BBA" w:rsidRPr="00A52852">
        <w:rPr>
          <w:rFonts w:cs="Tahoma" w:hAnsi="Times New Roman" w:ascii="Times New Roman"/>
          <w:sz w:val="24"/>
        </w:rPr>
        <w:tab/>
      </w:r>
    </w:p>
    <w:p w:rsidRDefault="00310AAD" w:rsidP="00310AAD" w:rsidR="00310AAD" w:rsidRPr="00A52852">
      <w:pPr>
        <w:rPr>
          <w:rFonts w:cs="Tahoma" w:hAnsi="Times New Roman" w:ascii="Times New Roman"/>
          <w:color w:themeColor="background1" w:val="FFFFFF"/>
          <w:sz w:val="24"/>
        </w:rPr>
      </w:pPr>
      <w:r w:rsidRPr="00A52852">
        <w:rPr>
          <w:rFonts w:cs="Tahoma" w:hAnsi="Times New Roman" w:ascii="Times New Roman"/>
          <w:color w:themeColor="background1" w:val="FFFFFF"/>
          <w:sz w:val="24"/>
        </w:rPr>
        <w:t>DNA:</w:t>
      </w:r>
    </w:p>
    <w:p w:rsidRDefault="00310AAD" w:rsidP="00310AAD" w:rsidR="00310AAD" w:rsidRPr="00A52852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A52852">
        <w:rPr>
          <w:rFonts w:cs="Tahoma" w:hAnsi="Times New Roman" w:ascii="Times New Roman"/>
          <w:color w:themeColor="background1" w:val="FFFFFF"/>
          <w:sz w:val="24"/>
        </w:rPr>
        <w:t>Stečajnom upravitelju</w:t>
      </w:r>
      <w:r w:rsidR="008C37EC" w:rsidRPr="00A52852">
        <w:rPr>
          <w:rFonts w:cs="Tahoma" w:hAnsi="Times New Roman" w:ascii="Times New Roman"/>
          <w:color w:themeColor="background1" w:val="FFFFFF"/>
          <w:sz w:val="24"/>
        </w:rPr>
        <w:t xml:space="preserve">, osobno </w:t>
      </w:r>
    </w:p>
    <w:p w:rsidRDefault="008B1941" w:rsidP="00310AAD" w:rsidR="008B1941" w:rsidRPr="00A52852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A52852">
        <w:rPr>
          <w:rFonts w:cs="Tahoma" w:hAnsi="Times New Roman" w:ascii="Times New Roman"/>
          <w:color w:themeColor="background1" w:val="FFFFFF"/>
          <w:sz w:val="24"/>
        </w:rPr>
        <w:t xml:space="preserve">RH MF Porezna uprava u </w:t>
      </w:r>
      <w:r w:rsidR="008C37EC" w:rsidRPr="00A52852">
        <w:rPr>
          <w:rFonts w:cs="Tahoma" w:hAnsi="Times New Roman" w:ascii="Times New Roman"/>
          <w:color w:themeColor="background1" w:val="FFFFFF"/>
          <w:sz w:val="24"/>
        </w:rPr>
        <w:t>Zagrebu</w:t>
      </w:r>
    </w:p>
    <w:p w:rsidRDefault="00B05C64" w:rsidP="00B05C64" w:rsidR="00B05C64" w:rsidRPr="00A52852">
      <w:pPr>
        <w:rPr>
          <w:rFonts w:cs="Tahoma" w:hAnsi="Times New Roman" w:ascii="Times New Roman"/>
          <w:i/>
          <w:color w:themeColor="background1" w:val="FFFFFF"/>
          <w:sz w:val="24"/>
        </w:rPr>
      </w:pPr>
      <w:r w:rsidRPr="00A52852">
        <w:rPr>
          <w:rFonts w:cs="Tahoma" w:hAnsi="Times New Roman" w:ascii="Times New Roman"/>
          <w:color w:themeColor="background1" w:val="FFFFFF"/>
          <w:sz w:val="24"/>
        </w:rPr>
        <w:t xml:space="preserve">      </w:t>
      </w:r>
      <w:r w:rsidRPr="00A52852">
        <w:rPr>
          <w:rFonts w:cs="Tahoma" w:hAnsi="Times New Roman" w:ascii="Times New Roman"/>
          <w:i/>
          <w:color w:themeColor="background1" w:val="FFFFFF"/>
          <w:sz w:val="24"/>
        </w:rPr>
        <w:t>Razlučnim vjerovnicima:</w:t>
      </w:r>
    </w:p>
    <w:p w:rsidRDefault="00EA7828" w:rsidP="00310AAD" w:rsidR="00EA7828" w:rsidRPr="00A52852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A52852">
        <w:rPr>
          <w:rFonts w:cs="Tahoma" w:hAnsi="Times New Roman" w:ascii="Times New Roman"/>
          <w:color w:themeColor="background1" w:val="FFFFFF"/>
          <w:sz w:val="24"/>
        </w:rPr>
        <w:t>Erste &amp; Steiermarkische bank d.d. Rijeka, Jadranski trg 3a</w:t>
      </w:r>
      <w:r w:rsidR="008E7A3F" w:rsidRPr="00A52852">
        <w:rPr>
          <w:rFonts w:cs="Tahoma" w:hAnsi="Times New Roman" w:ascii="Times New Roman"/>
          <w:color w:themeColor="background1" w:val="FFFFFF"/>
          <w:sz w:val="24"/>
        </w:rPr>
        <w:t>, po pun. Tomislavu Čavić, odvjetniku u Zagrebu, Ulica grada Vukovara 269 D</w:t>
      </w:r>
    </w:p>
    <w:p w:rsidRDefault="008B1941" w:rsidP="00310AAD" w:rsidR="00F264CB" w:rsidRPr="00A52852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A52852">
        <w:rPr>
          <w:rFonts w:cs="Tahoma" w:hAnsi="Times New Roman" w:ascii="Times New Roman"/>
          <w:color w:themeColor="background1" w:val="FFFFFF"/>
          <w:sz w:val="24"/>
        </w:rPr>
        <w:t xml:space="preserve">Republika Hrvatska, </w:t>
      </w:r>
      <w:r w:rsidR="00EA7828" w:rsidRPr="00A52852">
        <w:rPr>
          <w:rFonts w:cs="Tahoma" w:hAnsi="Times New Roman" w:ascii="Times New Roman"/>
          <w:color w:themeColor="background1" w:val="FFFFFF"/>
          <w:sz w:val="24"/>
        </w:rPr>
        <w:t xml:space="preserve">Ministarstvo financija, </w:t>
      </w:r>
      <w:r w:rsidRPr="00A52852">
        <w:rPr>
          <w:rFonts w:cs="Tahoma" w:hAnsi="Times New Roman" w:ascii="Times New Roman"/>
          <w:color w:themeColor="background1" w:val="FFFFFF"/>
          <w:sz w:val="24"/>
        </w:rPr>
        <w:t xml:space="preserve">po zz. Županijskom državnom odvjetništvu u </w:t>
      </w:r>
      <w:r w:rsidR="008C37EC" w:rsidRPr="00A52852">
        <w:rPr>
          <w:rFonts w:cs="Tahoma" w:hAnsi="Times New Roman" w:ascii="Times New Roman"/>
          <w:color w:themeColor="background1" w:val="FFFFFF"/>
          <w:sz w:val="24"/>
        </w:rPr>
        <w:t>Zagrebu</w:t>
      </w:r>
    </w:p>
    <w:p w:rsidRDefault="008B1941" w:rsidP="00310AAD" w:rsidR="00310AAD" w:rsidRPr="00A52852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A52852">
        <w:rPr>
          <w:rFonts w:cs="Tahoma" w:hAnsi="Times New Roman" w:ascii="Times New Roman"/>
          <w:color w:themeColor="background1" w:val="FFFFFF"/>
          <w:sz w:val="24"/>
        </w:rPr>
        <w:t>e-</w:t>
      </w:r>
      <w:r w:rsidR="00310AAD" w:rsidRPr="00A52852">
        <w:rPr>
          <w:rFonts w:cs="Tahoma" w:hAnsi="Times New Roman" w:ascii="Times New Roman"/>
          <w:color w:themeColor="background1" w:val="FFFFFF"/>
          <w:sz w:val="24"/>
        </w:rPr>
        <w:t>Oglasna ploča</w:t>
      </w:r>
      <w:r w:rsidR="008C37EC" w:rsidRPr="00A52852">
        <w:rPr>
          <w:rFonts w:cs="Tahoma" w:hAnsi="Times New Roman" w:ascii="Times New Roman"/>
          <w:color w:themeColor="background1" w:val="FFFFFF"/>
          <w:sz w:val="24"/>
        </w:rPr>
        <w:t xml:space="preserve">, </w:t>
      </w:r>
      <w:r w:rsidR="00310AAD" w:rsidRPr="00A52852">
        <w:rPr>
          <w:rFonts w:cs="Tahoma" w:hAnsi="Times New Roman" w:ascii="Times New Roman"/>
          <w:color w:themeColor="background1" w:val="FFFFFF"/>
          <w:sz w:val="24"/>
        </w:rPr>
        <w:t>ovdje</w:t>
      </w:r>
    </w:p>
    <w:sectPr w:rsidSect="003443E9" w:rsidR="00310AAD" w:rsidRPr="00A52852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21F3" w:rsidR="00CC21F3">
      <w:r>
        <w:separator/>
      </w:r>
    </w:p>
  </w:endnote>
  <w:endnote w:id="0" w:type="continuationSeparator">
    <w:p w:rsidRDefault="00CC21F3" w:rsidR="00CC21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21F3" w:rsidR="00CC21F3">
      <w:r>
        <w:separator/>
      </w:r>
    </w:p>
  </w:footnote>
  <w:footnote w:id="0" w:type="continuationSeparator">
    <w:p w:rsidRDefault="00CC21F3" w:rsidR="00CC21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F1421" w:rsidR="005F142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 w:rsidRPr="00D4749B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D4749B">
      <w:rPr>
        <w:rStyle w:val="Brojstranice"/>
        <w:rFonts w:hAnsi="Times New Roman" w:ascii="Times New Roman"/>
      </w:rPr>
      <w:t xml:space="preserve">- </w:t>
    </w:r>
    <w:r w:rsidRPr="00D4749B">
      <w:rPr>
        <w:rStyle w:val="Brojstranice"/>
        <w:rFonts w:hAnsi="Times New Roman" w:ascii="Times New Roman"/>
      </w:rPr>
      <w:fldChar w:fldCharType="begin"/>
    </w:r>
    <w:r w:rsidRPr="00D4749B">
      <w:rPr>
        <w:rStyle w:val="Brojstranice"/>
        <w:rFonts w:hAnsi="Times New Roman" w:ascii="Times New Roman"/>
      </w:rPr>
      <w:instrText xml:space="preserve">PAGE  </w:instrText>
    </w:r>
    <w:r w:rsidRPr="00D4749B">
      <w:rPr>
        <w:rStyle w:val="Brojstranice"/>
        <w:rFonts w:hAnsi="Times New Roman" w:ascii="Times New Roman"/>
      </w:rPr>
      <w:fldChar w:fldCharType="separate"/>
    </w:r>
    <w:r w:rsidR="00253DFD">
      <w:rPr>
        <w:rStyle w:val="Brojstranice"/>
        <w:rFonts w:hAnsi="Times New Roman" w:ascii="Times New Roman"/>
        <w:noProof/>
      </w:rPr>
      <w:t>2</w:t>
    </w:r>
    <w:r w:rsidRPr="00D4749B">
      <w:rPr>
        <w:rStyle w:val="Brojstranice"/>
        <w:rFonts w:hAnsi="Times New Roman" w:ascii="Times New Roman"/>
      </w:rPr>
      <w:fldChar w:fldCharType="end"/>
    </w:r>
    <w:r w:rsidRPr="00D4749B">
      <w:rPr>
        <w:rStyle w:val="Brojstranice"/>
        <w:rFonts w:hAnsi="Times New Roman" w:ascii="Times New Roman"/>
      </w:rPr>
      <w:t xml:space="preserve"> -</w:t>
    </w:r>
  </w:p>
  <w:p w:rsidRDefault="005F1421" w:rsidP="00E478A9" w:rsidR="005F1421" w:rsidRPr="000A5A68">
    <w:pPr>
      <w:jc w:val="right"/>
      <w:rPr>
        <w:rFonts w:hAnsi="Calibri" w:ascii="Calibri"/>
        <w:szCs w:val="22"/>
      </w:rPr>
    </w:pPr>
    <w:r w:rsidRPr="00D4749B">
      <w:rPr>
        <w:rFonts w:hAnsi="Times New Roman" w:ascii="Times New Roman"/>
        <w:szCs w:val="22"/>
      </w:rPr>
      <w:t>3 St-</w:t>
    </w:r>
    <w:r w:rsidR="00EA7828">
      <w:rPr>
        <w:rFonts w:hAnsi="Times New Roman" w:ascii="Times New Roman"/>
        <w:szCs w:val="22"/>
      </w:rPr>
      <w:t>132/15</w:t>
    </w:r>
    <w:r w:rsidR="00F32B59">
      <w:rPr>
        <w:rFonts w:hAnsi="Times New Roman" w:ascii="Times New Roman"/>
        <w:szCs w:val="22"/>
      </w:rPr>
      <w:t>-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586F7C"/>
    <w:multiLevelType w:val="hybridMultilevel"/>
    <w:tmpl w:val="613EDC2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2E11F7A"/>
    <w:multiLevelType w:val="multilevel"/>
    <w:tmpl w:val="CA3E68E8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61927AF"/>
    <w:multiLevelType w:val="hybridMultilevel"/>
    <w:tmpl w:val="58DC7B0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E3121B3"/>
    <w:multiLevelType w:val="multilevel"/>
    <w:tmpl w:val="5CF0F8BE"/>
    <w:lvl w:ilvl="0">
      <w:start w:val="1"/>
      <w:numFmt w:val="upperRoman"/>
      <w:lvlText w:val="%1."/>
      <w:lvlJc w:val="left"/>
      <w:pPr>
        <w:tabs>
          <w:tab w:pos="1440" w:val="num"/>
        </w:tabs>
        <w:ind w:hanging="567" w:left="14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EFB70DA"/>
    <w:multiLevelType w:val="hybridMultilevel"/>
    <w:tmpl w:val="7656303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0CE57CB"/>
    <w:multiLevelType w:val="hybridMultilevel"/>
    <w:tmpl w:val="B86A559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BC507FC"/>
    <w:multiLevelType w:val="hybridMultilevel"/>
    <w:tmpl w:val="F880F0C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1C4C4E14"/>
    <w:multiLevelType w:val="hybridMultilevel"/>
    <w:tmpl w:val="1E0E65A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1CD07F3E"/>
    <w:multiLevelType w:val="hybridMultilevel"/>
    <w:tmpl w:val="6902FDA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221960AE"/>
    <w:multiLevelType w:val="hybridMultilevel"/>
    <w:tmpl w:val="2CD06F06"/>
    <w:lvl w:tplc="A3A8FBC8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1">
    <w:nsid w:val="232D39EC"/>
    <w:multiLevelType w:val="hybridMultilevel"/>
    <w:tmpl w:val="9762388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2441065C"/>
    <w:multiLevelType w:val="hybridMultilevel"/>
    <w:tmpl w:val="48D8FDD0"/>
    <w:lvl w:tplc="AFF609FC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7187EB4"/>
    <w:multiLevelType w:val="hybridMultilevel"/>
    <w:tmpl w:val="030C46F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2A6F2250"/>
    <w:multiLevelType w:val="hybridMultilevel"/>
    <w:tmpl w:val="1DC215F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2ABD4347"/>
    <w:multiLevelType w:val="hybridMultilevel"/>
    <w:tmpl w:val="1EE826F8"/>
    <w:lvl w:tplc="EBA6D940" w:ilvl="0">
      <w:start w:val="1"/>
      <w:numFmt w:val="upperRoman"/>
      <w:lvlText w:val="%1."/>
      <w:lvlJc w:val="left"/>
      <w:pPr>
        <w:tabs>
          <w:tab w:pos="868" w:val="num"/>
        </w:tabs>
        <w:ind w:hanging="567" w:left="143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2AFE7E9E"/>
    <w:multiLevelType w:val="hybridMultilevel"/>
    <w:tmpl w:val="7C728FA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2C8D59CF"/>
    <w:multiLevelType w:val="hybridMultilevel"/>
    <w:tmpl w:val="FDCC14F2"/>
    <w:lvl w:tplc="9BB284F6" w:ilvl="0">
      <w:start w:val="1"/>
      <w:numFmt w:val="upperRoman"/>
      <w:lvlText w:val="%1."/>
      <w:lvlJc w:val="left"/>
      <w:pPr>
        <w:tabs>
          <w:tab w:pos="1134" w:val="num"/>
        </w:tabs>
        <w:ind w:hanging="567" w:left="1134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19">
    <w:nsid w:val="31320388"/>
    <w:multiLevelType w:val="hybridMultilevel"/>
    <w:tmpl w:val="C9F8DEC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34C5224E"/>
    <w:multiLevelType w:val="hybridMultilevel"/>
    <w:tmpl w:val="EEB09AB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35623818"/>
    <w:multiLevelType w:val="hybridMultilevel"/>
    <w:tmpl w:val="68D08A6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361A40FA"/>
    <w:multiLevelType w:val="hybridMultilevel"/>
    <w:tmpl w:val="F6781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36A35568"/>
    <w:multiLevelType w:val="hybridMultilevel"/>
    <w:tmpl w:val="727EED8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38C63851"/>
    <w:multiLevelType w:val="hybridMultilevel"/>
    <w:tmpl w:val="6156869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3B487D43"/>
    <w:multiLevelType w:val="hybridMultilevel"/>
    <w:tmpl w:val="132CCB2E"/>
    <w:lvl w:tplc="7D083E38" w:ilvl="0">
      <w:start w:val="1"/>
      <w:numFmt w:val="decimal"/>
      <w:lvlText w:val="%1."/>
      <w:lvlJc w:val="left"/>
      <w:pPr>
        <w:tabs>
          <w:tab w:pos="284" w:val="num"/>
        </w:tabs>
        <w:ind w:firstLine="0" w:left="0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3B625CB0"/>
    <w:multiLevelType w:val="hybridMultilevel"/>
    <w:tmpl w:val="47B6979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3C3E588E"/>
    <w:multiLevelType w:val="hybridMultilevel"/>
    <w:tmpl w:val="141A7E0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3E3E1DD6"/>
    <w:multiLevelType w:val="multilevel"/>
    <w:tmpl w:val="376ECD9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40943845"/>
    <w:multiLevelType w:val="hybridMultilevel"/>
    <w:tmpl w:val="EBCC9A6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0">
    <w:nsid w:val="42C537A0"/>
    <w:multiLevelType w:val="hybridMultilevel"/>
    <w:tmpl w:val="44BC6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1">
    <w:nsid w:val="43556940"/>
    <w:multiLevelType w:val="hybridMultilevel"/>
    <w:tmpl w:val="2B56D106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2">
    <w:nsid w:val="43EA1BC1"/>
    <w:multiLevelType w:val="hybridMultilevel"/>
    <w:tmpl w:val="FC1C805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44F9474B"/>
    <w:multiLevelType w:val="hybridMultilevel"/>
    <w:tmpl w:val="82AA3D82"/>
    <w:lvl w:tplc="F044FE96" w:ilvl="0">
      <w:start w:val="1"/>
      <w:numFmt w:val="upperRoman"/>
      <w:lvlText w:val="%1."/>
      <w:lvlJc w:val="left"/>
      <w:pPr>
        <w:tabs>
          <w:tab w:pos="1588" w:val="num"/>
        </w:tabs>
        <w:ind w:hanging="720" w:left="1588"/>
      </w:pPr>
      <w:rPr>
        <w:rFonts w:cs="Tahoma"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948" w:val="num"/>
        </w:tabs>
        <w:ind w:hanging="360" w:left="1948"/>
      </w:pPr>
    </w:lvl>
    <w:lvl w:tentative="true" w:tplc="0409001B" w:ilvl="2">
      <w:start w:val="1"/>
      <w:numFmt w:val="lowerRoman"/>
      <w:lvlText w:val="%3."/>
      <w:lvlJc w:val="right"/>
      <w:pPr>
        <w:tabs>
          <w:tab w:pos="2668" w:val="num"/>
        </w:tabs>
        <w:ind w:hanging="180" w:left="2668"/>
      </w:pPr>
    </w:lvl>
    <w:lvl w:tentative="true" w:tplc="0409000F" w:ilvl="3">
      <w:start w:val="1"/>
      <w:numFmt w:val="decimal"/>
      <w:lvlText w:val="%4."/>
      <w:lvlJc w:val="left"/>
      <w:pPr>
        <w:tabs>
          <w:tab w:pos="3388" w:val="num"/>
        </w:tabs>
        <w:ind w:hanging="360" w:left="3388"/>
      </w:pPr>
    </w:lvl>
    <w:lvl w:tentative="true" w:tplc="04090019" w:ilvl="4">
      <w:start w:val="1"/>
      <w:numFmt w:val="lowerLetter"/>
      <w:lvlText w:val="%5."/>
      <w:lvlJc w:val="left"/>
      <w:pPr>
        <w:tabs>
          <w:tab w:pos="4108" w:val="num"/>
        </w:tabs>
        <w:ind w:hanging="360" w:left="4108"/>
      </w:pPr>
    </w:lvl>
    <w:lvl w:tentative="true" w:tplc="0409001B" w:ilvl="5">
      <w:start w:val="1"/>
      <w:numFmt w:val="lowerRoman"/>
      <w:lvlText w:val="%6."/>
      <w:lvlJc w:val="right"/>
      <w:pPr>
        <w:tabs>
          <w:tab w:pos="4828" w:val="num"/>
        </w:tabs>
        <w:ind w:hanging="180" w:left="4828"/>
      </w:pPr>
    </w:lvl>
    <w:lvl w:tentative="true" w:tplc="0409000F" w:ilvl="6">
      <w:start w:val="1"/>
      <w:numFmt w:val="decimal"/>
      <w:lvlText w:val="%7."/>
      <w:lvlJc w:val="left"/>
      <w:pPr>
        <w:tabs>
          <w:tab w:pos="5548" w:val="num"/>
        </w:tabs>
        <w:ind w:hanging="360" w:left="5548"/>
      </w:pPr>
    </w:lvl>
    <w:lvl w:tentative="true" w:tplc="04090019" w:ilvl="7">
      <w:start w:val="1"/>
      <w:numFmt w:val="lowerLetter"/>
      <w:lvlText w:val="%8."/>
      <w:lvlJc w:val="left"/>
      <w:pPr>
        <w:tabs>
          <w:tab w:pos="6268" w:val="num"/>
        </w:tabs>
        <w:ind w:hanging="360" w:left="6268"/>
      </w:pPr>
    </w:lvl>
    <w:lvl w:tentative="true" w:tplc="0409001B" w:ilvl="8">
      <w:start w:val="1"/>
      <w:numFmt w:val="lowerRoman"/>
      <w:lvlText w:val="%9."/>
      <w:lvlJc w:val="right"/>
      <w:pPr>
        <w:tabs>
          <w:tab w:pos="6988" w:val="num"/>
        </w:tabs>
        <w:ind w:hanging="180" w:left="6988"/>
      </w:pPr>
    </w:lvl>
  </w:abstractNum>
  <w:abstractNum w:abstractNumId="34">
    <w:nsid w:val="4D864794"/>
    <w:multiLevelType w:val="hybridMultilevel"/>
    <w:tmpl w:val="51F0CB6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4FCA5126"/>
    <w:multiLevelType w:val="hybridMultilevel"/>
    <w:tmpl w:val="AE88439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05B75D8"/>
    <w:multiLevelType w:val="hybridMultilevel"/>
    <w:tmpl w:val="7612F76A"/>
    <w:lvl w:tplc="D09A2E0A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509B084D"/>
    <w:multiLevelType w:val="multilevel"/>
    <w:tmpl w:val="58E0255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5A5827A4"/>
    <w:multiLevelType w:val="hybridMultilevel"/>
    <w:tmpl w:val="F91C5EF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123354C"/>
    <w:multiLevelType w:val="hybridMultilevel"/>
    <w:tmpl w:val="D554913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0">
    <w:nsid w:val="64CF14BA"/>
    <w:multiLevelType w:val="multilevel"/>
    <w:tmpl w:val="431C12AA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669941AE"/>
    <w:multiLevelType w:val="hybridMultilevel"/>
    <w:tmpl w:val="D4EE3EF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2">
    <w:nsid w:val="6A36642E"/>
    <w:multiLevelType w:val="hybridMultilevel"/>
    <w:tmpl w:val="13608BE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3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4">
    <w:nsid w:val="6BE21E4B"/>
    <w:multiLevelType w:val="hybridMultilevel"/>
    <w:tmpl w:val="CBECA7B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5">
    <w:nsid w:val="6D5E00E9"/>
    <w:multiLevelType w:val="multilevel"/>
    <w:tmpl w:val="7612F76A"/>
    <w:lvl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6">
    <w:nsid w:val="6DE12883"/>
    <w:multiLevelType w:val="multilevel"/>
    <w:tmpl w:val="970E95EE"/>
    <w:lvl w:ilvl="0">
      <w:start w:val="1"/>
      <w:numFmt w:val="upperRoman"/>
      <w:lvlText w:val="%1."/>
      <w:lvlJc w:val="left"/>
      <w:pPr>
        <w:tabs>
          <w:tab w:pos="1009" w:val="num"/>
        </w:tabs>
        <w:ind w:hanging="1021" w:left="102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7">
    <w:nsid w:val="7CE06044"/>
    <w:multiLevelType w:val="hybridMultilevel"/>
    <w:tmpl w:val="BDF6301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3"/>
  </w:num>
  <w:num w:numId="2">
    <w:abstractNumId w:val="2"/>
  </w:num>
  <w:num w:numId="3">
    <w:abstractNumId w:val="15"/>
  </w:num>
  <w:num w:numId="4">
    <w:abstractNumId w:val="4"/>
  </w:num>
  <w:num w:numId="5">
    <w:abstractNumId w:val="18"/>
    <w:lvlOverride w:ilvl="0">
      <w:startOverride w:val="1"/>
    </w:lvlOverride>
  </w:num>
  <w:num w:numId="6">
    <w:abstractNumId w:val="12"/>
  </w:num>
  <w:num w:numId="7">
    <w:abstractNumId w:val="33"/>
  </w:num>
  <w:num w:numId="8">
    <w:abstractNumId w:val="40"/>
  </w:num>
  <w:num w:numId="9">
    <w:abstractNumId w:val="1"/>
  </w:num>
  <w:num w:numId="10">
    <w:abstractNumId w:val="46"/>
  </w:num>
  <w:num w:numId="11">
    <w:abstractNumId w:val="37"/>
  </w:num>
  <w:num w:numId="12">
    <w:abstractNumId w:val="28"/>
  </w:num>
  <w:num w:numId="13">
    <w:abstractNumId w:val="36"/>
  </w:num>
  <w:num w:numId="14">
    <w:abstractNumId w:val="45"/>
  </w:num>
  <w:num w:numId="15">
    <w:abstractNumId w:val="25"/>
  </w:num>
  <w:num w:numId="16">
    <w:abstractNumId w:val="19"/>
  </w:num>
  <w:num w:numId="17">
    <w:abstractNumId w:val="10"/>
  </w:num>
  <w:num w:numId="18">
    <w:abstractNumId w:val="38"/>
  </w:num>
  <w:num w:numId="19">
    <w:abstractNumId w:val="14"/>
  </w:num>
  <w:num w:numId="20">
    <w:abstractNumId w:val="20"/>
  </w:num>
  <w:num w:numId="21">
    <w:abstractNumId w:val="41"/>
  </w:num>
  <w:num w:numId="22">
    <w:abstractNumId w:val="30"/>
  </w:num>
  <w:num w:numId="23">
    <w:abstractNumId w:val="6"/>
  </w:num>
  <w:num w:numId="24">
    <w:abstractNumId w:val="16"/>
  </w:num>
  <w:num w:numId="25">
    <w:abstractNumId w:val="35"/>
  </w:num>
  <w:num w:numId="26">
    <w:abstractNumId w:val="21"/>
  </w:num>
  <w:num w:numId="27">
    <w:abstractNumId w:val="39"/>
  </w:num>
  <w:num w:numId="28">
    <w:abstractNumId w:val="31"/>
  </w:num>
  <w:num w:numId="29">
    <w:abstractNumId w:val="8"/>
  </w:num>
  <w:num w:numId="30">
    <w:abstractNumId w:val="24"/>
  </w:num>
  <w:num w:numId="31">
    <w:abstractNumId w:val="3"/>
  </w:num>
  <w:num w:numId="32">
    <w:abstractNumId w:val="7"/>
  </w:num>
  <w:num w:numId="33">
    <w:abstractNumId w:val="42"/>
  </w:num>
  <w:num w:numId="34">
    <w:abstractNumId w:val="23"/>
  </w:num>
  <w:num w:numId="35">
    <w:abstractNumId w:val="47"/>
  </w:num>
  <w:num w:numId="36">
    <w:abstractNumId w:val="5"/>
  </w:num>
  <w:num w:numId="37">
    <w:abstractNumId w:val="26"/>
  </w:num>
  <w:num w:numId="38">
    <w:abstractNumId w:val="22"/>
  </w:num>
  <w:num w:numId="39">
    <w:abstractNumId w:val="32"/>
  </w:num>
  <w:num w:numId="40">
    <w:abstractNumId w:val="29"/>
  </w:num>
  <w:num w:numId="41">
    <w:abstractNumId w:val="0"/>
  </w:num>
  <w:num w:numId="42">
    <w:abstractNumId w:val="34"/>
  </w:num>
  <w:num w:numId="43">
    <w:abstractNumId w:val="13"/>
  </w:num>
  <w:num w:numId="44">
    <w:abstractNumId w:val="11"/>
  </w:num>
  <w:num w:numId="45">
    <w:abstractNumId w:val="9"/>
  </w:num>
  <w:num w:numId="46">
    <w:abstractNumId w:val="27"/>
  </w:num>
  <w:num w:numId="47">
    <w:abstractNumId w:val="44"/>
  </w:num>
  <w:num w:numId="48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26DA"/>
    <w:rsid w:val="00001B5A"/>
    <w:rsid w:val="000050E1"/>
    <w:rsid w:val="000324E5"/>
    <w:rsid w:val="00036D08"/>
    <w:rsid w:val="00037791"/>
    <w:rsid w:val="00045EE9"/>
    <w:rsid w:val="00062DD1"/>
    <w:rsid w:val="00070CB4"/>
    <w:rsid w:val="000764D8"/>
    <w:rsid w:val="00090DFD"/>
    <w:rsid w:val="000926DA"/>
    <w:rsid w:val="000A046A"/>
    <w:rsid w:val="000A5A68"/>
    <w:rsid w:val="000D010B"/>
    <w:rsid w:val="000E2F21"/>
    <w:rsid w:val="000F61F1"/>
    <w:rsid w:val="0010635B"/>
    <w:rsid w:val="001149D5"/>
    <w:rsid w:val="001241C1"/>
    <w:rsid w:val="00127D3D"/>
    <w:rsid w:val="00133B49"/>
    <w:rsid w:val="00144A5C"/>
    <w:rsid w:val="00153260"/>
    <w:rsid w:val="00164FDA"/>
    <w:rsid w:val="00170A13"/>
    <w:rsid w:val="00177432"/>
    <w:rsid w:val="00177A30"/>
    <w:rsid w:val="001E2F88"/>
    <w:rsid w:val="001E575C"/>
    <w:rsid w:val="002109AC"/>
    <w:rsid w:val="002167C5"/>
    <w:rsid w:val="0024113F"/>
    <w:rsid w:val="0024257C"/>
    <w:rsid w:val="00253DFD"/>
    <w:rsid w:val="0025704F"/>
    <w:rsid w:val="00296403"/>
    <w:rsid w:val="002A5538"/>
    <w:rsid w:val="002B091E"/>
    <w:rsid w:val="002B2A2A"/>
    <w:rsid w:val="002C1105"/>
    <w:rsid w:val="002F2B36"/>
    <w:rsid w:val="0030241C"/>
    <w:rsid w:val="00310AAD"/>
    <w:rsid w:val="00317346"/>
    <w:rsid w:val="00317DF9"/>
    <w:rsid w:val="00327EA7"/>
    <w:rsid w:val="00334965"/>
    <w:rsid w:val="003362FF"/>
    <w:rsid w:val="00337EE1"/>
    <w:rsid w:val="003443E9"/>
    <w:rsid w:val="00360318"/>
    <w:rsid w:val="0036625F"/>
    <w:rsid w:val="0038772B"/>
    <w:rsid w:val="003B3623"/>
    <w:rsid w:val="003B4319"/>
    <w:rsid w:val="003C3ECA"/>
    <w:rsid w:val="003D21F3"/>
    <w:rsid w:val="003F74DA"/>
    <w:rsid w:val="00401259"/>
    <w:rsid w:val="00415428"/>
    <w:rsid w:val="00436CBD"/>
    <w:rsid w:val="00437EEE"/>
    <w:rsid w:val="00441071"/>
    <w:rsid w:val="004416EE"/>
    <w:rsid w:val="00453087"/>
    <w:rsid w:val="00460BB7"/>
    <w:rsid w:val="00462348"/>
    <w:rsid w:val="0046253D"/>
    <w:rsid w:val="00465F0E"/>
    <w:rsid w:val="0047037A"/>
    <w:rsid w:val="00482439"/>
    <w:rsid w:val="004B38AD"/>
    <w:rsid w:val="004F42DC"/>
    <w:rsid w:val="00502133"/>
    <w:rsid w:val="00504013"/>
    <w:rsid w:val="005054F0"/>
    <w:rsid w:val="00515A6A"/>
    <w:rsid w:val="0052511F"/>
    <w:rsid w:val="00525226"/>
    <w:rsid w:val="005419C8"/>
    <w:rsid w:val="00555835"/>
    <w:rsid w:val="0057341F"/>
    <w:rsid w:val="0057594C"/>
    <w:rsid w:val="00593FFA"/>
    <w:rsid w:val="005A4811"/>
    <w:rsid w:val="005B00EE"/>
    <w:rsid w:val="005C57E1"/>
    <w:rsid w:val="005E661F"/>
    <w:rsid w:val="005F1421"/>
    <w:rsid w:val="006008F9"/>
    <w:rsid w:val="0061780B"/>
    <w:rsid w:val="00642359"/>
    <w:rsid w:val="006439CC"/>
    <w:rsid w:val="00645DC1"/>
    <w:rsid w:val="006670BB"/>
    <w:rsid w:val="0068465E"/>
    <w:rsid w:val="006B72D9"/>
    <w:rsid w:val="006E1347"/>
    <w:rsid w:val="006E1E9D"/>
    <w:rsid w:val="006E52BB"/>
    <w:rsid w:val="006F26F0"/>
    <w:rsid w:val="0070227B"/>
    <w:rsid w:val="007160D0"/>
    <w:rsid w:val="00735E39"/>
    <w:rsid w:val="00736971"/>
    <w:rsid w:val="00765923"/>
    <w:rsid w:val="007664ED"/>
    <w:rsid w:val="00776FD1"/>
    <w:rsid w:val="00791B9D"/>
    <w:rsid w:val="007B09C1"/>
    <w:rsid w:val="007B75AF"/>
    <w:rsid w:val="007C19FB"/>
    <w:rsid w:val="007C33C9"/>
    <w:rsid w:val="007E0A65"/>
    <w:rsid w:val="007E3B92"/>
    <w:rsid w:val="007E6BFA"/>
    <w:rsid w:val="007F048E"/>
    <w:rsid w:val="007F7571"/>
    <w:rsid w:val="00813826"/>
    <w:rsid w:val="008217D5"/>
    <w:rsid w:val="008555F6"/>
    <w:rsid w:val="008954F9"/>
    <w:rsid w:val="008A516D"/>
    <w:rsid w:val="008B1941"/>
    <w:rsid w:val="008B1BEC"/>
    <w:rsid w:val="008B6BCE"/>
    <w:rsid w:val="008C37EC"/>
    <w:rsid w:val="008C4232"/>
    <w:rsid w:val="008E7A3F"/>
    <w:rsid w:val="008F7361"/>
    <w:rsid w:val="0095432E"/>
    <w:rsid w:val="00957E52"/>
    <w:rsid w:val="00970076"/>
    <w:rsid w:val="00971D49"/>
    <w:rsid w:val="00973546"/>
    <w:rsid w:val="0099519D"/>
    <w:rsid w:val="009A0FF6"/>
    <w:rsid w:val="009C364E"/>
    <w:rsid w:val="009D5AF9"/>
    <w:rsid w:val="009F6435"/>
    <w:rsid w:val="009F6D59"/>
    <w:rsid w:val="00A23DC2"/>
    <w:rsid w:val="00A25446"/>
    <w:rsid w:val="00A45252"/>
    <w:rsid w:val="00A4571C"/>
    <w:rsid w:val="00A52852"/>
    <w:rsid w:val="00A62482"/>
    <w:rsid w:val="00A74130"/>
    <w:rsid w:val="00A81743"/>
    <w:rsid w:val="00AA0757"/>
    <w:rsid w:val="00AB0009"/>
    <w:rsid w:val="00AB05F6"/>
    <w:rsid w:val="00AB1309"/>
    <w:rsid w:val="00AC30C2"/>
    <w:rsid w:val="00AD6D46"/>
    <w:rsid w:val="00AF4B97"/>
    <w:rsid w:val="00B05C64"/>
    <w:rsid w:val="00B12EF9"/>
    <w:rsid w:val="00B320D5"/>
    <w:rsid w:val="00B334BE"/>
    <w:rsid w:val="00B36118"/>
    <w:rsid w:val="00B364CB"/>
    <w:rsid w:val="00B52117"/>
    <w:rsid w:val="00B5633F"/>
    <w:rsid w:val="00B56F9F"/>
    <w:rsid w:val="00BB50B4"/>
    <w:rsid w:val="00BD4323"/>
    <w:rsid w:val="00C00867"/>
    <w:rsid w:val="00C15792"/>
    <w:rsid w:val="00C172D4"/>
    <w:rsid w:val="00C2297B"/>
    <w:rsid w:val="00C32C1D"/>
    <w:rsid w:val="00C36F90"/>
    <w:rsid w:val="00C40290"/>
    <w:rsid w:val="00C439A0"/>
    <w:rsid w:val="00C531B2"/>
    <w:rsid w:val="00C7246B"/>
    <w:rsid w:val="00C74832"/>
    <w:rsid w:val="00C93F35"/>
    <w:rsid w:val="00CA69C6"/>
    <w:rsid w:val="00CC21F3"/>
    <w:rsid w:val="00CC37E6"/>
    <w:rsid w:val="00CF1387"/>
    <w:rsid w:val="00CF419D"/>
    <w:rsid w:val="00D07094"/>
    <w:rsid w:val="00D12ED3"/>
    <w:rsid w:val="00D17C0C"/>
    <w:rsid w:val="00D4749B"/>
    <w:rsid w:val="00D54DB0"/>
    <w:rsid w:val="00D54F40"/>
    <w:rsid w:val="00D656FA"/>
    <w:rsid w:val="00D95D55"/>
    <w:rsid w:val="00DA1E5F"/>
    <w:rsid w:val="00DA43B9"/>
    <w:rsid w:val="00DB23D7"/>
    <w:rsid w:val="00DB5644"/>
    <w:rsid w:val="00DE3115"/>
    <w:rsid w:val="00E066CE"/>
    <w:rsid w:val="00E076E3"/>
    <w:rsid w:val="00E10E99"/>
    <w:rsid w:val="00E13138"/>
    <w:rsid w:val="00E13F3C"/>
    <w:rsid w:val="00E24AF4"/>
    <w:rsid w:val="00E30859"/>
    <w:rsid w:val="00E33BA1"/>
    <w:rsid w:val="00E371FD"/>
    <w:rsid w:val="00E478A9"/>
    <w:rsid w:val="00E50768"/>
    <w:rsid w:val="00E71DBF"/>
    <w:rsid w:val="00E814AC"/>
    <w:rsid w:val="00E911F7"/>
    <w:rsid w:val="00EA0453"/>
    <w:rsid w:val="00EA52A1"/>
    <w:rsid w:val="00EA7828"/>
    <w:rsid w:val="00EB6F90"/>
    <w:rsid w:val="00EE3CD2"/>
    <w:rsid w:val="00EE5166"/>
    <w:rsid w:val="00EE5BBA"/>
    <w:rsid w:val="00EF42C0"/>
    <w:rsid w:val="00EF42CF"/>
    <w:rsid w:val="00EF5411"/>
    <w:rsid w:val="00F04195"/>
    <w:rsid w:val="00F138B3"/>
    <w:rsid w:val="00F14B88"/>
    <w:rsid w:val="00F264CB"/>
    <w:rsid w:val="00F32355"/>
    <w:rsid w:val="00F32B59"/>
    <w:rsid w:val="00F341A6"/>
    <w:rsid w:val="00F35635"/>
    <w:rsid w:val="00F478FA"/>
    <w:rsid w:val="00F61A18"/>
    <w:rsid w:val="00F81105"/>
    <w:rsid w:val="00F86FD0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cs="Tahoma" w:hAnsi="Tahoma" w:ascii="Tahoma"/>
      <w:sz w:val="16"/>
      <w:szCs w:val="16"/>
    </w:rPr>
  </w:style>
  <w:style w:customStyle="true" w:styleId="Odlomakpopisa1" w:type="paragraph">
    <w:name w:val="Odlomak popisa1"/>
    <w:basedOn w:val="Normal"/>
    <w:rsid w:val="002B091E"/>
    <w:pPr>
      <w:suppressAutoHyphens/>
      <w:autoSpaceDN w:val="false"/>
      <w:spacing w:lineRule="auto" w:line="276" w:after="200"/>
      <w:ind w:left="720"/>
      <w:contextualSpacing/>
      <w:jc w:val="left"/>
      <w:textAlignment w:val="baseline"/>
    </w:pPr>
    <w:rPr>
      <w:rFonts w:hAnsi="Calibri" w:asci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253D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3DF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3DFD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3DF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3DF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ascii="Tahoma" w:cs="Tahoma" w:hAnsi="Tahoma"/>
      <w:sz w:val="16"/>
      <w:szCs w:val="16"/>
    </w:rPr>
  </w:style>
  <w:style w:customStyle="1" w:styleId="Odlomakpopisa1" w:type="paragraph">
    <w:name w:val="Odlomak popisa1"/>
    <w:basedOn w:val="Normal"/>
    <w:rsid w:val="002B091E"/>
    <w:pPr>
      <w:suppressAutoHyphens/>
      <w:autoSpaceDN w:val="0"/>
      <w:spacing w:after="200" w:line="276" w:lineRule="auto"/>
      <w:ind w:left="720"/>
      <w:contextualSpacing/>
      <w:jc w:val="left"/>
      <w:textAlignment w:val="baseline"/>
    </w:pPr>
    <w:rPr>
      <w:rFonts w:ascii="Calibri" w:hAns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253D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3DF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3DFD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3DF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3DF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ožujka 2018.</izvorni_sadrzaj>
    <derivirana_varijabla naziv="DomainObject.DatumDonosenjaOdluke_1">23.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</izvorni_sadrzaj>
    <derivirana_varijabla naziv="DomainObject.Predmet.Broj_1">132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veljače 2015.</izvorni_sadrzaj>
    <derivirana_varijabla naziv="DomainObject.Predmet.DatumOsnivanja_1">12.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St-132/2015</izvorni_sadrzaj>
    <derivirana_varijabla naziv="DomainObject.Predmet.OznakaBroj_1">St-132/2015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TRIPUS d.o.o. za trgovinu i usluge</izvorni_sadrzaj>
    <derivirana_varijabla naziv="DomainObject.Predmet.ProtustrankaFormated_1">  TRIPUS d.o.o. za trgovinu i usluge</derivirana_varijabla>
  </DomainObject.Predmet.ProtustrankaFormated>
  <DomainObject.Predmet.ProtustrankaFormatedOIB>
    <izvorni_sadrzaj>  TRIPUS d.o.o. za trgovinu i usluge, OIB 04370558154</izvorni_sadrzaj>
    <derivirana_varijabla naziv="DomainObject.Predmet.ProtustrankaFormatedOIB_1">  TRIPUS d.o.o. za trgovinu i usluge, OIB 04370558154</derivirana_varijabla>
  </DomainObject.Predmet.ProtustrankaFormatedOIB>
  <DomainObject.Predmet.ProtustrankaFormatedWithAdress>
    <izvorni_sadrzaj> TRIPUS d.o.o. za trgovinu i usluge, Lukoranska 8, 10000 Zagreb</izvorni_sadrzaj>
    <derivirana_varijabla naziv="DomainObject.Predmet.ProtustrankaFormatedWithAdress_1"> TRIPUS d.o.o. za trgovinu i usluge, Lukoranska 8, 10000 Zagreb</derivirana_varijabla>
  </DomainObject.Predmet.ProtustrankaFormatedWithAdress>
  <DomainObject.Predmet.ProtustrankaFormatedWithAdressOIB>
    <izvorni_sadrzaj> TRIPUS d.o.o. za trgovinu i usluge, OIB 04370558154, Lukoranska 8, 10000 Zagreb</izvorni_sadrzaj>
    <derivirana_varijabla naziv="DomainObject.Predmet.ProtustrankaFormatedWithAdressOIB_1"> TRIPUS d.o.o. za trgovinu i usluge, OIB 04370558154, Lukoranska 8, 10000 Zagreb</derivirana_varijabla>
  </DomainObject.Predmet.ProtustrankaFormatedWithAdressOIB>
  <DomainObject.Predmet.ProtustrankaWithAdress>
    <izvorni_sadrzaj>TRIPUS d.o.o. za trgovinu i usluge Lukoranska 8, 10000 Zagreb</izvorni_sadrzaj>
    <derivirana_varijabla naziv="DomainObject.Predmet.ProtustrankaWithAdress_1">TRIPUS d.o.o. za trgovinu i usluge Lukoranska 8, 10000 Zagreb</derivirana_varijabla>
  </DomainObject.Predmet.ProtustrankaWithAdress>
  <DomainObject.Predmet.ProtustrankaWithAdressOIB>
    <izvorni_sadrzaj>TRIPUS d.o.o. za trgovinu i usluge, OIB 04370558154, Lukoranska 8, 10000 Zagreb</izvorni_sadrzaj>
    <derivirana_varijabla naziv="DomainObject.Predmet.ProtustrankaWithAdressOIB_1">TRIPUS d.o.o. za trgovinu i usluge, OIB 04370558154, Lukoranska 8, 10000 Zagreb</derivirana_varijabla>
  </DomainObject.Predmet.ProtustrankaWithAdressOIB>
  <DomainObject.Predmet.ProtustrankaNazivFormated>
    <izvorni_sadrzaj>TRIPUS d.o.o. za trgovinu i usluge</izvorni_sadrzaj>
    <derivirana_varijabla naziv="DomainObject.Predmet.ProtustrankaNazivFormated_1">TRIPUS d.o.o. za trgovinu i usluge</derivirana_varijabla>
  </DomainObject.Predmet.ProtustrankaNazivFormated>
  <DomainObject.Predmet.ProtustrankaNazivFormatedOIB>
    <izvorni_sadrzaj>TRIPUS d.o.o. za trgovinu i usluge, OIB 04370558154</izvorni_sadrzaj>
    <derivirana_varijabla naziv="DomainObject.Predmet.ProtustrankaNazivFormatedOIB_1">TRIPUS d.o.o. za trgovinu i usluge, OIB 04370558154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Grada Vukovara 70, 10000 Zagreb</izvorni_sadrzaj>
    <derivirana_varijabla naziv="DomainObject.Predmet.StrankaFormatedWithAdress_1"> FINA Regionalni centar Zagreb, Grada Vukovara 70, 10000 Zagreb</derivirana_varijabla>
  </DomainObject.Predmet.StrankaFormatedWithAdress>
  <DomainObject.Predmet.StrankaFormatedWithAdressOIB>
    <izvorni_sadrzaj> FINA Regionalni centar Zagreb, OIB 85821130368, Grada Vukovara 70, 10000 Zagreb</izvorni_sadrzaj>
    <derivirana_varijabla naziv="DomainObject.Predmet.StrankaFormatedWithAdressOIB_1"> FINA Regionalni centar Zagreb, OIB 85821130368, Grada Vukovara 70, 10000 Zagreb</derivirana_varijabla>
  </DomainObject.Predmet.StrankaFormatedWithAdressOIB>
  <DomainObject.Predmet.StrankaWithAdress>
    <izvorni_sadrzaj>FINA Regionalni centar Zagreb Grada Vukovara 70,10000 Zagreb</izvorni_sadrzaj>
    <derivirana_varijabla naziv="DomainObject.Predmet.StrankaWithAdress_1">FINA Regionalni centar Zagreb Grada Vukovara 70,10000 Zagreb</derivirana_varijabla>
  </DomainObject.Predmet.StrankaWithAdress>
  <DomainObject.Predmet.StrankaWithAdressOIB>
    <izvorni_sadrzaj>FINA Regionalni centar Zagreb, OIB 85821130368, Grada Vukovara 70,10000 Zagreb</izvorni_sadrzaj>
    <derivirana_varijabla naziv="DomainObject.Predmet.StrankaWithAdressOIB_1">FINA Regionalni centar Zagreb, OIB 85821130368,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Grada Vukovara 70, 10000 Zagreb</item>
    </izvorni_sadrzaj>
    <derivirana_varijabla naziv="DomainObject.Predmet.StrankaListFormatedWithAdress_1">
      <item>FINA Regionalni centar Zagreb, Grada Vukovara 70, 10000 Zagreb</item>
    </derivirana_varijabla>
  </DomainObject.Predmet.StrankaListFormatedWithAdress>
  <DomainObject.Predmet.StrankaListFormatedWithAdressOIB>
    <izvorni_sadrzaj>
      <item>FINA Regionalni centar Zagreb, OIB 85821130368, Grada Vukovara 70, 10000 Zagreb</item>
    </izvorni_sadrzaj>
    <derivirana_varijabla naziv="DomainObject.Predmet.StrankaListFormatedWithAdressOIB_1">
      <item>FINA Regionalni centar Zagreb, OIB 85821130368,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TRIPUS d.o.o. za trgovinu i usluge</item>
    </izvorni_sadrzaj>
    <derivirana_varijabla naziv="DomainObject.Predmet.ProtuStrankaListFormated_1">
      <item>TRIPUS d.o.o. za trgovinu i usluge</item>
    </derivirana_varijabla>
  </DomainObject.Predmet.ProtuStrankaListFormated>
  <DomainObject.Predmet.ProtuStrankaListFormatedOIB>
    <izvorni_sadrzaj>
      <item>TRIPUS d.o.o. za trgovinu i usluge, OIB 04370558154</item>
    </izvorni_sadrzaj>
    <derivirana_varijabla naziv="DomainObject.Predmet.ProtuStrankaListFormatedOIB_1">
      <item>TRIPUS d.o.o. za trgovinu i usluge, OIB 04370558154</item>
    </derivirana_varijabla>
  </DomainObject.Predmet.ProtuStrankaListFormatedOIB>
  <DomainObject.Predmet.ProtuStrankaListFormatedWithAdress>
    <izvorni_sadrzaj>
      <item>TRIPUS d.o.o. za trgovinu i usluge, Lukoranska 8, 10000 Zagreb</item>
    </izvorni_sadrzaj>
    <derivirana_varijabla naziv="DomainObject.Predmet.ProtuStrankaListFormatedWithAdress_1">
      <item>TRIPUS d.o.o. za trgovinu i usluge, Lukoranska 8, 10000 Zagreb</item>
    </derivirana_varijabla>
  </DomainObject.Predmet.ProtuStrankaListFormatedWithAdress>
  <DomainObject.Predmet.ProtuStrankaListFormatedWithAdressOIB>
    <izvorni_sadrzaj>
      <item>TRIPUS d.o.o. za trgovinu i usluge, OIB 04370558154, Lukoranska 8, 10000 Zagreb</item>
    </izvorni_sadrzaj>
    <derivirana_varijabla naziv="DomainObject.Predmet.ProtuStrankaListFormatedWithAdressOIB_1">
      <item>TRIPUS d.o.o. za trgovinu i usluge, OIB 04370558154, Lukoranska 8, 10000 Zagreb</item>
    </derivirana_varijabla>
  </DomainObject.Predmet.ProtuStrankaListFormatedWithAdressOIB>
  <DomainObject.Predmet.ProtuStrankaListNazivFormated>
    <izvorni_sadrzaj>
      <item>TRIPUS d.o.o. za trgovinu i usluge</item>
    </izvorni_sadrzaj>
    <derivirana_varijabla naziv="DomainObject.Predmet.ProtuStrankaListNazivFormated_1">
      <item>TRIPUS d.o.o. za trgovinu i usluge</item>
    </derivirana_varijabla>
  </DomainObject.Predmet.ProtuStrankaListNazivFormated>
  <DomainObject.Predmet.ProtuStrankaListNazivFormatedOIB>
    <izvorni_sadrzaj>
      <item>TRIPUS d.o.o. za trgovinu i usluge, OIB 04370558154</item>
    </izvorni_sadrzaj>
    <derivirana_varijabla naziv="DomainObject.Predmet.ProtuStrankaListNazivFormatedOIB_1">
      <item>TRIPUS d.o.o. za trgovinu i usluge, OIB 04370558154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2018.</izvorni_sadrzaj>
    <derivirana_varijabla naziv="DomainObject.Datum_1">23.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TRIPUS d.o.o. za trgovinu i usluge</izvorni_sadrzaj>
    <derivirana_varijabla naziv="DomainObject.Predmet.ProtustrankaIDrugi_1">TRIPUS d.o.o. za trgovinu i usluge</derivirana_varijabla>
  </DomainObject.Predmet.ProtustrankaIDrugi>
  <DomainObject.Predmet.StrankaIDrugiAdressOIB>
    <izvorni_sadrzaj>FINA Regionalni centar Zagreb, OIB 85821130368, Grada Vukovara 70, 10000 Zagreb</izvorni_sadrzaj>
    <derivirana_varijabla naziv="DomainObject.Predmet.StrankaIDrugiAdressOIB_1">FINA Regionalni centar Zagreb, OIB 85821130368, Grada Vukovara 70, 10000 Zagreb</derivirana_varijabla>
  </DomainObject.Predmet.StrankaIDrugiAdressOIB>
  <DomainObject.Predmet.ProtustrankaIDrugiAdressOIB>
    <izvorni_sadrzaj>TRIPUS d.o.o. za trgovinu i usluge, OIB 04370558154, Lukoranska 8, 10000 Zagreb</izvorni_sadrzaj>
    <derivirana_varijabla naziv="DomainObject.Predmet.ProtustrankaIDrugiAdressOIB_1">TRIPUS d.o.o. za trgovinu i usluge, OIB 04370558154, Lukoranska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TRIPUS d.o.o. za trgovinu i usluge</item>
    </izvorni_sadrzaj>
    <derivirana_varijabla naziv="DomainObject.Predmet.SudioniciListNaziv_1">
      <item>FINA Regionalni centar Zagreb</item>
      <item>TRIPUS d.o.o. za trgovinu i usluge</item>
    </derivirana_varijabla>
  </DomainObject.Predmet.SudioniciListNaziv>
  <DomainObject.Predmet.SudioniciListAdressOIB>
    <izvorni_sadrzaj>
      <item>FINA Regionalni centar Zagreb, OIB 85821130368, Grada Vukovara 70,10000 Zagreb</item>
      <item>TRIPUS d.o.o. za trgovinu i usluge, OIB 04370558154, Lukoranska 8,10000 Zagreb</item>
    </izvorni_sadrzaj>
    <derivirana_varijabla naziv="DomainObject.Predmet.SudioniciListAdressOIB_1">
      <item>FINA Regionalni centar Zagreb, OIB 85821130368, Grada Vukovara 70,10000 Zagreb</item>
      <item>TRIPUS d.o.o. za trgovinu i usluge, OIB 04370558154, Lukoranska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04370558154</item>
    </izvorni_sadrzaj>
    <derivirana_varijabla naziv="DomainObject.Predmet.SudioniciListNazivOIB_1">
      <item>, OIB 85821130368</item>
      <item>, OIB 04370558154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Lončarić, OIB 14673501229, Kosirnikova 9 Zagreb</item>
    </izvorni_sadrzaj>
    <derivirana_varijabla naziv="DomainObject.Predmet.StecajniUpraviteljiListAddressOIB_1">
      <item>Josip Lončarić, OIB 14673501229, Kosirnikova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551</properties:Words>
  <properties:Characters>2819</properties:Characters>
  <properties:Lines>84</properties:Lines>
  <properties:Paragraphs>40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3525</properties:CharactersWithSpaces>
  <properties:SharedDoc>false</properties:SharedDoc>
  <properties:HLinks>
    <vt:vector size="6" baseType="variant">
      <vt:variant>
        <vt:i4>7077955</vt:i4>
      </vt:variant>
      <vt:variant>
        <vt:i4>0</vt:i4>
      </vt:variant>
      <vt:variant>
        <vt:i4>0</vt:i4>
      </vt:variant>
      <vt:variant>
        <vt:i4>5</vt:i4>
      </vt:variant>
      <vt:variant>
        <vt:lpwstr>mailto:stecaj.oglasi@vts.pravosudje.hr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2018-03-23T09:57:00Z</dcterms:created>
  <dc:creator>MK</dc:creator>
  <cp:lastModifiedBy>Sonja Pilić</cp:lastModifiedBy>
  <cp:lastPrinted>2018-03-23T09:59:00Z</cp:lastPrinted>
  <dcterms:modified xmlns:xsi="http://www.w3.org/2001/XMLSchema-instance" xsi:type="dcterms:W3CDTF">2018-03-23T10:11:00Z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određuje se ročište za dražbu (Zaključak za 7. dražbu.docx)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