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5013" w14:paraId="8a65013" w:rsidRDefault="00494FB2" w:rsidP="00910611" w:rsidR="00D73553" w:rsidRPr="008D78DC">
      <w:pPr>
        <w:ind w:firstLine="708"/>
        <w15:collapsed w:val="false"/>
      </w:pPr>
      <w:bookmarkStart w:name="_GoBack" w:id="0"/>
      <w:bookmarkEnd w:id="0"/>
      <w:r>
        <w:t xml:space="preserve"> </w:t>
      </w:r>
      <w:r w:rsidR="00D73553"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CC037E" w:rsidR="00D73553" w:rsidRPr="008D78DC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</w:t>
      </w:r>
      <w:r w:rsidR="00D73553" w:rsidRPr="008D78DC">
        <w:rPr>
          <w:rFonts w:eastAsia="MS Mincho"/>
          <w:szCs w:val="24"/>
        </w:rPr>
        <w:t xml:space="preserve">     Rijeka, Zadarska 1 i 3</w:t>
      </w:r>
    </w:p>
    <w:p w:rsidRDefault="00810717" w:rsidP="0024139F" w:rsidR="00810717">
      <w:pPr>
        <w:rPr>
          <w:rFonts w:eastAsia="Times New Roman"/>
        </w:rPr>
      </w:pPr>
    </w:p>
    <w:p w:rsidRDefault="00DF5A29" w:rsidP="00DF5A29" w:rsidR="00DF5A29">
      <w:pPr>
        <w:jc w:val="center"/>
        <w:rPr>
          <w:rFonts w:eastAsia="Times New Roman"/>
          <w:bCs/>
        </w:rPr>
      </w:pPr>
    </w:p>
    <w:p w:rsidRDefault="00DF5A29" w:rsidP="00DF5A29" w:rsidR="00DF5A29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DF5A29" w:rsidP="00DF5A29" w:rsidR="00DF5A29">
      <w:pPr>
        <w:jc w:val="center"/>
        <w:rPr>
          <w:bCs/>
        </w:rPr>
      </w:pPr>
      <w:r>
        <w:rPr>
          <w:bCs/>
        </w:rPr>
        <w:t>R J E Š E N J E</w:t>
      </w:r>
    </w:p>
    <w:p w:rsidRDefault="00DF5A29" w:rsidP="00DF5A29" w:rsidR="00DF5A29">
      <w:pPr>
        <w:jc w:val="center"/>
      </w:pPr>
    </w:p>
    <w:p w:rsidRDefault="00DF5A29" w:rsidP="00DF5A29" w:rsidR="00DF5A29">
      <w:pPr>
        <w:jc w:val="both"/>
      </w:pPr>
      <w:r>
        <w:tab/>
      </w:r>
      <w:r>
        <w:tab/>
        <w:t>Trgovački sud u Rijeci, po sucu Veri Jelenović, u nastavljanju postupka radi naknadne diobe Stečajne mase iza ADEO društvo s ograničenom odgovornošću za trgovinu, ugostiteljstvo i nekretnine u stečaju Samobor, Sunčani put 8, OIB: 23302897339, dana 14. svibnja 2018.</w:t>
      </w:r>
    </w:p>
    <w:p w:rsidRDefault="00DF5A29" w:rsidP="00DF5A29" w:rsidR="00DF5A29">
      <w:pPr>
        <w:jc w:val="both"/>
      </w:pPr>
    </w:p>
    <w:p w:rsidRDefault="00DF5A29" w:rsidP="00DF5A29" w:rsidR="00DF5A29">
      <w:pPr>
        <w:jc w:val="center"/>
        <w:rPr>
          <w:bCs/>
        </w:rPr>
      </w:pPr>
      <w:r>
        <w:rPr>
          <w:bCs/>
        </w:rPr>
        <w:t>r i j e š i o  j e</w:t>
      </w:r>
    </w:p>
    <w:p w:rsidRDefault="00DF5A29" w:rsidP="00DF5A29" w:rsidR="00DF5A29">
      <w:pPr>
        <w:jc w:val="both"/>
      </w:pPr>
      <w:r>
        <w:tab/>
      </w:r>
      <w:r>
        <w:tab/>
      </w:r>
    </w:p>
    <w:p w:rsidRDefault="00DF5A29" w:rsidP="00DF5A29" w:rsidR="00DF5A29">
      <w:pPr>
        <w:ind w:firstLine="1418"/>
        <w:jc w:val="both"/>
      </w:pPr>
      <w:r>
        <w:t xml:space="preserve">Određuje se naknada stvarnih troškova stečajnog upravitelja Snježani Drenški, OIB: 91456479037, Sunčani put 8, Samobor za period od 14. rujna 2017. do 20. ožujka 2018. u iznosu od 3.008,15 kn neto. </w:t>
      </w:r>
    </w:p>
    <w:p w:rsidRDefault="00DF5A29" w:rsidP="00DF5A29" w:rsidR="00DF5A29">
      <w:pPr>
        <w:jc w:val="both"/>
      </w:pPr>
      <w:r>
        <w:t xml:space="preserve">   </w:t>
      </w:r>
    </w:p>
    <w:p w:rsidRDefault="00DF5A29" w:rsidP="00DF5A29" w:rsidR="00DF5A29">
      <w:pPr>
        <w:jc w:val="center"/>
        <w:rPr>
          <w:bCs/>
        </w:rPr>
      </w:pPr>
      <w:r>
        <w:rPr>
          <w:bCs/>
        </w:rPr>
        <w:t>Obrazloženje</w:t>
      </w:r>
    </w:p>
    <w:p w:rsidRDefault="00DF5A29" w:rsidP="00DF5A29" w:rsidR="00DF5A29">
      <w:pPr>
        <w:jc w:val="center"/>
        <w:rPr>
          <w:bCs/>
        </w:rPr>
      </w:pPr>
    </w:p>
    <w:p w:rsidRDefault="00DF5A29" w:rsidP="00DF5A29" w:rsidR="00DF5A2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22. ožujka 2018. podnijela zahtjev za naknadu stvarnih troškova u iznosu od </w:t>
      </w:r>
      <w:r>
        <w:t xml:space="preserve">3.008,15 kn neto za period od 14. rujna 2017. do 20. ožujka 2018. i to 328,15 kn poštanskih troškova, 300,00 kn troška telefona, 400,00 kn troška uredskog materijala, 300,00 kn troška fotokopiranja, 1.400,00 kn troška osobnog automobila u službene svrhe (370 km x 4 x 2,00 kn), te 280,00 kn troška cestarine (70,00 kn x 4),  </w:t>
      </w:r>
      <w:r>
        <w:rPr>
          <w:bCs/>
        </w:rPr>
        <w:t xml:space="preserve">. </w:t>
      </w:r>
    </w:p>
    <w:p w:rsidRDefault="00DF5A29" w:rsidP="00DF5A29" w:rsidR="00DF5A29">
      <w:pPr>
        <w:jc w:val="both"/>
      </w:pPr>
      <w:r>
        <w:tab/>
      </w:r>
      <w:r>
        <w:tab/>
        <w:t>Stečajni sudac je ocijenio da su navedeni nastali stvarni troškovi stečajnog upravitelja u iznosu od 3.008,15 kn neto za period od 14. rujna 2017. do 20. ožujka 2018. godine opravdani i realni.</w:t>
      </w:r>
    </w:p>
    <w:p w:rsidRDefault="00DF5A29" w:rsidP="00DF5A29" w:rsidR="00DF5A2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DF5A29" w:rsidP="00DF5A29" w:rsidR="00DF5A29">
      <w:pPr>
        <w:jc w:val="both"/>
        <w:rPr>
          <w:bCs/>
        </w:rPr>
      </w:pPr>
    </w:p>
    <w:p w:rsidRDefault="00DF5A29" w:rsidP="00DF5A29" w:rsidR="00DF5A2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>
        <w:t>14. svibnja 2018.</w:t>
      </w:r>
      <w:r>
        <w:rPr>
          <w:bCs/>
        </w:rPr>
        <w:t xml:space="preserve"> </w:t>
      </w:r>
    </w:p>
    <w:p w:rsidRDefault="00DF5A29" w:rsidP="00DF5A29" w:rsidR="00DF5A29">
      <w:pPr>
        <w:jc w:val="both"/>
        <w:rPr>
          <w:bCs/>
        </w:rPr>
      </w:pPr>
    </w:p>
    <w:p w:rsidRDefault="00DF5A29" w:rsidP="00DF5A29" w:rsidR="00DF5A2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DF5A29" w:rsidP="00DF5A29" w:rsidR="00DF5A2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DF5A29" w:rsidP="00DF5A29" w:rsidR="00DF5A29">
      <w:pPr>
        <w:jc w:val="both"/>
      </w:pPr>
    </w:p>
    <w:p w:rsidRDefault="00DF5A29" w:rsidP="00DF5A29" w:rsidR="00DF5A29">
      <w:pPr>
        <w:jc w:val="both"/>
      </w:pPr>
    </w:p>
    <w:p w:rsidRDefault="00DF5A29" w:rsidP="00DF5A29" w:rsidR="00DF5A29">
      <w:pPr>
        <w:jc w:val="both"/>
        <w:rPr>
          <w:bCs/>
        </w:rPr>
      </w:pPr>
      <w:r>
        <w:rPr>
          <w:bCs/>
        </w:rPr>
        <w:t>UPUTA O PRAVNOM LIJEKU:</w:t>
      </w:r>
    </w:p>
    <w:p w:rsidRDefault="00DF5A29" w:rsidP="00DF5A29" w:rsidR="00DF5A29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DF5A29" w:rsidP="00DF5A29" w:rsidR="00DF5A29">
      <w:pPr>
        <w:jc w:val="both"/>
        <w:rPr>
          <w:bCs/>
        </w:rPr>
      </w:pPr>
    </w:p>
    <w:p w:rsidRDefault="00397E6A" w:rsidP="00DF5A29" w:rsidR="00397E6A" w:rsidRPr="00DF5A29">
      <w:pPr>
        <w:tabs>
          <w:tab w:pos="2546" w:val="left"/>
        </w:tabs>
      </w:pPr>
    </w:p>
    <w:sectPr w:rsidR="00397E6A" w:rsidRPr="00DF5A2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D54" w:rsidP="00C75245" w:rsidR="00A14D54">
      <w:r>
        <w:separator/>
      </w:r>
    </w:p>
  </w:endnote>
  <w:endnote w:id="0" w:type="continuationSeparator">
    <w:p w:rsidRDefault="00A14D54" w:rsidP="00C75245" w:rsidR="00A1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D4D">
          <w:rPr>
            <w:noProof/>
          </w:rPr>
          <w:t>1</w:t>
        </w:r>
        <w:r>
          <w:fldChar w:fldCharType="end"/>
        </w:r>
      </w:p>
    </w:sdtContent>
  </w:sdt>
  <w:p w:rsidRDefault="00B34D4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D54" w:rsidP="00C75245" w:rsidR="00A14D54">
      <w:r>
        <w:separator/>
      </w:r>
    </w:p>
  </w:footnote>
  <w:footnote w:id="0" w:type="continuationSeparator">
    <w:p w:rsidRDefault="00A14D54" w:rsidP="00C75245" w:rsidR="00A14D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DF5A29">
      <w:t>253</w:t>
    </w:r>
    <w:r w:rsidR="0024139F">
      <w:t>/201</w:t>
    </w:r>
    <w:r w:rsidR="00DF5A29">
      <w:t>7</w:t>
    </w:r>
    <w:r w:rsidR="0024139F">
      <w:t>-</w:t>
    </w:r>
    <w:r w:rsidR="00DF5A29">
      <w:t>36</w:t>
    </w:r>
  </w:p>
  <w:p w:rsidRDefault="00B34D4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397E6A"/>
    <w:rsid w:val="0041565A"/>
    <w:rsid w:val="00494FB2"/>
    <w:rsid w:val="004A2B10"/>
    <w:rsid w:val="0060550D"/>
    <w:rsid w:val="0061104D"/>
    <w:rsid w:val="0072559B"/>
    <w:rsid w:val="007424DD"/>
    <w:rsid w:val="00744572"/>
    <w:rsid w:val="007B500B"/>
    <w:rsid w:val="007E5F1B"/>
    <w:rsid w:val="00810717"/>
    <w:rsid w:val="00842366"/>
    <w:rsid w:val="008D78DC"/>
    <w:rsid w:val="008F410A"/>
    <w:rsid w:val="00A14D54"/>
    <w:rsid w:val="00A51E81"/>
    <w:rsid w:val="00A811AD"/>
    <w:rsid w:val="00AF7AF2"/>
    <w:rsid w:val="00B1301F"/>
    <w:rsid w:val="00B34D4D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DF5A29"/>
    <w:rsid w:val="00E20C10"/>
    <w:rsid w:val="00EA1771"/>
    <w:rsid w:val="00EB21C9"/>
    <w:rsid w:val="00EC4032"/>
    <w:rsid w:val="00F31CAD"/>
    <w:rsid w:val="00F960E1"/>
    <w:rsid w:val="00FC45FF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34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34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641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St-1336/16</izvorni_sadrzaj>
    <derivirana_varijabla naziv="DomainObject.Predmet.PrimjedbaSuca_1">Nastavak postupka radi naknadne diobe,
veza 6 St-1336/16</derivirana_varijabla>
  </DomainObject.Predmet.PrimjedbaSuca>
  <DomainObject.Predmet.ProtustrankaFormated>
    <izvorni_sadrzaj>  Stečajna masa ADEO d.o.o.</izvorni_sadrzaj>
    <derivirana_varijabla naziv="DomainObject.Predmet.ProtustrankaFormated_1">  Stečajna masa ADEO d.o.o.</derivirana_varijabla>
  </DomainObject.Predmet.ProtustrankaFormated>
  <DomainObject.Predmet.ProtustrankaFormatedOIB>
    <izvorni_sadrzaj>  Stečajna masa ADEO d.o.o., OIB 97225420889</izvorni_sadrzaj>
    <derivirana_varijabla naziv="DomainObject.Predmet.ProtustrankaFormatedOIB_1">  Stečajna masa ADEO d.o.o., OIB 97225420889</derivirana_varijabla>
  </DomainObject.Predmet.ProtustrankaFormatedOIB>
  <DomainObject.Predmet.ProtustrankaFormatedWithAdress>
    <izvorni_sadrzaj> Stečajna masa ADEO d.o.o., Snježnička bb, 51304 Gerovo</izvorni_sadrzaj>
    <derivirana_varijabla naziv="DomainObject.Predmet.ProtustrankaFormatedWithAdress_1"> Stečajna masa ADEO d.o.o., Snježnička bb, 51304 Gerovo</derivirana_varijabla>
  </DomainObject.Predmet.ProtustrankaFormatedWithAdress>
  <DomainObject.Predmet.ProtustrankaFormatedWithAdressOIB>
    <izvorni_sadrzaj> Stečajna masa ADEO d.o.o., OIB 97225420889, Snježnička bb, 51304 Gerovo</izvorni_sadrzaj>
    <derivirana_varijabla naziv="DomainObject.Predmet.ProtustrankaFormatedWithAdressOIB_1"> Stečajna masa ADEO d.o.o., OIB 97225420889, Snježnička bb, 51304 Gerovo</derivirana_varijabla>
  </DomainObject.Predmet.ProtustrankaFormatedWithAdressOIB>
  <DomainObject.Predmet.ProtustrankaWithAdress>
    <izvorni_sadrzaj>Stečajna masa ADEO d.o.o. Snježnička bb, 51304 Gerovo</izvorni_sadrzaj>
    <derivirana_varijabla naziv="DomainObject.Predmet.ProtustrankaWithAdress_1">Stečajna masa ADEO d.o.o. Snježnička bb, 51304 Gerovo</derivirana_varijabla>
  </DomainObject.Predmet.ProtustrankaWithAdress>
  <DomainObject.Predmet.ProtustrankaWithAdressOIB>
    <izvorni_sadrzaj>Stečajna masa ADEO d.o.o., OIB 97225420889, Snježnička bb, 51304 Gerovo</izvorni_sadrzaj>
    <derivirana_varijabla naziv="DomainObject.Predmet.ProtustrankaWithAdressOIB_1">Stečajna masa ADEO d.o.o., OIB 97225420889, Snježnička bb, 51304 Gerovo</derivirana_varijabla>
  </DomainObject.Predmet.ProtustrankaWithAdressOIB>
  <DomainObject.Predmet.ProtustrankaNazivFormated>
    <izvorni_sadrzaj>Stečajna masa ADEO d.o.o.</izvorni_sadrzaj>
    <derivirana_varijabla naziv="DomainObject.Predmet.ProtustrankaNazivFormated_1">Stečajna masa ADEO d.o.o.</derivirana_varijabla>
  </DomainObject.Predmet.ProtustrankaNazivFormated>
  <DomainObject.Predmet.ProtustrankaNazivFormatedOIB>
    <izvorni_sadrzaj>Stečajna masa ADEO d.o.o., OIB 97225420889</izvorni_sadrzaj>
    <derivirana_varijabla naziv="DomainObject.Predmet.ProtustrankaNazivFormatedOIB_1">Stečajna masa ADEO d.o.o., OIB 97225420889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ABRAMIĆ</izvorni_sadrzaj>
    <derivirana_varijabla naziv="DomainObject.Predmet.StrankaFormated_1">  DALIBOR ABRAMIĆ</derivirana_varijabla>
  </DomainObject.Predmet.StrankaFormated>
  <DomainObject.Predmet.StrankaFormatedOIB>
    <izvorni_sadrzaj>  DALIBOR ABRAMIĆ, OIB 97147474167</izvorni_sadrzaj>
    <derivirana_varijabla naziv="DomainObject.Predmet.StrankaFormatedOIB_1">  DALIBOR ABRAMIĆ, OIB 97147474167</derivirana_varijabla>
  </DomainObject.Predmet.StrankaFormatedOIB>
  <DomainObject.Predmet.StrankaFormatedWithAdress>
    <izvorni_sadrzaj> DALIBOR ABRAMIĆ, Eugena Kumičića 4, 51211 Matulji</izvorni_sadrzaj>
    <derivirana_varijabla naziv="DomainObject.Predmet.StrankaFormatedWithAdress_1"> DALIBOR ABRAMIĆ, Eugena Kumičića 4, 51211 Matulji</derivirana_varijabla>
  </DomainObject.Predmet.StrankaFormatedWithAdress>
  <DomainObject.Predmet.StrankaFormatedWithAdressOIB>
    <izvorni_sadrzaj> DALIBOR ABRAMIĆ, OIB 97147474167, Eugena Kumičića 4, 51211 Matulji</izvorni_sadrzaj>
    <derivirana_varijabla naziv="DomainObject.Predmet.StrankaFormatedWithAdressOIB_1"> DALIBOR ABRAMIĆ, OIB 97147474167, Eugena Kumičića 4, 51211 Matulji</derivirana_varijabla>
  </DomainObject.Predmet.StrankaFormatedWithAdressOIB>
  <DomainObject.Predmet.StrankaWithAdress>
    <izvorni_sadrzaj>DALIBOR ABRAMIĆ Eugena Kumičića 4,51211 Matulji</izvorni_sadrzaj>
    <derivirana_varijabla naziv="DomainObject.Predmet.StrankaWithAdress_1">DALIBOR ABRAMIĆ Eugena Kumičića 4,51211 Matulji</derivirana_varijabla>
  </DomainObject.Predmet.StrankaWithAdress>
  <DomainObject.Predmet.StrankaWithAdressOIB>
    <izvorni_sadrzaj>DALIBOR ABRAMIĆ, OIB 97147474167, Eugena Kumičića 4,51211 Matulji</izvorni_sadrzaj>
    <derivirana_varijabla naziv="DomainObject.Predmet.StrankaWithAdressOIB_1">DALIBOR ABRAMIĆ, OIB 97147474167, Eugena Kumičića 4,51211 Matulji</derivirana_varijabla>
  </DomainObject.Predmet.StrankaWithAdressOIB>
  <DomainObject.Predmet.StrankaNazivFormated>
    <izvorni_sadrzaj>DALIBOR ABRAMIĆ</izvorni_sadrzaj>
    <derivirana_varijabla naziv="DomainObject.Predmet.StrankaNazivFormated_1">DALIBOR ABRAMIĆ</derivirana_varijabla>
  </DomainObject.Predmet.StrankaNazivFormated>
  <DomainObject.Predmet.StrankaNazivFormatedOIB>
    <izvorni_sadrzaj>DALIBOR ABRAMIĆ, OIB 97147474167</izvorni_sadrzaj>
    <derivirana_varijabla naziv="DomainObject.Predmet.StrankaNazivFormatedOIB_1">DALIBOR ABRAMIĆ, OIB 97147474167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DALIBOR ABRAMIĆ</item>
    </izvorni_sadrzaj>
    <derivirana_varijabla naziv="DomainObject.Predmet.StrankaListFormated_1">
      <item>DALIBOR ABRAMIĆ</item>
    </derivirana_varijabla>
  </DomainObject.Predmet.StrankaListFormated>
  <DomainObject.Predmet.StrankaListFormatedOIB>
    <izvorni_sadrzaj>
      <item>DALIBOR ABRAMIĆ, OIB 97147474167</item>
    </izvorni_sadrzaj>
    <derivirana_varijabla naziv="DomainObject.Predmet.StrankaListFormatedOIB_1">
      <item>DALIBOR ABRAMIĆ, OIB 97147474167</item>
    </derivirana_varijabla>
  </DomainObject.Predmet.StrankaListFormatedOIB>
  <DomainObject.Predmet.StrankaListFormatedWithAdress>
    <izvorni_sadrzaj>
      <item>DALIBOR ABRAMIĆ, Eugena Kumičića 4, 51211 Matulji</item>
    </izvorni_sadrzaj>
    <derivirana_varijabla naziv="DomainObject.Predmet.StrankaListFormatedWithAdress_1">
      <item>DALIBOR ABRAMIĆ, Eugena Kumičića 4, 51211 Matulji</item>
    </derivirana_varijabla>
  </DomainObject.Predmet.StrankaListFormatedWithAdress>
  <DomainObject.Predmet.StrankaListFormatedWithAdressOIB>
    <izvorni_sadrzaj>
      <item>DALIBOR ABRAMIĆ, OIB 97147474167, Eugena Kumičića 4, 51211 Matulji</item>
    </izvorni_sadrzaj>
    <derivirana_varijabla naziv="DomainObject.Predmet.StrankaListFormatedWithAdressOIB_1">
      <item>DALIBOR ABRAMIĆ, OIB 97147474167, Eugena Kumičića 4, 51211 Matulji</item>
    </derivirana_varijabla>
  </DomainObject.Predmet.StrankaListFormatedWithAdressOIB>
  <DomainObject.Predmet.StrankaListNazivFormated>
    <izvorni_sadrzaj>
      <item>DALIBOR ABRAMIĆ</item>
    </izvorni_sadrzaj>
    <derivirana_varijabla naziv="DomainObject.Predmet.StrankaListNazivFormated_1">
      <item>DALIBOR ABRAMIĆ</item>
    </derivirana_varijabla>
  </DomainObject.Predmet.StrankaListNazivFormated>
  <DomainObject.Predmet.StrankaListNazivFormatedOIB>
    <izvorni_sadrzaj>
      <item>DALIBOR ABRAMIĆ, OIB 97147474167</item>
    </izvorni_sadrzaj>
    <derivirana_varijabla naziv="DomainObject.Predmet.StrankaListNazivFormatedOIB_1">
      <item>DALIBOR ABRAMIĆ, OIB 97147474167</item>
    </derivirana_varijabla>
  </DomainObject.Predmet.StrankaListNazivFormatedOIB>
  <DomainObject.Predmet.ProtuStrankaListFormated>
    <izvorni_sadrzaj>
      <item>Stečajna masa ADEO d.o.o.</item>
    </izvorni_sadrzaj>
    <derivirana_varijabla naziv="DomainObject.Predmet.ProtuStrankaListFormated_1">
      <item>Stečajna masa ADEO d.o.o.</item>
    </derivirana_varijabla>
  </DomainObject.Predmet.ProtuStrankaListFormated>
  <DomainObject.Predmet.ProtuStrankaListFormatedOIB>
    <izvorni_sadrzaj>
      <item>Stečajna masa ADEO d.o.o., OIB 97225420889</item>
    </izvorni_sadrzaj>
    <derivirana_varijabla naziv="DomainObject.Predmet.ProtuStrankaListFormatedOIB_1">
      <item>Stečajna masa ADEO d.o.o., OIB 97225420889</item>
    </derivirana_varijabla>
  </DomainObject.Predmet.ProtuStrankaListFormatedOIB>
  <DomainObject.Predmet.ProtuStrankaListFormatedWithAdress>
    <izvorni_sadrzaj>
      <item>Stečajna masa ADEO d.o.o., Snježnička bb, 51304 Gerovo</item>
    </izvorni_sadrzaj>
    <derivirana_varijabla naziv="DomainObject.Predmet.ProtuStrankaListFormatedWithAdress_1">
      <item>Stečajna masa ADEO d.o.o., Snježnička bb, 51304 Gerovo</item>
    </derivirana_varijabla>
  </DomainObject.Predmet.ProtuStrankaListFormatedWithAdress>
  <DomainObject.Predmet.ProtuStrankaListFormatedWithAdressOIB>
    <izvorni_sadrzaj>
      <item>Stečajna masa ADEO d.o.o., OIB 97225420889, Snježnička bb, 51304 Gerovo</item>
    </izvorni_sadrzaj>
    <derivirana_varijabla naziv="DomainObject.Predmet.ProtuStrankaListFormatedWithAdressOIB_1">
      <item>Stečajna masa ADEO d.o.o., OIB 97225420889, Snježnička bb, 51304 Gerovo</item>
    </derivirana_varijabla>
  </DomainObject.Predmet.ProtuStrankaListFormatedWithAdressOIB>
  <DomainObject.Predmet.ProtuStrankaListNazivFormated>
    <izvorni_sadrzaj>
      <item>Stečajna masa ADEO d.o.o.</item>
    </izvorni_sadrzaj>
    <derivirana_varijabla naziv="DomainObject.Predmet.ProtuStrankaListNazivFormated_1">
      <item>Stečajna masa ADEO d.o.o.</item>
    </derivirana_varijabla>
  </DomainObject.Predmet.ProtuStrankaListNazivFormated>
  <DomainObject.Predmet.ProtuStrankaListNazivFormatedOIB>
    <izvorni_sadrzaj>
      <item>Stečajna masa ADEO d.o.o., OIB 97225420889</item>
    </izvorni_sadrzaj>
    <derivirana_varijabla naziv="DomainObject.Predmet.ProtuStrankaListNazivFormatedOIB_1">
      <item>Stečajna masa ADEO d.o.o., OIB 97225420889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ABRAMIĆ</izvorni_sadrzaj>
    <derivirana_varijabla naziv="DomainObject.Predmet.StrankaIDrugi_1">DALIBOR ABRAMIĆ</derivirana_varijabla>
  </DomainObject.Predmet.StrankaIDrugi>
  <DomainObject.Predmet.ProtustrankaIDrugi>
    <izvorni_sadrzaj>Stečajna masa ADEO d.o.o.</izvorni_sadrzaj>
    <derivirana_varijabla naziv="DomainObject.Predmet.ProtustrankaIDrugi_1">Stečajna masa ADEO d.o.o.</derivirana_varijabla>
  </DomainObject.Predmet.ProtustrankaIDrugi>
  <DomainObject.Predmet.StrankaIDrugiAdressOIB>
    <izvorni_sadrzaj>DALIBOR ABRAMIĆ, OIB 97147474167, Eugena Kumičića 4, 51211 Matulji</izvorni_sadrzaj>
    <derivirana_varijabla naziv="DomainObject.Predmet.StrankaIDrugiAdressOIB_1">DALIBOR ABRAMIĆ, OIB 97147474167, Eugena Kumičića 4, 51211 Matulji</derivirana_varijabla>
  </DomainObject.Predmet.StrankaIDrugiAdressOIB>
  <DomainObject.Predmet.ProtustrankaIDrugiAdressOIB>
    <izvorni_sadrzaj>Stečajna masa ADEO d.o.o., OIB 97225420889, Snježnička bb, 51304 Gerovo</izvorni_sadrzaj>
    <derivirana_varijabla naziv="DomainObject.Predmet.ProtustrankaIDrugiAdressOIB_1">Stečajna masa ADEO d.o.o., OIB 97225420889, Snježnička bb,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ABRAMIĆ</item>
      <item>Stečajna masa ADEO d.o.o.</item>
    </izvorni_sadrzaj>
    <derivirana_varijabla naziv="DomainObject.Predmet.SudioniciListNaziv_1">
      <item>DALIBOR ABRAMIĆ</item>
      <item>Stečajna masa ADEO d.o.o.</item>
    </derivirana_varijabla>
  </DomainObject.Predmet.SudioniciListNaziv>
  <DomainObject.Predmet.SudioniciListAdressOIB>
    <izvorni_sadrzaj>
      <item>DALIBOR ABRAMIĆ, OIB 97147474167, Eugena Kumičića 4,51211 Matulji</item>
      <item>Stečajna masa ADEO d.o.o., OIB 97225420889, Snježnička bb,51304 Gerovo</item>
    </izvorni_sadrzaj>
    <derivirana_varijabla naziv="DomainObject.Predmet.SudioniciListAdressOIB_1">
      <item>DALIBOR ABRAMIĆ, OIB 97147474167, Eugena Kumičića 4,51211 Matulji</item>
      <item>Stečajna masa ADEO d.o.o., OIB 97225420889, Snježnička bb,51304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97147474167</item>
      <item>, OIB 97225420889</item>
    </izvorni_sadrzaj>
    <derivirana_varijabla naziv="DomainObject.Predmet.SudioniciListNazivOIB_1">
      <item>, OIB 97147474167</item>
      <item>, OIB 97225420889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45597-8557-4015-A1EB-FAE7242A6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1528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2018-05-14T13:07:00Z</dcterms:created>
  <dc:creator>Danijela Fumić</dc:creator>
  <cp:lastModifiedBy>Danijela Fumić</cp:lastModifiedBy>
  <cp:lastPrinted>2018-05-14T13:06:00Z</cp:lastPrinted>
  <dcterms:modified xmlns:xsi="http://www.w3.org/2001/XMLSchema-instance" xsi:type="dcterms:W3CDTF">2018-05-14T13:07:00Z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(253 17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