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9313" w14:paraId="3a29313" w:rsidRDefault="00AB4602" w:rsidP="00CB0BC5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0BC5" w:rsidP="00CB0BC5" w:rsidR="00CB0BC5">
      <w:pPr>
        <w:jc w:val="right"/>
      </w:pPr>
    </w:p>
    <w:p w:rsidRDefault="00CB0BC5" w:rsidP="00CB0BC5" w:rsidR="00CB0BC5">
      <w:pPr>
        <w:jc w:val="right"/>
        <w:rPr>
          <w:rStyle w:val="Istaknuto"/>
          <w:i w:val="false"/>
          <w:iCs w:val="false"/>
        </w:rPr>
      </w:pPr>
      <w:r>
        <w:t>Polovni broj: 3 St-380/2015-51</w:t>
      </w:r>
    </w:p>
    <w:p w:rsidRDefault="00CB0BC5" w:rsidP="00CB0BC5" w:rsidR="00CB0BC5">
      <w:pPr>
        <w:jc w:val="center"/>
      </w:pPr>
      <w:r>
        <w:t>R E P U B L I K A  H R V A T S K A</w:t>
      </w:r>
    </w:p>
    <w:p w:rsidRDefault="00CB0BC5" w:rsidP="00CB0BC5" w:rsidR="00CB0BC5">
      <w:pPr>
        <w:jc w:val="center"/>
      </w:pPr>
      <w:r>
        <w:t>R J E Š E N J E</w:t>
      </w:r>
    </w:p>
    <w:p w:rsidRDefault="00CB0BC5" w:rsidP="00CB0BC5" w:rsidR="00CB0BC5">
      <w:pPr>
        <w:jc w:val="both"/>
      </w:pPr>
      <w:r>
        <w:tab/>
        <w:t xml:space="preserve">TRGOVAČKI SUD U BJELOVARU, OIB: 07942269267, po stečajnoj sutkinji Sanjani Zorinc u stečajnom postupku nad stečajnim dužnikom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OIB: 04153844855, 4. siječnja 2018. </w:t>
      </w:r>
    </w:p>
    <w:p w:rsidRDefault="00CB0BC5" w:rsidP="00CB0BC5" w:rsidR="00CB0BC5">
      <w:pPr>
        <w:jc w:val="center"/>
      </w:pPr>
      <w:r>
        <w:t xml:space="preserve">r i j e š i o  j e </w:t>
      </w:r>
    </w:p>
    <w:p w:rsidRDefault="00CB0BC5" w:rsidP="00CB0BC5" w:rsidR="00CB0BC5">
      <w:pPr>
        <w:jc w:val="both"/>
      </w:pPr>
      <w:r>
        <w:tab/>
        <w:t>1. Ispravlja se rješenje ovog suda 3 St-380/2015-44 od 26. travnja 2017. godine u točki I. 2. tako da umjesto iznosa od 3.117.660,00 kn treba stajati iznos od 3.151.920,00 kn.</w:t>
      </w:r>
    </w:p>
    <w:p w:rsidRDefault="00CB0BC5" w:rsidP="00CB0BC5" w:rsidR="00CB0BC5">
      <w:pPr>
        <w:jc w:val="both"/>
      </w:pPr>
      <w:r>
        <w:tab/>
        <w:t xml:space="preserve">2. Nalaže se računovodstvu ovog suda da po pravomoćnosti ovog rješenja razliku iznosa od 34.260,00 kn isplati na račun B2 KAPITAL d.o.o. Zagreb HR9225000091101401685 poziv na broj 169018. </w:t>
      </w:r>
    </w:p>
    <w:p w:rsidRDefault="00CB0BC5" w:rsidP="00CB0BC5" w:rsidR="00CB0BC5">
      <w:pPr>
        <w:jc w:val="center"/>
      </w:pPr>
      <w:r>
        <w:t>Obrazloženje</w:t>
      </w:r>
    </w:p>
    <w:p w:rsidRDefault="00CB0BC5" w:rsidP="00CB0BC5" w:rsidR="00CB0BC5">
      <w:pPr>
        <w:jc w:val="both"/>
      </w:pPr>
      <w:r>
        <w:tab/>
        <w:t xml:space="preserve">Rješenjem ovog suda 3 St-380/2015-44 od 26. travnja 2017. godine omaškom je umjesto iznosa 3.151.920,00 kn napisan iznos od 3.117.660,00 kn u točki I. 2. izreke rješenja, a koji iznos je trebalo isplatiti </w:t>
      </w:r>
      <w:proofErr w:type="spellStart"/>
      <w:r>
        <w:t>razlučnom</w:t>
      </w:r>
      <w:proofErr w:type="spellEnd"/>
      <w:r>
        <w:t xml:space="preserve"> vjerovniku B2 KAPITAL d.o.o. Zagreb.</w:t>
      </w:r>
    </w:p>
    <w:p w:rsidRDefault="00CB0BC5" w:rsidP="00CB0BC5" w:rsidR="00CB0BC5">
      <w:pPr>
        <w:jc w:val="both"/>
      </w:pPr>
      <w:r>
        <w:tab/>
        <w:t xml:space="preserve">Ovim rješenjem je ispravljen iznos koji treba isplatiti </w:t>
      </w:r>
      <w:proofErr w:type="spellStart"/>
      <w:r>
        <w:t>razlučnom</w:t>
      </w:r>
      <w:proofErr w:type="spellEnd"/>
      <w:r>
        <w:t xml:space="preserve"> vjerovniku B2 KAPITAL d.o.o. Zagreb te je naloženo računovodstvu d</w:t>
      </w:r>
      <w:r>
        <w:t xml:space="preserve">a </w:t>
      </w:r>
      <w:proofErr w:type="spellStart"/>
      <w:r>
        <w:t>razlučnom</w:t>
      </w:r>
      <w:proofErr w:type="spellEnd"/>
      <w:r>
        <w:t xml:space="preserve"> vjerovniku B2 KAPITA</w:t>
      </w:r>
      <w:r>
        <w:t xml:space="preserve">L d.o.o. Zagreb isplati razliku od 34.260,00 kn. </w:t>
      </w:r>
    </w:p>
    <w:p w:rsidRDefault="00CB0BC5" w:rsidP="00CB0BC5" w:rsidR="00CB0BC5">
      <w:pPr>
        <w:jc w:val="center"/>
      </w:pPr>
      <w:r>
        <w:t xml:space="preserve">Bjelovar, 4. siječnja 2018. </w:t>
      </w:r>
    </w:p>
    <w:p w:rsidRDefault="00CB0BC5" w:rsidP="00CB0BC5" w:rsidR="00CB0BC5">
      <w:pPr>
        <w:pStyle w:val="Bezproreda"/>
      </w:pPr>
      <w:r>
        <w:t xml:space="preserve">                                                                                                       STEČAJNA SUTKINJA</w:t>
      </w:r>
    </w:p>
    <w:p w:rsidRDefault="00CB0BC5" w:rsidP="00CB0BC5" w:rsidR="00CB0BC5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  <w:jc w:val="center"/>
      </w:pPr>
      <w:r>
        <w:t>R J E Š E N J E</w:t>
      </w: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  <w:r>
        <w:tab/>
        <w:t>Odobravam isplatu prednjeg iznosa.</w:t>
      </w: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  <w:jc w:val="center"/>
      </w:pPr>
      <w:r>
        <w:t>Bjelovar, 4. siječnja 2018.</w:t>
      </w: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  <w:r>
        <w:t xml:space="preserve">                                                                                                      PREDSJEDNICA SUDA</w:t>
      </w:r>
    </w:p>
    <w:p w:rsidRDefault="00CB0BC5" w:rsidP="00CB0BC5" w:rsidR="00CB0BC5">
      <w:pPr>
        <w:pStyle w:val="Bezproreda"/>
      </w:pPr>
      <w:r>
        <w:t xml:space="preserve">                                                                                                       BRANKA PLESKALT </w:t>
      </w: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  <w:jc w:val="center"/>
      </w:pPr>
      <w:r>
        <w:lastRenderedPageBreak/>
        <w:t>-2-</w:t>
      </w: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  <w:jc w:val="right"/>
      </w:pPr>
      <w:r>
        <w:t>Poslo</w:t>
      </w:r>
      <w:bookmarkStart w:name="_GoBack" w:id="0"/>
      <w:bookmarkEnd w:id="0"/>
      <w:r>
        <w:t>vni broj: 3 St-380/2015-51</w:t>
      </w: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B0BC5" w:rsidP="00CB0BC5" w:rsidR="00CB0BC5">
      <w:pPr>
        <w:pStyle w:val="Bezproreda"/>
      </w:pPr>
      <w:r>
        <w:t>Dna: stečajnom upravitelju putem e-oglasne ploče</w:t>
      </w:r>
    </w:p>
    <w:p w:rsidRDefault="00CB0BC5" w:rsidP="00CB0BC5" w:rsidR="00CB0BC5">
      <w:pPr>
        <w:pStyle w:val="Bezproreda"/>
      </w:pPr>
      <w:r>
        <w:t xml:space="preserve">         B2 KAPITAL d.o.o. Zagreb - putem e-oglasne ploče</w:t>
      </w:r>
    </w:p>
    <w:p w:rsidRDefault="00CB0BC5" w:rsidP="00CB0BC5" w:rsidR="00CB0BC5">
      <w:pPr>
        <w:pStyle w:val="Bezproreda"/>
      </w:pPr>
      <w:r>
        <w:t xml:space="preserve">         ZAGREBAČKA BANKA d.d. Zagreb - putem e-oglasne ploče </w:t>
      </w:r>
    </w:p>
    <w:p w:rsidRDefault="00CB0BC5" w:rsidP="00CB0BC5" w:rsidR="00CB0BC5">
      <w:pPr>
        <w:pStyle w:val="Bezproreda"/>
      </w:pPr>
      <w:r>
        <w:t xml:space="preserve">         ANTUNOVIĆ TA d.o.o. Zagreb - putem e-oglasne ploče </w:t>
      </w:r>
    </w:p>
    <w:p w:rsidRDefault="00CB0BC5" w:rsidP="00CB0BC5" w:rsidR="00CB0BC5">
      <w:pPr>
        <w:pStyle w:val="Bezproreda"/>
      </w:pPr>
      <w:r>
        <w:t xml:space="preserve">         RH, MIN. FIN. POREZNA UPRAVA, Zagreb - putem e-oglasne ploče </w:t>
      </w:r>
    </w:p>
    <w:p w:rsidRDefault="00CB0BC5" w:rsidP="00CB0BC5" w:rsidR="00CB0BC5">
      <w:pPr>
        <w:pStyle w:val="Bezproreda"/>
      </w:pPr>
      <w:r>
        <w:t xml:space="preserve">         e-oglasna ploča </w:t>
      </w:r>
    </w:p>
    <w:p w:rsidRDefault="00CB0BC5" w:rsidP="00CB0BC5" w:rsidR="00CB0BC5">
      <w:pPr>
        <w:pStyle w:val="Bezproreda"/>
      </w:pPr>
      <w:proofErr w:type="spellStart"/>
      <w:r>
        <w:t>Bj</w:t>
      </w:r>
      <w:proofErr w:type="spellEnd"/>
      <w:r>
        <w:t xml:space="preserve">. 4.1.2018. </w:t>
      </w: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</w:p>
    <w:p w:rsidRDefault="00CB0BC5" w:rsidP="00CB0BC5" w:rsidR="00CB0BC5">
      <w:pPr>
        <w:pStyle w:val="Bezproreda"/>
      </w:pPr>
    </w:p>
    <w:p w:rsidRDefault="00AE649C" w:rsidP="00CB0BC5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BC5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08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St-380/2015-51</izvorni_sadrzaj>
    <derivirana_varijabla naziv="DomainObject.Oznaka_1">St-380/2015-51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St-116/2015</izvorni_sadrzaj>
    <derivirana_varijabla naziv="DomainObject.Predmet.Opis_1">spojen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St-380/2015-51</izvorni_sadrzaj>
    <derivirana_varijabla naziv="DomainObject.PoslovniBrojDokumenta_1">St-380/2015-51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140C1-97C1-4885-81C7-9A8AE60D1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1683</properties:Characters>
  <properties:Lines>58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2018-01-04T09:23:00Z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St-380/2015-51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