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a923" w14:paraId="6d1a923" w:rsidRDefault="00774B6C" w:rsidR="00DD7199" w:rsidRPr="00FC7A17">
      <w:pPr>
        <w15:collapsed w:val="false"/>
        <w:rPr>
          <w:bCs/>
        </w:rPr>
      </w:pPr>
      <w:bookmarkStart w:name="_GoBack" w:id="0"/>
      <w:bookmarkEnd w:id="0"/>
      <w:r w:rsidRPr="00FC7A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FC7A17">
        <w:rPr>
          <w:bCs/>
        </w:rPr>
        <w:t xml:space="preserve"> </w:t>
      </w:r>
    </w:p>
    <w:p w:rsidRDefault="00E70CFA" w:rsidR="00E70CFA" w:rsidRPr="00FC7A17">
      <w:pPr>
        <w:pStyle w:val="Naslov1"/>
        <w:rPr>
          <w:rFonts w:cs="Times New Roman" w:hAnsi="Times New Roman" w:ascii="Times New Roman"/>
          <w:b w:val="false"/>
        </w:rPr>
      </w:pPr>
      <w:r w:rsidRPr="00FC7A17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FC7A17">
      <w:pPr>
        <w:rPr>
          <w:bCs/>
        </w:rPr>
      </w:pPr>
      <w:r w:rsidRPr="00FC7A17">
        <w:rPr>
          <w:bCs/>
        </w:rPr>
        <w:t xml:space="preserve">TRGOVAČKI </w:t>
      </w:r>
      <w:r w:rsidR="00467371" w:rsidRPr="00FC7A17">
        <w:rPr>
          <w:bCs/>
        </w:rPr>
        <w:t>SUD U ZAGREBU</w:t>
      </w:r>
    </w:p>
    <w:p w:rsidRDefault="00467371" w:rsidR="00E70CFA" w:rsidRPr="00FC7A17">
      <w:pPr>
        <w:rPr>
          <w:bCs/>
        </w:rPr>
      </w:pPr>
      <w:r w:rsidRPr="00FC7A17">
        <w:rPr>
          <w:bCs/>
        </w:rPr>
        <w:t>Zagreb, Amruševa 2/II</w:t>
      </w:r>
      <w:r w:rsidR="006F7E66" w:rsidRPr="00FC7A17">
        <w:rPr>
          <w:bCs/>
        </w:rPr>
        <w:tab/>
      </w:r>
      <w:r w:rsidR="006F7E66" w:rsidRPr="00FC7A17">
        <w:rPr>
          <w:bCs/>
        </w:rPr>
        <w:tab/>
      </w:r>
      <w:r w:rsidR="006F7E66" w:rsidRPr="00FC7A17">
        <w:rPr>
          <w:bCs/>
        </w:rPr>
        <w:tab/>
      </w:r>
      <w:r w:rsidR="006F7E66" w:rsidRPr="00FC7A17">
        <w:rPr>
          <w:bCs/>
        </w:rPr>
        <w:tab/>
      </w:r>
      <w:r w:rsidR="006F7E66" w:rsidRPr="00FC7A17">
        <w:rPr>
          <w:bCs/>
        </w:rPr>
        <w:tab/>
      </w:r>
      <w:r w:rsidR="0085029E" w:rsidRPr="00FC7A17">
        <w:rPr>
          <w:bCs/>
        </w:rPr>
        <w:tab/>
      </w:r>
      <w:r w:rsidRPr="00FC7A17">
        <w:rPr>
          <w:bCs/>
        </w:rPr>
        <w:t>31-ST-</w:t>
      </w:r>
      <w:r w:rsidR="00F879A3" w:rsidRPr="00FC7A17">
        <w:rPr>
          <w:bCs/>
        </w:rPr>
        <w:t>7608/15-8</w:t>
      </w:r>
    </w:p>
    <w:p w:rsidRDefault="00A232E1" w:rsidR="00A232E1" w:rsidRPr="00FC7A17">
      <w:pPr>
        <w:rPr>
          <w:bCs/>
        </w:rPr>
      </w:pPr>
    </w:p>
    <w:p w:rsidRDefault="00A232E1" w:rsidP="00A232E1" w:rsidR="00E70CFA" w:rsidRPr="00FC7A17">
      <w:pPr>
        <w:jc w:val="center"/>
        <w:rPr>
          <w:bCs/>
        </w:rPr>
      </w:pPr>
      <w:r w:rsidRPr="00FC7A17">
        <w:rPr>
          <w:bCs/>
        </w:rPr>
        <w:t xml:space="preserve">R E P U B L I K A   H R V A T S K A </w:t>
      </w:r>
    </w:p>
    <w:p w:rsidRDefault="00E70CFA" w:rsidR="00E70CFA" w:rsidRPr="00FC7A17">
      <w:pPr>
        <w:pStyle w:val="Naslov2"/>
        <w:rPr>
          <w:rFonts w:cs="Times New Roman" w:hAnsi="Times New Roman" w:ascii="Times New Roman"/>
          <w:b w:val="false"/>
        </w:rPr>
      </w:pPr>
      <w:r w:rsidRPr="00FC7A17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FC7A17"/>
    <w:p w:rsidRDefault="00160055" w:rsidP="001E50E5" w:rsidR="007B1F7D" w:rsidRPr="00FC7A17">
      <w:pPr>
        <w:ind w:firstLine="708"/>
      </w:pPr>
      <w:r w:rsidRPr="00FC7A17">
        <w:rPr>
          <w:bCs/>
        </w:rPr>
        <w:t>TRGOVAČKI SUD U ZAGREBU</w:t>
      </w:r>
      <w:r w:rsidRPr="00FC7A17">
        <w:t xml:space="preserve"> po stečajnom sucu Nadi Kraljić, a povodom prijedloga predlagatelja</w:t>
      </w:r>
      <w:r w:rsidR="000C2A47" w:rsidRPr="00FC7A17">
        <w:t xml:space="preserve"> </w:t>
      </w:r>
      <w:r w:rsidR="00394C15" w:rsidRPr="00FC7A17">
        <w:t xml:space="preserve">FINA-Regionalni centar Zagreb za pokretanje stečajnog postupka nad dužnikom </w:t>
      </w:r>
      <w:r w:rsidR="00FC7A17" w:rsidRPr="00FC7A17">
        <w:t xml:space="preserve">SANDAM NAUTIKA d.o.o. Zagreb, Grigora Viteza 9 MBS: 080707800 OIB: 07420064701 </w:t>
      </w:r>
      <w:r w:rsidR="00002ACE" w:rsidRPr="00FC7A17">
        <w:t>dana</w:t>
      </w:r>
      <w:r w:rsidR="000F172F" w:rsidRPr="00FC7A17">
        <w:t xml:space="preserve"> </w:t>
      </w:r>
      <w:r w:rsidR="00F879A3" w:rsidRPr="00FC7A17">
        <w:t>9. lipnja</w:t>
      </w:r>
      <w:r w:rsidR="0091089F" w:rsidRPr="00FC7A17">
        <w:t xml:space="preserve"> </w:t>
      </w:r>
      <w:r w:rsidR="007B1F7D" w:rsidRPr="00FC7A17">
        <w:t xml:space="preserve"> 2016.  </w:t>
      </w:r>
      <w:r w:rsidR="007356D2" w:rsidRPr="00FC7A17">
        <w:t>godine</w:t>
      </w:r>
    </w:p>
    <w:p w:rsidRDefault="002D6015" w:rsidP="001E50E5" w:rsidR="002D6015" w:rsidRPr="00FC7A17">
      <w:pPr>
        <w:ind w:firstLine="708"/>
      </w:pPr>
    </w:p>
    <w:p w:rsidRDefault="00E70CFA" w:rsidR="00E70CFA" w:rsidRPr="00FC7A17">
      <w:pPr>
        <w:jc w:val="center"/>
        <w:rPr>
          <w:bCs/>
        </w:rPr>
      </w:pPr>
      <w:r w:rsidRPr="00FC7A17">
        <w:rPr>
          <w:bCs/>
        </w:rPr>
        <w:t xml:space="preserve">r i j e š i o   j e </w:t>
      </w:r>
    </w:p>
    <w:p w:rsidRDefault="00E70CFA" w:rsidR="00E70CFA" w:rsidRPr="00FC7A17">
      <w:pPr>
        <w:jc w:val="center"/>
        <w:rPr>
          <w:bCs/>
        </w:rPr>
      </w:pPr>
    </w:p>
    <w:p w:rsidRDefault="00324EEA" w:rsidR="00E70CFA" w:rsidRPr="00FC7A17">
      <w:pPr>
        <w:rPr>
          <w:bCs/>
        </w:rPr>
      </w:pPr>
      <w:r w:rsidRPr="00FC7A17">
        <w:rPr>
          <w:bCs/>
        </w:rPr>
        <w:tab/>
        <w:t>1.</w:t>
      </w:r>
      <w:r w:rsidR="00E70CFA" w:rsidRPr="00FC7A17">
        <w:rPr>
          <w:bCs/>
        </w:rPr>
        <w:tab/>
      </w:r>
      <w:r w:rsidR="00E70CFA" w:rsidRPr="00FC7A17">
        <w:t>Otvara se stečajni postupak nad dužnikom</w:t>
      </w:r>
      <w:r w:rsidR="00FC7A17" w:rsidRPr="00FC7A17">
        <w:t xml:space="preserve"> SANDAM NAUTIKA d.o.o. Zagreb, Grigora Viteza 9 MBS: 080707800 OIB: 07420064701</w:t>
      </w:r>
      <w:r w:rsidR="00FC7A17">
        <w:t>.</w:t>
      </w:r>
    </w:p>
    <w:p w:rsidRDefault="00324EEA" w:rsidP="00FC7A17" w:rsidR="00E70CFA" w:rsidRPr="00FC7A17">
      <w:pPr>
        <w:autoSpaceDE w:val="false"/>
        <w:autoSpaceDN w:val="false"/>
        <w:adjustRightInd w:val="false"/>
      </w:pPr>
      <w:r w:rsidRPr="00FC7A17">
        <w:tab/>
        <w:t>2.</w:t>
      </w:r>
      <w:r w:rsidR="00E70CFA" w:rsidRPr="00FC7A17">
        <w:tab/>
        <w:t xml:space="preserve">Za </w:t>
      </w:r>
      <w:r w:rsidR="00320D61" w:rsidRPr="00FC7A17">
        <w:t>stečajnog  upravitelja</w:t>
      </w:r>
      <w:r w:rsidR="00E70CFA" w:rsidRPr="00FC7A17">
        <w:t xml:space="preserve"> imenuje se</w:t>
      </w:r>
      <w:r w:rsidR="00D00A80" w:rsidRPr="00FC7A17">
        <w:t xml:space="preserve"> </w:t>
      </w:r>
      <w:r w:rsidR="00FC7A17" w:rsidRPr="00FC7A17">
        <w:t>Bešlić Zdenko P. Krešimira IV. br. 4, Slavonski</w:t>
      </w:r>
      <w:r w:rsidR="00FC7A17">
        <w:t xml:space="preserve"> </w:t>
      </w:r>
      <w:r w:rsidR="00FC7A17" w:rsidRPr="00FC7A17">
        <w:t>Brod,OIB: 40568270984.</w:t>
      </w:r>
    </w:p>
    <w:p w:rsidRDefault="00E70CFA" w:rsidR="003D49C7" w:rsidRPr="00FC7A17">
      <w:r w:rsidRPr="00FC7A17">
        <w:tab/>
      </w:r>
      <w:r w:rsidR="00324EEA" w:rsidRPr="00FC7A17">
        <w:rPr>
          <w:bCs/>
        </w:rPr>
        <w:t xml:space="preserve">3. </w:t>
      </w:r>
      <w:r w:rsidRPr="00FC7A17">
        <w:rPr>
          <w:bCs/>
        </w:rPr>
        <w:tab/>
      </w:r>
      <w:r w:rsidRPr="00FC7A17">
        <w:t>Stečajni postupak</w:t>
      </w:r>
      <w:r w:rsidR="00002ACE" w:rsidRPr="00FC7A17">
        <w:t xml:space="preserve"> otvara se sa danom </w:t>
      </w:r>
      <w:r w:rsidR="00F879A3" w:rsidRPr="00FC7A17">
        <w:t>9. lipnja</w:t>
      </w:r>
      <w:r w:rsidR="0091089F" w:rsidRPr="00FC7A17">
        <w:t xml:space="preserve"> </w:t>
      </w:r>
      <w:r w:rsidR="007B1F7D" w:rsidRPr="00FC7A17">
        <w:t xml:space="preserve"> 2016.</w:t>
      </w:r>
      <w:r w:rsidR="000F172F" w:rsidRPr="00FC7A17">
        <w:t xml:space="preserve"> </w:t>
      </w:r>
      <w:r w:rsidR="00160055" w:rsidRPr="00FC7A17">
        <w:t xml:space="preserve"> </w:t>
      </w:r>
      <w:r w:rsidRPr="00FC7A17">
        <w:t>godine</w:t>
      </w:r>
      <w:r w:rsidR="00002ACE" w:rsidRPr="00FC7A17">
        <w:t xml:space="preserve"> u </w:t>
      </w:r>
      <w:r w:rsidR="00040868" w:rsidRPr="00FC7A17">
        <w:t>13,00</w:t>
      </w:r>
      <w:r w:rsidR="007356D2" w:rsidRPr="00FC7A17">
        <w:t xml:space="preserve"> sati</w:t>
      </w:r>
      <w:r w:rsidRPr="00FC7A17">
        <w:t xml:space="preserve">.  </w:t>
      </w:r>
    </w:p>
    <w:p w:rsidRDefault="00E70CFA" w:rsidP="005D6A6F" w:rsidR="00E70CFA" w:rsidRPr="00FC7A17">
      <w:pPr>
        <w:autoSpaceDE w:val="false"/>
        <w:autoSpaceDN w:val="false"/>
        <w:adjustRightInd w:val="false"/>
      </w:pPr>
      <w:r w:rsidRPr="00FC7A17">
        <w:tab/>
      </w:r>
      <w:r w:rsidR="00324EEA" w:rsidRPr="00FC7A17">
        <w:rPr>
          <w:bCs/>
        </w:rPr>
        <w:t xml:space="preserve">4. </w:t>
      </w:r>
      <w:r w:rsidRPr="00FC7A17">
        <w:tab/>
        <w:t>Pozivaju se vjerovnici viših isplatnih redova</w:t>
      </w:r>
      <w:r w:rsidR="00A052BD" w:rsidRPr="00FC7A17">
        <w:t xml:space="preserve"> (čl. 257</w:t>
      </w:r>
      <w:r w:rsidR="009A2238" w:rsidRPr="00FC7A17">
        <w:t xml:space="preserve"> st. 1 toč. 1 SZ-a)</w:t>
      </w:r>
      <w:r w:rsidR="00A052BD" w:rsidRPr="00FC7A17">
        <w:t xml:space="preserve"> da u roku od 6</w:t>
      </w:r>
      <w:r w:rsidRPr="00FC7A17">
        <w:t xml:space="preserve">0 dana od </w:t>
      </w:r>
      <w:r w:rsidR="009A2238" w:rsidRPr="00FC7A17">
        <w:t xml:space="preserve">isteka osmog dana od </w:t>
      </w:r>
      <w:r w:rsidR="007B1F7D" w:rsidRPr="00FC7A17">
        <w:t xml:space="preserve">dana objave na e-oglasnoj ploči suda </w:t>
      </w:r>
      <w:r w:rsidR="009A2238" w:rsidRPr="00FC7A17">
        <w:t>stečajnom upravitelju prijave tražbin</w:t>
      </w:r>
      <w:r w:rsidR="00DA22EC" w:rsidRPr="00FC7A17">
        <w:t xml:space="preserve">e u skladu sa čl. </w:t>
      </w:r>
      <w:r w:rsidR="00A052BD" w:rsidRPr="00FC7A17">
        <w:t>257</w:t>
      </w:r>
      <w:r w:rsidR="00DA22EC" w:rsidRPr="00FC7A17">
        <w:t xml:space="preserve"> Steč</w:t>
      </w:r>
      <w:r w:rsidR="009A2238" w:rsidRPr="00FC7A17">
        <w:t>a</w:t>
      </w:r>
      <w:r w:rsidR="00DA22EC" w:rsidRPr="00FC7A17">
        <w:t>j</w:t>
      </w:r>
      <w:r w:rsidR="009A2238" w:rsidRPr="00FC7A17">
        <w:t>nog zakona (</w:t>
      </w:r>
      <w:r w:rsidR="00A052BD" w:rsidRPr="00FC7A17">
        <w:t>NN 71/15)</w:t>
      </w:r>
      <w:r w:rsidR="009A2238" w:rsidRPr="00FC7A17">
        <w:t xml:space="preserve"> i to u dva primjerka sa ispravama iz kojih tražbine proizlaze, odnosno kojima se doka</w:t>
      </w:r>
      <w:r w:rsidR="001B3171" w:rsidRPr="00FC7A17">
        <w:t>zuju na adresu</w:t>
      </w:r>
      <w:r w:rsidR="00A21257" w:rsidRPr="00FC7A17">
        <w:t xml:space="preserve"> </w:t>
      </w:r>
      <w:r w:rsidR="007E4B58" w:rsidRPr="00FC7A17">
        <w:rPr>
          <w:bCs/>
        </w:rPr>
        <w:t xml:space="preserve"> </w:t>
      </w:r>
      <w:r w:rsidR="00FC7A17" w:rsidRPr="00FC7A17">
        <w:t>Bešlić Zdenko P. Krešimira IV. br. 4, Slavonski</w:t>
      </w:r>
      <w:r w:rsidR="00FC7A17">
        <w:t xml:space="preserve"> Brod.</w:t>
      </w:r>
    </w:p>
    <w:p w:rsidRDefault="007E2A7B" w:rsidR="007E2A7B" w:rsidRPr="00FC7A17">
      <w:r w:rsidRPr="00FC7A17">
        <w:tab/>
        <w:t>Smatrat će se da su radnici i prijašnji radnici dužnika svoju tražbinu prijavili u skladu sa popisom koji je sastavio stečajni upravitelj</w:t>
      </w:r>
      <w:r w:rsidR="00A052BD" w:rsidRPr="00FC7A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FC7A17">
      <w:r w:rsidRPr="00FC7A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FC7A17">
      <w:r w:rsidRPr="00FC7A17">
        <w:tab/>
        <w:t>Prijavi tražbine je potrebno priložiti i potvrdu o uplaćenoj pristojbi prema tarifnom broju 23 st. 2.</w:t>
      </w:r>
    </w:p>
    <w:p w:rsidRDefault="00324EEA" w:rsidP="00160055" w:rsidR="00BF4894" w:rsidRPr="00FC7A17">
      <w:pPr>
        <w:ind w:firstLine="708"/>
      </w:pPr>
      <w:r w:rsidRPr="00FC7A17">
        <w:rPr>
          <w:bCs/>
        </w:rPr>
        <w:t xml:space="preserve">5. </w:t>
      </w:r>
      <w:r w:rsidR="00E70CFA" w:rsidRPr="00FC7A17">
        <w:rPr>
          <w:bCs/>
        </w:rPr>
        <w:tab/>
      </w:r>
      <w:r w:rsidR="007E2A7B" w:rsidRPr="00FC7A17">
        <w:t>Razlučni vjerovnici dužni su obavijestiti stečajnog upravitelja o svom razlučnom pravu, pravnoj osnovi razlučnog prava i dijelu imovine stečajnog dužnika na koje se odnosi razlučno pravo</w:t>
      </w:r>
      <w:r w:rsidR="00A32A20" w:rsidRPr="00FC7A17">
        <w:t>.</w:t>
      </w:r>
      <w:r w:rsidR="007E2A7B" w:rsidRPr="00FC7A17">
        <w:t xml:space="preserve"> </w:t>
      </w:r>
    </w:p>
    <w:p w:rsidRDefault="007E2A7B" w:rsidP="001E50E5" w:rsidR="007E4B58" w:rsidRPr="00FC7A17">
      <w:pPr>
        <w:ind w:firstLine="708"/>
      </w:pPr>
      <w:r w:rsidRPr="00FC7A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 w:rsidRPr="00FC7A17">
      <w:pPr>
        <w:ind w:firstLine="708"/>
      </w:pPr>
      <w:r w:rsidRPr="00FC7A17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FC7A17">
      <w:pPr>
        <w:ind w:firstLine="708"/>
      </w:pPr>
      <w:r w:rsidRPr="00FC7A17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FC7A17">
      <w:pPr>
        <w:ind w:firstLine="708"/>
      </w:pPr>
      <w:r w:rsidRPr="00FC7A17">
        <w:lastRenderedPageBreak/>
        <w:t>6.</w:t>
      </w:r>
      <w:r w:rsidR="00D10DAA" w:rsidRPr="00FC7A17">
        <w:t xml:space="preserve"> Izlučni vjerovnici dužni su obavije</w:t>
      </w:r>
      <w:r w:rsidR="00043E7E" w:rsidRPr="00FC7A17">
        <w:t>s</w:t>
      </w:r>
      <w:r w:rsidR="00D10DAA" w:rsidRPr="00FC7A17">
        <w:t>titi stečajnog upravitelja o svom izlučnom pravu, pravnoj osnovi svog izlučnog prava i označiti predmet na koji se njihovo izlučno pravo odnosi, odnosno u obav</w:t>
      </w:r>
      <w:r w:rsidR="000525E2" w:rsidRPr="00FC7A17">
        <w:t xml:space="preserve">ijesti naznačiti pravo iz čl. 258 st. 1 </w:t>
      </w:r>
      <w:r w:rsidR="00D10DAA" w:rsidRPr="00FC7A17">
        <w:t xml:space="preserve">Stečajnog zakona. </w:t>
      </w:r>
      <w:r w:rsidR="00A32A20" w:rsidRPr="00FC7A17">
        <w:t xml:space="preserve"> </w:t>
      </w:r>
    </w:p>
    <w:p w:rsidRDefault="00E70CFA" w:rsidR="008062E7" w:rsidRPr="00FC7A17">
      <w:r w:rsidRPr="00FC7A17">
        <w:rPr>
          <w:bCs/>
        </w:rPr>
        <w:tab/>
      </w:r>
      <w:r w:rsidR="00324EEA" w:rsidRPr="00FC7A17">
        <w:rPr>
          <w:bCs/>
        </w:rPr>
        <w:t xml:space="preserve">7. </w:t>
      </w:r>
      <w:r w:rsidRPr="00FC7A17">
        <w:t>Poziva</w:t>
      </w:r>
      <w:r w:rsidR="0064550A" w:rsidRPr="00FC7A17">
        <w:t>ju se</w:t>
      </w:r>
      <w:r w:rsidR="007E2A7B" w:rsidRPr="00FC7A17">
        <w:t xml:space="preserve"> dužnikovi</w:t>
      </w:r>
      <w:r w:rsidR="0064550A" w:rsidRPr="00FC7A17">
        <w:t xml:space="preserve"> dužnici da svoje obveze </w:t>
      </w:r>
      <w:r w:rsidR="007E2A7B" w:rsidRPr="00FC7A17">
        <w:t xml:space="preserve">bez odgode ispunjavaju stečajnom upravitelju za stečajnog dužnika. </w:t>
      </w:r>
    </w:p>
    <w:p w:rsidRDefault="00E70CFA" w:rsidR="00E70CFA" w:rsidRPr="00FC7A17">
      <w:r w:rsidRPr="00FC7A17">
        <w:tab/>
      </w:r>
      <w:r w:rsidR="00D233B8" w:rsidRPr="00FC7A17">
        <w:rPr>
          <w:bCs/>
        </w:rPr>
        <w:t>8</w:t>
      </w:r>
      <w:r w:rsidR="00324EEA" w:rsidRPr="00FC7A17">
        <w:rPr>
          <w:bCs/>
        </w:rPr>
        <w:t>.</w:t>
      </w:r>
      <w:r w:rsidR="003D49C7" w:rsidRPr="00FC7A17">
        <w:rPr>
          <w:bCs/>
        </w:rPr>
        <w:t xml:space="preserve"> </w:t>
      </w:r>
      <w:r w:rsidRPr="00FC7A17">
        <w:t>Ročište vjerovnika na kojem se ispituju prijavljene tražbine</w:t>
      </w:r>
      <w:r w:rsidR="007E2A7B" w:rsidRPr="00FC7A17">
        <w:t xml:space="preserve"> -</w:t>
      </w:r>
      <w:r w:rsidRPr="00FC7A17">
        <w:t xml:space="preserve"> ispitno ročište određuje se za dan</w:t>
      </w:r>
      <w:r w:rsidR="00FC7A17">
        <w:t xml:space="preserve"> 4. listopada</w:t>
      </w:r>
      <w:r w:rsidR="009015BC" w:rsidRPr="00FC7A17">
        <w:t xml:space="preserve"> 2016. </w:t>
      </w:r>
      <w:r w:rsidR="003D4DF4" w:rsidRPr="00FC7A17">
        <w:t xml:space="preserve">g. </w:t>
      </w:r>
      <w:r w:rsidR="005F4178" w:rsidRPr="00FC7A17">
        <w:t xml:space="preserve">u </w:t>
      </w:r>
      <w:r w:rsidR="00FC7A17">
        <w:t>09,30</w:t>
      </w:r>
      <w:r w:rsidR="00D67424" w:rsidRPr="00FC7A17">
        <w:t xml:space="preserve"> </w:t>
      </w:r>
      <w:r w:rsidR="004D118E" w:rsidRPr="00FC7A17">
        <w:t>sati,</w:t>
      </w:r>
      <w:r w:rsidR="00BD72EA" w:rsidRPr="00FC7A17">
        <w:t xml:space="preserve"> </w:t>
      </w:r>
      <w:r w:rsidR="00A10098" w:rsidRPr="00FC7A17">
        <w:t xml:space="preserve">a </w:t>
      </w:r>
      <w:r w:rsidRPr="00FC7A17">
        <w:t>ročište na kojem će se na temelju izvješća stečajnog upravitelja odlučiti o daljnjem tijeku stečajnog postup</w:t>
      </w:r>
      <w:r w:rsidR="00A10098" w:rsidRPr="00FC7A17">
        <w:t>k</w:t>
      </w:r>
      <w:r w:rsidRPr="00FC7A17">
        <w:t>a – izvještajno ročište određuje se za isti da</w:t>
      </w:r>
      <w:r w:rsidR="002B57C5" w:rsidRPr="00FC7A17">
        <w:t>n u</w:t>
      </w:r>
      <w:r w:rsidR="00E12857" w:rsidRPr="00FC7A17">
        <w:t xml:space="preserve"> </w:t>
      </w:r>
      <w:r w:rsidR="00FC7A17">
        <w:t>10,0</w:t>
      </w:r>
      <w:r w:rsidR="00D67424" w:rsidRPr="00FC7A17">
        <w:t>0</w:t>
      </w:r>
      <w:r w:rsidR="004D118E" w:rsidRPr="00FC7A17">
        <w:t xml:space="preserve"> </w:t>
      </w:r>
      <w:r w:rsidRPr="00FC7A17">
        <w:t xml:space="preserve">sati u prostorijama Trgovačkog suda u Zagrebu, Petrinjska 8, soba broj </w:t>
      </w:r>
      <w:r w:rsidR="00C72DF8" w:rsidRPr="00FC7A17">
        <w:t>89/II (stari dio).</w:t>
      </w:r>
    </w:p>
    <w:p w:rsidRDefault="00D233B8" w:rsidR="00E70CFA" w:rsidRPr="00FC7A17">
      <w:pPr>
        <w:ind w:firstLine="708"/>
      </w:pPr>
      <w:r w:rsidRPr="00FC7A17">
        <w:rPr>
          <w:bCs/>
        </w:rPr>
        <w:t>9</w:t>
      </w:r>
      <w:r w:rsidR="00324EEA" w:rsidRPr="00FC7A17">
        <w:rPr>
          <w:bCs/>
        </w:rPr>
        <w:t>.</w:t>
      </w:r>
      <w:r w:rsidR="00D10DAA" w:rsidRPr="00FC7A17">
        <w:rPr>
          <w:bCs/>
        </w:rPr>
        <w:t xml:space="preserve"> </w:t>
      </w:r>
      <w:r w:rsidR="00E70CFA" w:rsidRPr="00FC7A17">
        <w:t>O</w:t>
      </w:r>
      <w:r w:rsidR="0064550A" w:rsidRPr="00FC7A17">
        <w:t xml:space="preserve">glas o </w:t>
      </w:r>
      <w:r w:rsidR="00E70CFA" w:rsidRPr="00FC7A17">
        <w:t>otvaranju s</w:t>
      </w:r>
      <w:r w:rsidR="0064550A" w:rsidRPr="00FC7A17">
        <w:t>tečajnog postupka istaknut</w:t>
      </w:r>
      <w:r w:rsidR="006F0C78" w:rsidRPr="00FC7A17">
        <w:t xml:space="preserve"> je na </w:t>
      </w:r>
      <w:r w:rsidR="007E4B58" w:rsidRPr="00FC7A17">
        <w:t xml:space="preserve">e- </w:t>
      </w:r>
      <w:r w:rsidR="006F0C78" w:rsidRPr="00FC7A17">
        <w:t xml:space="preserve">oglasnoj ploči ovog suda dana </w:t>
      </w:r>
      <w:r w:rsidR="00F879A3" w:rsidRPr="00FC7A17">
        <w:t>9. lipnja</w:t>
      </w:r>
      <w:r w:rsidR="0091089F" w:rsidRPr="00FC7A17">
        <w:t xml:space="preserve"> </w:t>
      </w:r>
      <w:r w:rsidR="007B1F7D" w:rsidRPr="00FC7A17">
        <w:t xml:space="preserve"> 2016. </w:t>
      </w:r>
      <w:r w:rsidR="00856AFB" w:rsidRPr="00FC7A17">
        <w:t>godine.</w:t>
      </w:r>
      <w:r w:rsidR="006F0C78" w:rsidRPr="00FC7A17">
        <w:t xml:space="preserve"> </w:t>
      </w:r>
    </w:p>
    <w:p w:rsidRDefault="00D233B8" w:rsidP="00DD7199" w:rsidR="00013AA6">
      <w:pPr>
        <w:ind w:firstLine="708"/>
      </w:pPr>
      <w:r w:rsidRPr="00FC7A17">
        <w:rPr>
          <w:bCs/>
        </w:rPr>
        <w:t>10</w:t>
      </w:r>
      <w:r w:rsidR="00324EEA" w:rsidRPr="00FC7A17">
        <w:rPr>
          <w:bCs/>
        </w:rPr>
        <w:t>.</w:t>
      </w:r>
      <w:r w:rsidR="00124AE0" w:rsidRPr="00FC7A17">
        <w:t xml:space="preserve"> </w:t>
      </w:r>
      <w:r w:rsidR="00156693" w:rsidRPr="00FC7A17">
        <w:t>Ovo rješenje dostavit</w:t>
      </w:r>
      <w:r w:rsidR="00E70CFA" w:rsidRPr="00FC7A17">
        <w:t xml:space="preserve"> će se u sudski regi</w:t>
      </w:r>
      <w:r w:rsidR="0064550A" w:rsidRPr="00FC7A17">
        <w:t>s</w:t>
      </w:r>
      <w:r w:rsidR="00156693" w:rsidRPr="00FC7A17">
        <w:t>tar Trgovačkog suda</w:t>
      </w:r>
      <w:r w:rsidR="000D1227" w:rsidRPr="00FC7A17">
        <w:t xml:space="preserve"> u Zagrebu</w:t>
      </w:r>
      <w:r w:rsidR="00302384" w:rsidRPr="00FC7A17">
        <w:t>.</w:t>
      </w:r>
    </w:p>
    <w:p w:rsidRDefault="00166D51" w:rsidP="00DD7199" w:rsidR="00166D51" w:rsidRPr="00FC7A17">
      <w:pPr>
        <w:ind w:firstLine="708"/>
      </w:pPr>
      <w:r>
        <w:t xml:space="preserve">11. Nalaže se Lučkoj Kapetaniji Šibenik zabilježba rješenja o otvaranju stečajnog postupka na plovilu rbr. uloška 620, NIB: 92045 vlasništvo stečajnog dužnika </w:t>
      </w:r>
      <w:r w:rsidRPr="00FC7A17">
        <w:t>SANDAM NAUTIKA d.o.o. Zagreb, Grigora Viteza 9 MBS: 080707800 OIB: 07420064701</w:t>
      </w:r>
      <w:r>
        <w:t>.</w:t>
      </w:r>
    </w:p>
    <w:p w:rsidRDefault="001E1143" w:rsidP="00E27264" w:rsidR="001E1143" w:rsidRPr="00FC7A17"/>
    <w:p w:rsidRDefault="00CC5B38" w:rsidP="00CC5B38" w:rsidR="00F11E60" w:rsidRPr="00FC7A17">
      <w:pPr>
        <w:jc w:val="center"/>
      </w:pPr>
      <w:r w:rsidRPr="00FC7A17">
        <w:t>Obrazloženje</w:t>
      </w:r>
    </w:p>
    <w:p w:rsidRDefault="000F172F" w:rsidP="00D233B8" w:rsidR="000F172F" w:rsidRPr="00FC7A17"/>
    <w:p w:rsidRDefault="002254F8" w:rsidP="007B1F7D" w:rsidR="00A82232" w:rsidRPr="00FC7A17">
      <w:pPr>
        <w:ind w:firstLine="708"/>
      </w:pPr>
      <w:r w:rsidRPr="00FC7A17">
        <w:t xml:space="preserve">Predlagatelj </w:t>
      </w:r>
      <w:r w:rsidR="00F8508F" w:rsidRPr="00FC7A17">
        <w:t xml:space="preserve">FINA </w:t>
      </w:r>
      <w:r w:rsidRPr="00FC7A17">
        <w:t xml:space="preserve">je </w:t>
      </w:r>
      <w:r w:rsidR="00F8508F" w:rsidRPr="00FC7A17">
        <w:t xml:space="preserve"> podnijela</w:t>
      </w:r>
      <w:r w:rsidRPr="00FC7A17">
        <w:t xml:space="preserve"> </w:t>
      </w:r>
      <w:r w:rsidR="00A82232" w:rsidRPr="00FC7A17">
        <w:t>prijedlog za otvaranje stečajnog postupka nad dužnikom</w:t>
      </w:r>
      <w:r w:rsidR="00FC7A17" w:rsidRPr="00FC7A17">
        <w:t xml:space="preserve"> SANDAM NAUTIKA d.o.o. Zagreb, Grigora Viteza 9 MBS: 080707800 OIB: 07420064701</w:t>
      </w:r>
      <w:r w:rsidR="00FC7A17">
        <w:t xml:space="preserve">. </w:t>
      </w:r>
      <w:r w:rsidR="00A82232" w:rsidRPr="00FC7A17">
        <w:t xml:space="preserve"> </w:t>
      </w:r>
      <w:r w:rsidR="00FC7A17" w:rsidRPr="009B1E96">
        <w:t xml:space="preserve">Prijedlog je </w:t>
      </w:r>
      <w:r w:rsidR="00FC7A17">
        <w:t>podnesen temeljem odredbe čl. 27 stavak 5</w:t>
      </w:r>
      <w:r w:rsidR="00FC7A17" w:rsidRPr="009B1E96">
        <w:t xml:space="preserve"> Zakona o financijskom poslovanju i predstečajnoj nagodbi (NN 108/12 i 144/12, dalje ZFPN) obzirom je pravomoćnom odlukom od </w:t>
      </w:r>
      <w:r w:rsidR="00FC7A17">
        <w:t xml:space="preserve">19. listopada 2015. </w:t>
      </w:r>
      <w:r w:rsidR="00FC7A17" w:rsidRPr="009B1E96">
        <w:t xml:space="preserve"> godine  poslovni broj ur.br.:04-06-</w:t>
      </w:r>
      <w:r w:rsidR="00FC7A17">
        <w:t xml:space="preserve">15-8304-42 </w:t>
      </w:r>
      <w:r w:rsidR="00FC7A17" w:rsidRPr="009B1E96">
        <w:t xml:space="preserve">nagodbeno vijeće </w:t>
      </w:r>
      <w:r w:rsidR="00FC7A17">
        <w:t>je obustavilo postupka predstečajne nagodbe.</w:t>
      </w:r>
    </w:p>
    <w:p w:rsidRDefault="00D233B8" w:rsidP="007B1F7D" w:rsidR="00DE7DC1" w:rsidRPr="00FC7A17">
      <w:pPr>
        <w:ind w:firstLine="708"/>
      </w:pPr>
      <w:r w:rsidRPr="00FC7A17">
        <w:t xml:space="preserve">Rješenjem od </w:t>
      </w:r>
      <w:r w:rsidR="00FC7A17">
        <w:t>5. svibnja</w:t>
      </w:r>
      <w:r w:rsidR="0091089F" w:rsidRPr="00FC7A17">
        <w:t xml:space="preserve"> </w:t>
      </w:r>
      <w:r w:rsidR="007B1F7D" w:rsidRPr="00FC7A17">
        <w:t xml:space="preserve"> 2016. </w:t>
      </w:r>
      <w:r w:rsidR="00D82F1C" w:rsidRPr="00FC7A17">
        <w:t xml:space="preserve"> </w:t>
      </w:r>
      <w:r w:rsidRPr="00FC7A17">
        <w:t>godine pokrenut je prethodni postupak za utvrđivanje uvjeta z</w:t>
      </w:r>
      <w:r w:rsidR="007B1F7D" w:rsidRPr="00FC7A17">
        <w:t>a otvaranje stečajnog postupka.</w:t>
      </w:r>
      <w:r w:rsidR="00A22401" w:rsidRPr="00FC7A17">
        <w:t xml:space="preserve"> </w:t>
      </w:r>
    </w:p>
    <w:p w:rsidRDefault="00002ACE" w:rsidP="00A82232" w:rsidR="002254F8" w:rsidRPr="00FC7A17">
      <w:r w:rsidRPr="00FC7A17">
        <w:tab/>
        <w:t>Na ročiš</w:t>
      </w:r>
      <w:r w:rsidR="00320D61" w:rsidRPr="00FC7A17">
        <w:t xml:space="preserve">tu </w:t>
      </w:r>
      <w:r w:rsidR="0091089F" w:rsidRPr="00FC7A17">
        <w:t xml:space="preserve">za izjašnjenje o prijedlogu za otvaranje stečajnog postupka </w:t>
      </w:r>
      <w:r w:rsidR="00FC7A17">
        <w:t>punomoćnik dužnika izjavio je da se ne protivi prijedlogu za otvaranje stečajnog postupka, te naveo da stečajni dužnik ima imovinu navedenu u prokaznom popisu.</w:t>
      </w:r>
      <w:r w:rsidR="00832BCF" w:rsidRPr="00FC7A17">
        <w:t xml:space="preserve"> </w:t>
      </w:r>
    </w:p>
    <w:p w:rsidRDefault="00832BCF" w:rsidP="00A82232" w:rsidR="00832BCF" w:rsidRPr="00FC7A17">
      <w:r w:rsidRPr="00FC7A17">
        <w:tab/>
        <w:t xml:space="preserve">Prema potvrdi FINE </w:t>
      </w:r>
      <w:r w:rsidR="00826D97">
        <w:t xml:space="preserve">na dan 30. svibnja </w:t>
      </w:r>
      <w:r w:rsidR="00FC7A17">
        <w:t xml:space="preserve">2016. godine žiro račun dužnika blokiran </w:t>
      </w:r>
      <w:r w:rsidR="00826D97">
        <w:t xml:space="preserve">je </w:t>
      </w:r>
      <w:r w:rsidR="00FC7A17">
        <w:t>220 dana sa iznosom od 328.620,43 kune.</w:t>
      </w:r>
    </w:p>
    <w:p w:rsidRDefault="00B46924" w:rsidP="000F172F" w:rsidR="00EA18D7" w:rsidRPr="00FC7A17">
      <w:pPr>
        <w:ind w:firstLine="708"/>
      </w:pPr>
      <w:r w:rsidRPr="00FC7A17">
        <w:t>Prema čl. 5</w:t>
      </w:r>
      <w:r w:rsidR="00BA1805" w:rsidRPr="00FC7A17">
        <w:t xml:space="preserve"> Stečajnog zakona nad pravnom osobom stečaj se može otvoriti samo ako se utvrdi postojanje kojeg od zakonom predviđenih razloga, a razlozi su </w:t>
      </w:r>
      <w:r w:rsidR="00C263E3" w:rsidRPr="00FC7A17">
        <w:t xml:space="preserve">nesposobnost za plaćanje i </w:t>
      </w:r>
      <w:r w:rsidR="00BA1805" w:rsidRPr="00FC7A17">
        <w:t xml:space="preserve">prezaduženost. </w:t>
      </w:r>
      <w:r w:rsidR="00C263E3" w:rsidRPr="00FC7A17">
        <w:t xml:space="preserve"> </w:t>
      </w:r>
      <w:r w:rsidR="00BA1805" w:rsidRPr="00FC7A17">
        <w:t>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FC7A17">
        <w:t xml:space="preserve"> Prema točki 6 istog članka </w:t>
      </w:r>
      <w:r w:rsidRPr="00FC7A17">
        <w:t xml:space="preserve">postojanje okolnosti iz st. 5 </w:t>
      </w:r>
      <w:r w:rsidR="00F11E60" w:rsidRPr="00FC7A17">
        <w:t>o tome da je dužnik nesposoban za plaćanje dokazuje se potvrdom pravne osobe koja za dužnika obavlja poslove platnog prometa.</w:t>
      </w:r>
    </w:p>
    <w:p w:rsidRDefault="00F11E60" w:rsidP="005B0183" w:rsidR="00562323" w:rsidRPr="00FC7A17">
      <w:pPr>
        <w:ind w:firstLine="708"/>
      </w:pPr>
      <w:r w:rsidRPr="00FC7A17">
        <w:t xml:space="preserve">Kako </w:t>
      </w:r>
      <w:r w:rsidR="008F0311" w:rsidRPr="00FC7A17">
        <w:t xml:space="preserve">iz potvrde pravne osobe koja obavlja poslove platnog prometa proizlazi da je </w:t>
      </w:r>
      <w:r w:rsidR="00510938" w:rsidRPr="00FC7A17">
        <w:t xml:space="preserve">žiro račun </w:t>
      </w:r>
      <w:r w:rsidR="008F0311" w:rsidRPr="00FC7A17">
        <w:t>dužnik</w:t>
      </w:r>
      <w:r w:rsidR="00510938" w:rsidRPr="00FC7A17">
        <w:t>a</w:t>
      </w:r>
      <w:r w:rsidR="008F0311" w:rsidRPr="00FC7A17">
        <w:t xml:space="preserve"> blokiran</w:t>
      </w:r>
      <w:r w:rsidR="00510938" w:rsidRPr="00FC7A17">
        <w:t>,</w:t>
      </w:r>
      <w:r w:rsidR="008F0311" w:rsidRPr="00FC7A17">
        <w:t xml:space="preserve"> pa je prema tome isti nesposoban za plaćanje </w:t>
      </w:r>
      <w:r w:rsidR="00510938" w:rsidRPr="00FC7A17">
        <w:t xml:space="preserve">te se smatra utvrđenim </w:t>
      </w:r>
      <w:r w:rsidR="008F0311" w:rsidRPr="00FC7A17">
        <w:t xml:space="preserve"> postojan</w:t>
      </w:r>
      <w:r w:rsidR="00510938" w:rsidRPr="00FC7A17">
        <w:t>j</w:t>
      </w:r>
      <w:r w:rsidR="00B46924" w:rsidRPr="00FC7A17">
        <w:t>e stečajnog razloga iz čl. 5</w:t>
      </w:r>
      <w:r w:rsidR="00C263E3" w:rsidRPr="00FC7A17">
        <w:t xml:space="preserve"> st. 2</w:t>
      </w:r>
      <w:r w:rsidR="008F0311" w:rsidRPr="00FC7A17">
        <w:t xml:space="preserve"> Stečajnog zakona. </w:t>
      </w:r>
    </w:p>
    <w:p w:rsidRDefault="008F0311" w:rsidP="007014D3" w:rsidR="00D77443" w:rsidRPr="00FC7A17">
      <w:pPr>
        <w:ind w:firstLine="708"/>
      </w:pPr>
      <w:r w:rsidRPr="00FC7A17">
        <w:t xml:space="preserve">Stoga je valjalo temeljem </w:t>
      </w:r>
      <w:r w:rsidR="006B6D4F" w:rsidRPr="00FC7A17">
        <w:t>istog članka, a u vezi sa čl. 128</w:t>
      </w:r>
      <w:r w:rsidR="00B46924" w:rsidRPr="00FC7A17">
        <w:t xml:space="preserve"> i 129 </w:t>
      </w:r>
      <w:r w:rsidRPr="00FC7A17">
        <w:t xml:space="preserve"> Stečajnog zakona riješiti kao u izreci. </w:t>
      </w:r>
    </w:p>
    <w:p w:rsidRDefault="001867AA" w:rsidP="007014D3" w:rsidR="001867AA">
      <w:pPr>
        <w:ind w:firstLine="708"/>
      </w:pPr>
    </w:p>
    <w:p w:rsidRDefault="001867AA" w:rsidP="007014D3" w:rsidR="001867AA">
      <w:pPr>
        <w:ind w:firstLine="708"/>
      </w:pPr>
    </w:p>
    <w:p w:rsidRDefault="001867AA" w:rsidP="007014D3" w:rsidR="001867AA">
      <w:pPr>
        <w:ind w:firstLine="708"/>
      </w:pPr>
    </w:p>
    <w:p w:rsidRDefault="001867AA" w:rsidP="007014D3" w:rsidR="001867AA">
      <w:pPr>
        <w:ind w:firstLine="708"/>
      </w:pPr>
    </w:p>
    <w:p w:rsidRDefault="001867AA" w:rsidP="007014D3" w:rsidR="001867AA">
      <w:pPr>
        <w:ind w:firstLine="708"/>
      </w:pPr>
    </w:p>
    <w:p w:rsidRDefault="001867AA" w:rsidP="007014D3" w:rsidR="001867AA">
      <w:pPr>
        <w:ind w:firstLine="708"/>
      </w:pPr>
    </w:p>
    <w:p w:rsidRDefault="001867AA" w:rsidP="007014D3" w:rsidR="001867AA">
      <w:pPr>
        <w:ind w:firstLine="708"/>
      </w:pPr>
    </w:p>
    <w:p w:rsidRDefault="001867AA" w:rsidP="007014D3" w:rsidR="001867AA">
      <w:pPr>
        <w:ind w:firstLine="708"/>
      </w:pPr>
    </w:p>
    <w:p w:rsidRDefault="006B6D4F" w:rsidP="007014D3" w:rsidR="006B6D4F">
      <w:pPr>
        <w:ind w:firstLine="708"/>
      </w:pPr>
      <w:r w:rsidRPr="00FC7A17">
        <w:t xml:space="preserve">Stečajni upravitelj imenovan je temeljem </w:t>
      </w:r>
      <w:r w:rsidR="00BE76E9" w:rsidRPr="00FC7A17">
        <w:t>čl. 85 st. 1 Stečajnog zakona</w:t>
      </w:r>
      <w:r w:rsidR="001E2943" w:rsidRPr="00FC7A17">
        <w:t xml:space="preserve">. </w:t>
      </w:r>
    </w:p>
    <w:p w:rsidRDefault="00A70FDD" w:rsidP="007014D3" w:rsidR="00A70FDD" w:rsidRPr="00FC7A17">
      <w:pPr>
        <w:ind w:firstLine="708"/>
      </w:pPr>
    </w:p>
    <w:p w:rsidRDefault="008E55ED" w:rsidP="007014D3" w:rsidR="00901671" w:rsidRPr="00FC7A17">
      <w:pPr>
        <w:jc w:val="center"/>
      </w:pPr>
      <w:r w:rsidRPr="00FC7A17">
        <w:t xml:space="preserve">U Zagrebu, </w:t>
      </w:r>
      <w:r w:rsidR="00826D97">
        <w:t xml:space="preserve">9. lipnja </w:t>
      </w:r>
      <w:r w:rsidR="0091089F" w:rsidRPr="00FC7A17">
        <w:t xml:space="preserve"> </w:t>
      </w:r>
      <w:r w:rsidR="007B1F7D" w:rsidRPr="00FC7A17">
        <w:t xml:space="preserve">2016. </w:t>
      </w:r>
      <w:r w:rsidR="000F172F" w:rsidRPr="00FC7A17">
        <w:t xml:space="preserve"> </w:t>
      </w:r>
      <w:r w:rsidR="0042103F" w:rsidRPr="00FC7A17">
        <w:t xml:space="preserve"> </w:t>
      </w:r>
      <w:r w:rsidR="00824C2D" w:rsidRPr="00FC7A17">
        <w:t xml:space="preserve"> </w:t>
      </w:r>
    </w:p>
    <w:p w:rsidRDefault="00AD5649" w:rsidP="007014D3" w:rsidR="00AD5649" w:rsidRPr="00FC7A17">
      <w:pPr>
        <w:jc w:val="center"/>
      </w:pPr>
    </w:p>
    <w:p w:rsidRDefault="00E70CFA" w:rsidR="00E70CFA" w:rsidRPr="00FC7A17">
      <w:r w:rsidRPr="00FC7A17">
        <w:tab/>
      </w:r>
      <w:r w:rsidRPr="00FC7A17">
        <w:tab/>
      </w:r>
      <w:r w:rsidRPr="00FC7A17">
        <w:tab/>
      </w:r>
      <w:r w:rsidRPr="00FC7A17">
        <w:tab/>
      </w:r>
      <w:r w:rsidRPr="00FC7A17">
        <w:tab/>
      </w:r>
      <w:r w:rsidRPr="00FC7A17">
        <w:tab/>
      </w:r>
      <w:r w:rsidRPr="00FC7A17">
        <w:tab/>
      </w:r>
      <w:r w:rsidRPr="00FC7A17">
        <w:tab/>
        <w:t>STEČAJNI SUDAC</w:t>
      </w:r>
    </w:p>
    <w:p w:rsidRDefault="008E70E5" w:rsidR="00DA015A" w:rsidRPr="00FC7A17">
      <w:r w:rsidRPr="00FC7A17">
        <w:tab/>
      </w:r>
      <w:r w:rsidR="00013AA6" w:rsidRPr="00FC7A17">
        <w:tab/>
      </w:r>
      <w:r w:rsidR="00013AA6" w:rsidRPr="00FC7A17">
        <w:tab/>
      </w:r>
      <w:r w:rsidR="00013AA6" w:rsidRPr="00FC7A17">
        <w:tab/>
      </w:r>
      <w:r w:rsidR="00013AA6" w:rsidRPr="00FC7A17">
        <w:tab/>
      </w:r>
      <w:r w:rsidR="00013AA6" w:rsidRPr="00FC7A17">
        <w:tab/>
      </w:r>
      <w:r w:rsidR="00013AA6" w:rsidRPr="00FC7A17">
        <w:tab/>
      </w:r>
      <w:r w:rsidR="00013AA6" w:rsidRPr="00FC7A17">
        <w:tab/>
        <w:t>Nada Kraljić</w:t>
      </w:r>
      <w:r w:rsidR="00707C95">
        <w:t>,v.r.</w:t>
      </w:r>
    </w:p>
    <w:p w:rsidRDefault="00DA015A" w:rsidR="00DA015A" w:rsidRPr="00FC7A17"/>
    <w:p w:rsidRDefault="00E70CFA" w:rsidP="0062477B" w:rsidR="00E70CFA" w:rsidRPr="00FC7A17">
      <w:pPr>
        <w:pStyle w:val="Naslov1"/>
        <w:rPr>
          <w:rFonts w:cs="Times New Roman" w:hAnsi="Times New Roman" w:ascii="Times New Roman"/>
          <w:b w:val="false"/>
        </w:rPr>
      </w:pPr>
      <w:r w:rsidRPr="00FC7A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FC7A17">
      <w:r w:rsidRPr="00FC7A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FC7A17">
        <w:t>a</w:t>
      </w:r>
      <w:r w:rsidRPr="00FC7A17">
        <w:t>na od dostave prijepisa rješenja.</w:t>
      </w:r>
      <w:r w:rsidR="00C92678" w:rsidRPr="00FC7A17">
        <w:t xml:space="preserve">  </w:t>
      </w:r>
    </w:p>
    <w:p w:rsidRDefault="00964FEA" w:rsidP="00DD7199" w:rsidR="00964FEA" w:rsidRPr="00FC7A17">
      <w:pPr>
        <w:ind w:left="360"/>
      </w:pPr>
    </w:p>
    <w:p w:rsidRDefault="00964FEA" w:rsidP="00DD7199" w:rsidR="00964FEA" w:rsidRPr="00FC7A17">
      <w:pPr>
        <w:ind w:left="360"/>
      </w:pPr>
    </w:p>
    <w:p w:rsidRDefault="00707C95" w:rsidR="00707C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07C95" w:rsidP="00707C95" w:rsidR="00707C95">
      <w:pPr>
        <w:ind w:firstLine="708" w:left="4956"/>
      </w:pPr>
      <w:r>
        <w:t>Vinka Mihalinčić</w:t>
      </w:r>
    </w:p>
    <w:p w:rsidRDefault="00F167C3" w:rsidP="00747506" w:rsidR="00F167C3" w:rsidRPr="00FC7A17">
      <w:pPr>
        <w:ind w:left="360"/>
      </w:pPr>
      <w:r w:rsidRPr="00FC7A17">
        <w:t xml:space="preserve"> </w:t>
      </w:r>
    </w:p>
    <w:sectPr w:rsidSect="001E50E5" w:rsidR="00F167C3" w:rsidRPr="00FC7A1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C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FC7A17">
      <w:t>7608/15-8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C2A47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66D51"/>
    <w:rsid w:val="00174FBC"/>
    <w:rsid w:val="00177B9B"/>
    <w:rsid w:val="001867AA"/>
    <w:rsid w:val="001941A3"/>
    <w:rsid w:val="00194D79"/>
    <w:rsid w:val="001B2FC6"/>
    <w:rsid w:val="001B3171"/>
    <w:rsid w:val="001B6BC3"/>
    <w:rsid w:val="001D677E"/>
    <w:rsid w:val="001E1117"/>
    <w:rsid w:val="001E1143"/>
    <w:rsid w:val="001E2943"/>
    <w:rsid w:val="001E298C"/>
    <w:rsid w:val="001E4463"/>
    <w:rsid w:val="001E50E5"/>
    <w:rsid w:val="001F23B9"/>
    <w:rsid w:val="00217C20"/>
    <w:rsid w:val="002254F8"/>
    <w:rsid w:val="00232578"/>
    <w:rsid w:val="00257203"/>
    <w:rsid w:val="00257B3A"/>
    <w:rsid w:val="00264DAC"/>
    <w:rsid w:val="00270282"/>
    <w:rsid w:val="00295AF6"/>
    <w:rsid w:val="002B57C5"/>
    <w:rsid w:val="002D076E"/>
    <w:rsid w:val="002D5307"/>
    <w:rsid w:val="002D6015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4C15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0C82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D6140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12B0"/>
    <w:rsid w:val="006B6D4F"/>
    <w:rsid w:val="006C7C54"/>
    <w:rsid w:val="006D056C"/>
    <w:rsid w:val="006D2881"/>
    <w:rsid w:val="006E4384"/>
    <w:rsid w:val="006E5D53"/>
    <w:rsid w:val="006F0C78"/>
    <w:rsid w:val="006F7E66"/>
    <w:rsid w:val="007014D3"/>
    <w:rsid w:val="00707C95"/>
    <w:rsid w:val="007356D2"/>
    <w:rsid w:val="0073792E"/>
    <w:rsid w:val="00747506"/>
    <w:rsid w:val="0075317D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065A4"/>
    <w:rsid w:val="00824C2D"/>
    <w:rsid w:val="00826D97"/>
    <w:rsid w:val="00832BCF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5BC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0FDD"/>
    <w:rsid w:val="00A74E7D"/>
    <w:rsid w:val="00A754B8"/>
    <w:rsid w:val="00A82232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1691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76E9"/>
    <w:rsid w:val="00BF0582"/>
    <w:rsid w:val="00BF4894"/>
    <w:rsid w:val="00C263E3"/>
    <w:rsid w:val="00C4028B"/>
    <w:rsid w:val="00C419CB"/>
    <w:rsid w:val="00C50466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042D"/>
    <w:rsid w:val="00D00A80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8508F"/>
    <w:rsid w:val="00F879A3"/>
    <w:rsid w:val="00F9680B"/>
    <w:rsid w:val="00F96A50"/>
    <w:rsid w:val="00F96B77"/>
    <w:rsid w:val="00FA1889"/>
    <w:rsid w:val="00FB27F1"/>
    <w:rsid w:val="00FB3DAA"/>
    <w:rsid w:val="00FC4487"/>
    <w:rsid w:val="00FC7A1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07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C9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C9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C9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C9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07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C9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C9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C9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C9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7608</izvorni_sadrzaj>
    <derivirana_varijabla naziv="DomainObject.Predmet.Broj_1">7608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St-7608/2015</izvorni_sadrzaj>
    <derivirana_varijabla naziv="DomainObject.Predmet.OznakaBroj_1">St-7608/2015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SANDAM NAUTIKA d.o.o.</izvorni_sadrzaj>
    <derivirana_varijabla naziv="DomainObject.Predmet.ProtustrankaFormated_1">  SANDAM NAUTIKA d.o.o.</derivirana_varijabla>
  </DomainObject.Predmet.ProtustrankaFormated>
  <DomainObject.Predmet.ProtustrankaFormatedOIB>
    <izvorni_sadrzaj>  SANDAM NAUTIKA d.o.o., OIB 07420064701</izvorni_sadrzaj>
    <derivirana_varijabla naziv="DomainObject.Predmet.ProtustrankaFormatedOIB_1">  SANDAM NAUTIKA d.o.o., OIB 07420064701</derivirana_varijabla>
  </DomainObject.Predmet.ProtustrankaFormatedOIB>
  <DomainObject.Predmet.ProtustrankaFormatedWithAdress>
    <izvorni_sadrzaj> SANDAM NAUTIKA d.o.o., Grigora Viteza 9, 10000 Zagreb</izvorni_sadrzaj>
    <derivirana_varijabla naziv="DomainObject.Predmet.ProtustrankaFormatedWithAdress_1"> SANDAM NAUTIKA d.o.o., Grigora Viteza 9, 10000 Zagreb</derivirana_varijabla>
  </DomainObject.Predmet.ProtustrankaFormatedWithAdress>
  <DomainObject.Predmet.ProtustrankaFormatedWithAdressOIB>
    <izvorni_sadrzaj> SANDAM NAUTIKA d.o.o., OIB 07420064701, Grigora Viteza 9, 10000 Zagreb</izvorni_sadrzaj>
    <derivirana_varijabla naziv="DomainObject.Predmet.ProtustrankaFormatedWithAdressOIB_1"> SANDAM NAUTIKA d.o.o., OIB 07420064701, Grigora Viteza 9, 10000 Zagreb</derivirana_varijabla>
  </DomainObject.Predmet.ProtustrankaFormatedWithAdressOIB>
  <DomainObject.Predmet.ProtustrankaWithAdress>
    <izvorni_sadrzaj>SANDAM NAUTIKA d.o.o. Grigora Viteza 9, 10000 Zagreb</izvorni_sadrzaj>
    <derivirana_varijabla naziv="DomainObject.Predmet.ProtustrankaWithAdress_1">SANDAM NAUTIKA d.o.o. Grigora Viteza 9, 10000 Zagreb</derivirana_varijabla>
  </DomainObject.Predmet.ProtustrankaWithAdress>
  <DomainObject.Predmet.ProtustrankaWithAdressOIB>
    <izvorni_sadrzaj>SANDAM NAUTIKA d.o.o., OIB 07420064701, Grigora Viteza 9, 10000 Zagreb</izvorni_sadrzaj>
    <derivirana_varijabla naziv="DomainObject.Predmet.ProtustrankaWithAdressOIB_1">SANDAM NAUTIKA d.o.o., OIB 07420064701, Grigora Viteza 9, 10000 Zagreb</derivirana_varijabla>
  </DomainObject.Predmet.ProtustrankaWithAdressOIB>
  <DomainObject.Predmet.ProtustrankaNazivFormated>
    <izvorni_sadrzaj>SANDAM NAUTIKA d.o.o.</izvorni_sadrzaj>
    <derivirana_varijabla naziv="DomainObject.Predmet.ProtustrankaNazivFormated_1">SANDAM NAUTIKA d.o.o.</derivirana_varijabla>
  </DomainObject.Predmet.ProtustrankaNazivFormated>
  <DomainObject.Predmet.ProtustrankaNazivFormatedOIB>
    <izvorni_sadrzaj>SANDAM NAUTIKA d.o.o., OIB 07420064701</izvorni_sadrzaj>
    <derivirana_varijabla naziv="DomainObject.Predmet.ProtustrankaNazivFormatedOIB_1">SANDAM NAUTIKA d.o.o., OIB 07420064701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SANDAM NAUTIKA d.o.o.</item>
    </izvorni_sadrzaj>
    <derivirana_varijabla naziv="DomainObject.Predmet.ProtuStrankaListFormated_1">
      <item>SANDAM NAUTIKA d.o.o.</item>
    </derivirana_varijabla>
  </DomainObject.Predmet.ProtuStrankaListFormated>
  <DomainObject.Predmet.ProtuStrankaListFormatedOIB>
    <izvorni_sadrzaj>
      <item>SANDAM NAUTIKA d.o.o., OIB 07420064701</item>
    </izvorni_sadrzaj>
    <derivirana_varijabla naziv="DomainObject.Predmet.ProtuStrankaListFormatedOIB_1">
      <item>SANDAM NAUTIKA d.o.o., OIB 07420064701</item>
    </derivirana_varijabla>
  </DomainObject.Predmet.ProtuStrankaListFormatedOIB>
  <DomainObject.Predmet.ProtuStrankaListFormatedWithAdress>
    <izvorni_sadrzaj>
      <item>SANDAM NAUTIKA d.o.o., Grigora Viteza 9, 10000 Zagreb</item>
    </izvorni_sadrzaj>
    <derivirana_varijabla naziv="DomainObject.Predmet.ProtuStrankaListFormatedWithAdress_1">
      <item>SANDAM NAUTIKA d.o.o., Grigora Viteza 9, 10000 Zagreb</item>
    </derivirana_varijabla>
  </DomainObject.Predmet.ProtuStrankaListFormatedWithAdress>
  <DomainObject.Predmet.ProtuStrankaListFormatedWithAdressOIB>
    <izvorni_sadrzaj>
      <item>SANDAM NAUTIKA d.o.o., OIB 07420064701, Grigora Viteza 9, 10000 Zagreb</item>
    </izvorni_sadrzaj>
    <derivirana_varijabla naziv="DomainObject.Predmet.ProtuStrankaListFormatedWithAdressOIB_1">
      <item>SANDAM NAUTIKA d.o.o., OIB 07420064701, Grigora Viteza 9, 10000 Zagreb</item>
    </derivirana_varijabla>
  </DomainObject.Predmet.ProtuStrankaListFormatedWithAdressOIB>
  <DomainObject.Predmet.ProtuStrankaListNazivFormated>
    <izvorni_sadrzaj>
      <item>SANDAM NAUTIKA d.o.o.</item>
    </izvorni_sadrzaj>
    <derivirana_varijabla naziv="DomainObject.Predmet.ProtuStrankaListNazivFormated_1">
      <item>SANDAM NAUTIKA d.o.o.</item>
    </derivirana_varijabla>
  </DomainObject.Predmet.ProtuStrankaListNazivFormated>
  <DomainObject.Predmet.ProtuStrankaListNazivFormatedOIB>
    <izvorni_sadrzaj>
      <item>SANDAM NAUTIKA d.o.o., OIB 07420064701</item>
    </izvorni_sadrzaj>
    <derivirana_varijabla naziv="DomainObject.Predmet.ProtuStrankaListNazivFormatedOIB_1">
      <item>SANDAM NAUTIKA d.o.o., OIB 07420064701</item>
    </derivirana_varijabla>
  </DomainObject.Predmet.ProtuStrankaListNazivFormatedOIB>
  <DomainObject.Predmet.OstaliListFormated>
    <izvorni_sadrzaj>
      <item>Goran Cmrk</item>
    </izvorni_sadrzaj>
    <derivirana_varijabla naziv="DomainObject.Predmet.OstaliListFormated_1">
      <item>Goran Cmrk</item>
    </derivirana_varijabla>
  </DomainObject.Predmet.OstaliListFormated>
  <DomainObject.Predmet.OstaliListFormatedOIB>
    <izvorni_sadrzaj>
      <item>Goran Cmrk, OIB 32480830062</item>
    </izvorni_sadrzaj>
    <derivirana_varijabla naziv="DomainObject.Predmet.OstaliListFormatedOIB_1">
      <item>Goran Cmrk, OIB 32480830062</item>
    </derivirana_varijabla>
  </DomainObject.Predmet.OstaliListFormatedOIB>
  <DomainObject.Predmet.OstaliListFormatedWithAdress>
    <izvorni_sadrzaj>
      <item>Goran Cmrk, Grigora Viteza 9, 10000 Zagreb</item>
    </izvorni_sadrzaj>
    <derivirana_varijabla naziv="DomainObject.Predmet.OstaliListFormatedWithAdress_1">
      <item>Goran Cmrk, Grigora Viteza 9, 10000 Zagreb</item>
    </derivirana_varijabla>
  </DomainObject.Predmet.OstaliListFormatedWithAdress>
  <DomainObject.Predmet.OstaliListFormatedWithAdressOIB>
    <izvorni_sadrzaj>
      <item>Goran Cmrk, OIB 32480830062, Grigora Viteza 9, 10000 Zagreb</item>
    </izvorni_sadrzaj>
    <derivirana_varijabla naziv="DomainObject.Predmet.OstaliListFormatedWithAdressOIB_1">
      <item>Goran Cmrk, OIB 32480830062, Grigora Viteza 9, 10000 Zagreb</item>
    </derivirana_varijabla>
  </DomainObject.Predmet.OstaliListFormatedWithAdressOIB>
  <DomainObject.Predmet.OstaliListNazivFormated>
    <izvorni_sadrzaj>
      <item>Goran Cmrk</item>
    </izvorni_sadrzaj>
    <derivirana_varijabla naziv="DomainObject.Predmet.OstaliListNazivFormated_1">
      <item>Goran Cmrk</item>
    </derivirana_varijabla>
  </DomainObject.Predmet.OstaliListNazivFormated>
  <DomainObject.Predmet.OstaliListNazivFormatedOIB>
    <izvorni_sadrzaj>
      <item>Goran Cmrk, OIB 32480830062</item>
    </izvorni_sadrzaj>
    <derivirana_varijabla naziv="DomainObject.Predmet.OstaliListNazivFormatedOIB_1">
      <item>Goran Cmrk, OIB 32480830062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SANDAM NAUTIKA d.o.o.</izvorni_sadrzaj>
    <derivirana_varijabla naziv="DomainObject.Predmet.ProtustrankaIDrugi_1">SANDAM NAUTIKA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SANDAM NAUTIKA d.o.o., OIB 07420064701, Grigora Viteza 9, 10000 Zagreb</izvorni_sadrzaj>
    <derivirana_varijabla naziv="DomainObject.Predmet.ProtustrankaIDrugiAdressOIB_1">SANDAM NAUTIKA d.o.o., OIB 07420064701, Grigora Viteza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SANDAM NAUTIKA d.o.o.</item>
      <item>Goran Cmrk</item>
    </izvorni_sadrzaj>
    <derivirana_varijabla naziv="DomainObject.Predmet.SudioniciListNaziv_1">
      <item>FINA Regionalni centar Zagreb</item>
      <item>SANDAM NAUTIKA d.o.o.</item>
      <item>Goran Cmrk</item>
    </derivirana_varijabla>
  </DomainObject.Predmet.SudioniciListNaziv>
  <DomainObject.Predmet.SudioniciListAdressOIB>
    <izvorni_sadrzaj>
      <item>FINA Regionalni centar Zagreb, OIB 85821130368, Ulica grada vukovara 70,10000 Zagreb</item>
      <item>SANDAM NAUTIKA d.o.o., OIB 07420064701, Grigora Viteza 9,10000 Zagreb</item>
      <item>Goran Cmrk, OIB 32480830062, Grigora Viteza 9,10000 Zagreb</item>
    </izvorni_sadrzaj>
    <derivirana_varijabla naziv="DomainObject.Predmet.SudioniciListAdressOIB_1">
      <item>FINA Regionalni centar Zagreb, OIB 85821130368, Ulica grada vukovara 70,10000 Zagreb</item>
      <item>SANDAM NAUTIKA d.o.o., OIB 07420064701, Grigora Viteza 9,10000 Zagreb</item>
      <item>Goran Cmrk, OIB 32480830062, Grigora Viteza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07420064701</item>
      <item>, OIB 32480830062</item>
    </izvorni_sadrzaj>
    <derivirana_varijabla naziv="DomainObject.Predmet.SudioniciListNazivOIB_1">
      <item>, OIB 85821130368</item>
      <item>, OIB 07420064701</item>
      <item>, OIB 32480830062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1005</properties:Words>
  <properties:Characters>5371</properties:Characters>
  <properties:Lines>115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2016-06-09T07:38:00Z</dcterms:created>
  <dc:creator>Nada Kraljić</dc:creator>
  <cp:lastModifiedBy>Vinka Mihalinčić</cp:lastModifiedBy>
  <cp:lastPrinted>2016-06-09T07:47:00Z</cp:lastPrinted>
  <dcterms:modified xmlns:xsi="http://www.w3.org/2001/XMLSchema-instance" xsi:type="dcterms:W3CDTF">2016-06-09T08:29:00Z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