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D37F10" w:rsidR="00D37F10">
        <w:tc>
          <w:tcPr>
            <w:tcW w:type="dxa" w:w="2985"/>
            <w:hideMark/>
          </w:tcPr>
          <w:p w:rsidRDefault="00D37F10" w:rsidR="00D37F10">
            <w:pPr>
              <w:spacing w:after="0"/>
              <w:jc w:val="center"/>
            </w:pPr>
            <w:r>
              <w:rPr>
                <w:noProof/>
                <w:lang w:eastAsia="hr-HR"/>
              </w:rPr>
              <w:drawing>
                <wp:inline distR="0" distL="0" distB="0" distT="0">
                  <wp:extent cy="609600" cx="533400"/>
                  <wp:effectExtent b="0" r="0" t="0" l="0"/>
                  <wp:docPr name="Slika 5" id="5"/>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37F10" w:rsidR="00D37F10">
            <w:pPr>
              <w:spacing w:after="0"/>
              <w:jc w:val="center"/>
            </w:pPr>
            <w:r>
              <w:t>Republika Hrvatska</w:t>
            </w:r>
          </w:p>
          <w:p w:rsidRDefault="00D37F10" w:rsidR="00D37F10">
            <w:pPr>
              <w:spacing w:after="0"/>
              <w:jc w:val="center"/>
            </w:pPr>
            <w:r>
              <w:t>Trgovački sud u Varaždinu</w:t>
            </w:r>
          </w:p>
          <w:p w:rsidRDefault="00D37F10" w:rsidR="00D37F10">
            <w:pPr>
              <w:spacing w:after="0"/>
              <w:jc w:val="center"/>
            </w:pPr>
            <w:r>
              <w:t>Varaždin, Braće Radić 2</w:t>
            </w:r>
          </w:p>
        </w:tc>
      </w:tr>
    </w:tbl>
    <w:p w14:textId="2778cc5" w14:paraId="2778cc5" w:rsidRDefault="00D37F10" w:rsidP="00D37F10" w:rsidR="00D37F10">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D37F10" w:rsidR="00D37F10">
        <w:trPr>
          <w:jc w:val="right"/>
        </w:trPr>
        <w:tc>
          <w:tcPr>
            <w:tcW w:type="dxa" w:w="4320"/>
            <w:hideMark/>
          </w:tcPr>
          <w:p w:rsidRDefault="00D37F10" w:rsidP="00D37F10" w:rsidR="00D37F10">
            <w:pPr>
              <w:pStyle w:val="VSVerzija"/>
              <w:jc w:val="center"/>
            </w:pPr>
            <w:r>
              <w:t xml:space="preserve">                   </w:t>
            </w:r>
            <w:r>
              <w:t xml:space="preserve">Poslovni broj:  6 </w:t>
            </w:r>
            <w:r>
              <w:t>St-90/2012-161</w:t>
            </w:r>
          </w:p>
        </w:tc>
      </w:tr>
    </w:tbl>
    <w:p w:rsidRDefault="00D37F10" w:rsidP="008D6DA9" w:rsidR="00D37F10" w:rsidRPr="00B76F3C">
      <w:pPr>
        <w:pStyle w:val="NormaleSPIS"/>
        <w:ind w:firstLine="0"/>
      </w:pPr>
    </w:p>
    <w:p w:rsidRDefault="00AB4602" w:rsidP="00D37F10" w:rsidR="00AE649C" w:rsidRPr="00B76F3C">
      <w:pPr>
        <w:pStyle w:val="NormaleSPIS"/>
        <w:jc w:val="cente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37F10">
        <w:t>U    I M E    R E P U B L I K E    H R V A T S K E</w:t>
      </w:r>
    </w:p>
    <w:p w:rsidRDefault="00D37F10" w:rsidP="00D37F10" w:rsidR="00D37F10">
      <w:pPr>
        <w:pStyle w:val="NormaleSPIS"/>
        <w:spacing w:after="0"/>
        <w:jc w:val="center"/>
      </w:pPr>
      <w:r>
        <w:t>R  J  E  Š  E  N  J  E</w:t>
      </w:r>
    </w:p>
    <w:p w:rsidRDefault="00D37F10" w:rsidP="00D37F10" w:rsidR="00D37F10">
      <w:pPr>
        <w:pStyle w:val="NormaleSPIS"/>
        <w:spacing w:after="0"/>
        <w:jc w:val="center"/>
      </w:pPr>
    </w:p>
    <w:p w:rsidRDefault="00D37F10" w:rsidP="00D37F10" w:rsidR="00D37F10">
      <w:pPr>
        <w:pStyle w:val="NormaleSPIS"/>
        <w:spacing w:after="0"/>
      </w:pPr>
    </w:p>
    <w:p w:rsidRDefault="009412C1" w:rsidP="00D37F10" w:rsidR="00D37F10">
      <w:pPr>
        <w:spacing w:after="0"/>
        <w:ind w:firstLine="708"/>
        <w:jc w:val="both"/>
      </w:pPr>
      <w:r>
        <w:t xml:space="preserve">Trgovački sud u Varaždinu, </w:t>
      </w:r>
      <w:r w:rsidR="00D37F10">
        <w:t xml:space="preserve">po sucu toga suda Hugu </w:t>
      </w:r>
      <w:proofErr w:type="spellStart"/>
      <w:r w:rsidR="00D37F10">
        <w:t>Wedemeyeru</w:t>
      </w:r>
      <w:proofErr w:type="spellEnd"/>
      <w:r w:rsidR="00D37F10">
        <w:t xml:space="preserve">, u stečajnom </w:t>
      </w:r>
      <w:r w:rsidR="003A3B69">
        <w:t>postupku nad stečajnim dužnikom</w:t>
      </w:r>
      <w:r w:rsidR="00D37F10">
        <w:t xml:space="preserve"> </w:t>
      </w:r>
      <w:r>
        <w:t xml:space="preserve">RG MOTORS d.o.o.”u stečaju”, iz </w:t>
      </w:r>
      <w:proofErr w:type="spellStart"/>
      <w:r>
        <w:t>Beletinca</w:t>
      </w:r>
      <w:proofErr w:type="spellEnd"/>
      <w:r>
        <w:t xml:space="preserve">, S. Radića br. 25, OIB: 11296427457, kojeg zastupa stečajna upraviteljica Sanja Mihalić, odvjetnica iz Varaždina, A. Stepinca br. 1,  </w:t>
      </w:r>
      <w:r>
        <w:t>izvan ročišta 16. studenoga</w:t>
      </w:r>
      <w:r w:rsidR="00D37F10">
        <w:t xml:space="preserve"> 2017.</w:t>
      </w:r>
    </w:p>
    <w:p w:rsidRDefault="00D37F10" w:rsidP="00D37F10" w:rsidR="00D37F10">
      <w:pPr>
        <w:spacing w:after="0"/>
        <w:jc w:val="both"/>
      </w:pPr>
    </w:p>
    <w:p w:rsidRDefault="008D6DA9" w:rsidP="00D37F10" w:rsidR="008D6DA9">
      <w:pPr>
        <w:spacing w:after="0"/>
        <w:jc w:val="both"/>
      </w:pPr>
    </w:p>
    <w:p w:rsidRDefault="00D37F10" w:rsidP="00D37F10" w:rsidR="00D37F10">
      <w:pPr>
        <w:spacing w:after="0"/>
        <w:jc w:val="center"/>
      </w:pPr>
      <w:r>
        <w:t>r  i  j  e  š  i  o            j   e</w:t>
      </w:r>
    </w:p>
    <w:p w:rsidRDefault="00D37F10" w:rsidP="00D37F10" w:rsidR="00D37F10">
      <w:pPr>
        <w:spacing w:after="0"/>
        <w:jc w:val="center"/>
      </w:pPr>
    </w:p>
    <w:p w:rsidRDefault="00D37F10" w:rsidP="00D37F10" w:rsidR="00D37F10">
      <w:pPr>
        <w:spacing w:after="0"/>
        <w:jc w:val="both"/>
      </w:pPr>
    </w:p>
    <w:p w:rsidRDefault="009412C1" w:rsidP="00D37F10" w:rsidR="00D37F10">
      <w:pPr>
        <w:spacing w:after="0"/>
        <w:jc w:val="both"/>
      </w:pPr>
      <w:r>
        <w:t xml:space="preserve">            1)</w:t>
      </w:r>
      <w:r w:rsidR="00D37F10">
        <w:t xml:space="preserve">  Z a k l j u č u j e     s e    stečajni postupak nad stečajnim dužnikom</w:t>
      </w:r>
      <w:r>
        <w:t xml:space="preserve"> </w:t>
      </w:r>
      <w:r>
        <w:t xml:space="preserve">RG MOTORS d.o.o.”u stečaju”, iz </w:t>
      </w:r>
      <w:proofErr w:type="spellStart"/>
      <w:r>
        <w:t>Beletinca</w:t>
      </w:r>
      <w:proofErr w:type="spellEnd"/>
      <w:r>
        <w:t>, S. R</w:t>
      </w:r>
      <w:r>
        <w:t>adića br. 25, OIB: 11296427457,</w:t>
      </w:r>
      <w:r w:rsidR="00D37F10">
        <w:rPr>
          <w:szCs w:val="20"/>
        </w:rPr>
        <w:t xml:space="preserve"> </w:t>
      </w:r>
      <w:r>
        <w:t>sa danom 16. studenoga</w:t>
      </w:r>
      <w:r w:rsidR="00D37F10">
        <w:t xml:space="preserve"> 2017., nakon završne diobe i provedenog stečajnog postupka, primjenom odredbe čl. 196. st. 1. Stečajnog zakona (Narodne novine br. 44/96., 29/99., 129/00., 123/03., 197/03., 187/04., 82/06., 116/10., 25/12.,133/12. i 45/13., dalje : SZ-a).</w:t>
      </w:r>
    </w:p>
    <w:p w:rsidRDefault="00D37F10" w:rsidP="00D37F10" w:rsidR="00D37F10">
      <w:pPr>
        <w:spacing w:after="0"/>
        <w:jc w:val="both"/>
      </w:pPr>
    </w:p>
    <w:p w:rsidRDefault="009412C1" w:rsidP="00D37F10" w:rsidR="00D37F10">
      <w:pPr>
        <w:ind w:firstLine="708"/>
        <w:jc w:val="both"/>
      </w:pPr>
      <w:r>
        <w:t xml:space="preserve"> 2)</w:t>
      </w:r>
      <w:r w:rsidR="00D37F10">
        <w:t xml:space="preserve"> Ovo rješenje i osnova zaključenja ovog stečajnog postupka objaviti će se na e-Oglasnoj ploči ovoga suda.</w:t>
      </w:r>
    </w:p>
    <w:p w:rsidRDefault="009412C1" w:rsidP="00D37F10" w:rsidR="00D37F10">
      <w:pPr>
        <w:spacing w:after="0"/>
        <w:jc w:val="both"/>
      </w:pPr>
      <w:r>
        <w:t xml:space="preserve">             3)</w:t>
      </w:r>
      <w:r w:rsidR="00D37F10">
        <w:t xml:space="preserve"> Nakon pravomoćnosti ovog rješenja stečajni dužnik brisati će se iz sudskog registra. </w:t>
      </w:r>
    </w:p>
    <w:p w:rsidRDefault="00D37F10" w:rsidP="00D37F10" w:rsidR="00D37F10">
      <w:pPr>
        <w:spacing w:after="0"/>
        <w:jc w:val="both"/>
      </w:pPr>
      <w:r>
        <w:tab/>
      </w:r>
      <w:r>
        <w:tab/>
      </w:r>
      <w:r>
        <w:tab/>
        <w:t xml:space="preserve"> </w:t>
      </w:r>
    </w:p>
    <w:p w:rsidRDefault="00D37F10" w:rsidP="00D37F10" w:rsidR="00D37F10">
      <w:pPr>
        <w:spacing w:after="0"/>
        <w:jc w:val="both"/>
      </w:pPr>
    </w:p>
    <w:p w:rsidRDefault="00D37F10" w:rsidP="00D37F10" w:rsidR="00D37F10">
      <w:pPr>
        <w:spacing w:after="0"/>
        <w:jc w:val="center"/>
      </w:pPr>
      <w:r>
        <w:t xml:space="preserve">Obrazloženje  </w:t>
      </w:r>
    </w:p>
    <w:p w:rsidRDefault="00D8511E" w:rsidP="00D37F10" w:rsidR="00D8511E">
      <w:pPr>
        <w:spacing w:after="0"/>
        <w:jc w:val="center"/>
      </w:pPr>
    </w:p>
    <w:p w:rsidRDefault="00D37F10" w:rsidP="00D37F10" w:rsidR="00D37F10">
      <w:pPr>
        <w:spacing w:after="0"/>
        <w:jc w:val="both"/>
      </w:pPr>
      <w:r>
        <w:tab/>
      </w:r>
    </w:p>
    <w:p w:rsidRDefault="00D37F10" w:rsidP="00D37F10" w:rsidR="00D37F10">
      <w:pPr>
        <w:spacing w:after="0"/>
        <w:jc w:val="both"/>
      </w:pPr>
      <w:r>
        <w:tab/>
        <w:t>Rješenjem ovoga s</w:t>
      </w:r>
      <w:r w:rsidR="009412C1">
        <w:t>uda poslovni broj</w:t>
      </w:r>
      <w:r w:rsidR="00DA2C45">
        <w:t xml:space="preserve"> 1 St-90/2012-12</w:t>
      </w:r>
      <w:r w:rsidR="009412C1">
        <w:t xml:space="preserve"> od </w:t>
      </w:r>
      <w:r w:rsidR="00DA2C45">
        <w:t xml:space="preserve">2. srpnja </w:t>
      </w:r>
      <w:r w:rsidR="009412C1">
        <w:t>201</w:t>
      </w:r>
      <w:r w:rsidR="00DA2C45">
        <w:t>2</w:t>
      </w:r>
      <w:r w:rsidR="009412C1">
        <w:t>.</w:t>
      </w:r>
      <w:r>
        <w:t xml:space="preserve"> otvoren je stečajni postupak nad dužnikom</w:t>
      </w:r>
      <w:r w:rsidR="009412C1">
        <w:t xml:space="preserve"> </w:t>
      </w:r>
      <w:r w:rsidR="009412C1">
        <w:t xml:space="preserve">RG MOTORS d.o.o.”u stečaju”, iz </w:t>
      </w:r>
      <w:proofErr w:type="spellStart"/>
      <w:r w:rsidR="009412C1">
        <w:t>Beletinca</w:t>
      </w:r>
      <w:proofErr w:type="spellEnd"/>
      <w:r w:rsidR="009412C1">
        <w:t xml:space="preserve">, S. </w:t>
      </w:r>
      <w:r w:rsidR="009412C1">
        <w:t>Radića br. 25, OIB: 11296427457</w:t>
      </w:r>
      <w:r>
        <w:rPr>
          <w:szCs w:val="20"/>
        </w:rPr>
        <w:t>,</w:t>
      </w:r>
      <w:r>
        <w:t xml:space="preserve"> te je za stečajnu upraviteljicu imenovana </w:t>
      </w:r>
      <w:r w:rsidR="009412C1">
        <w:t>Sanja Mihalić</w:t>
      </w:r>
      <w:r>
        <w:t>, odvjetnica iz Varaždina.</w:t>
      </w:r>
    </w:p>
    <w:p w:rsidRDefault="00D37F10" w:rsidP="00D37F10" w:rsidR="00630894">
      <w:pPr>
        <w:spacing w:after="0"/>
        <w:jc w:val="both"/>
      </w:pPr>
      <w:r>
        <w:tab/>
        <w:t xml:space="preserve">Stečajna upraviteljica je </w:t>
      </w:r>
      <w:r w:rsidR="00051CBD">
        <w:t>17. siječnja 2017</w:t>
      </w:r>
      <w:r>
        <w:t>.</w:t>
      </w:r>
      <w:r w:rsidR="00051CBD">
        <w:t xml:space="preserve"> podnijela završni izvještaj za završno ročište, te je 20. listopada 2017. dostavila u spis daljnji izvještaj o tijeku stečajnoga </w:t>
      </w:r>
      <w:r w:rsidR="00630894">
        <w:t xml:space="preserve">postupka i stanju stečajne mase u kojim je izvješćima u bitnome opisala tijek stečajnog postupka, navela je da je unovčena sva imovina stečajnog dužnika koja se sastojala od dvije nekretnine koje su prodane na javnim dražbama održanim pred ovim sudom za ukupan iznos od 457.194,30 kuna. </w:t>
      </w:r>
    </w:p>
    <w:p w:rsidRDefault="00630894" w:rsidP="00D37F10" w:rsidR="00630894">
      <w:pPr>
        <w:spacing w:after="0"/>
        <w:jc w:val="both"/>
      </w:pPr>
      <w:r>
        <w:lastRenderedPageBreak/>
        <w:t>Nadalje, stečajna upraviteljica je navela da su u tijeku stečajnoga postupka ukupni prilivi iznosili 169.929,95 kuna, a ukupni odljevi 103.142,24 kuna</w:t>
      </w:r>
      <w:r w:rsidR="00BB035C">
        <w:t>, te je predložila da se zakaže završno ročište, da se prihvati završno izvješće i završni račun stečajnog upravitelja, dade suglasnost na završni popis za završnu diobu te da se nakon toga ovaj stečajni postupak zaključi.</w:t>
      </w:r>
    </w:p>
    <w:p w:rsidRDefault="00BB035C" w:rsidP="00D37F10" w:rsidR="003C6F76">
      <w:pPr>
        <w:spacing w:after="0"/>
        <w:jc w:val="both"/>
      </w:pPr>
      <w:r>
        <w:tab/>
        <w:t xml:space="preserve">Sud je 20. siječnja 2017. održao završno ročište na kojem </w:t>
      </w:r>
      <w:r w:rsidR="00E238C8">
        <w:t xml:space="preserve">je stečajni upravitelj u cijelosti ostao kod završnog izvješća, ponovio je da je tijekom ovog postupka unovčena sva imovina stečajnog dužnika koja se sastojala od dvije nekretnine na kojima su postojala </w:t>
      </w:r>
      <w:proofErr w:type="spellStart"/>
      <w:r w:rsidR="00E238C8">
        <w:t>razlučna</w:t>
      </w:r>
      <w:proofErr w:type="spellEnd"/>
      <w:r w:rsidR="00E238C8">
        <w:t xml:space="preserve"> prava u korist </w:t>
      </w:r>
      <w:proofErr w:type="spellStart"/>
      <w:r w:rsidR="00E238C8">
        <w:t>razlučnog</w:t>
      </w:r>
      <w:proofErr w:type="spellEnd"/>
      <w:r w:rsidR="00E238C8">
        <w:t xml:space="preserve"> vjerovnika Privredna banka Zagreb d.d., da se taj vjerovnik djelomično i namirio iz iznosa ostvarenog prodajom </w:t>
      </w:r>
      <w:r w:rsidR="005C501C">
        <w:t>u iznosu od 202.310,95 kuna, te u iznosu od 85.005,81 kuna</w:t>
      </w:r>
      <w:r w:rsidR="00742530">
        <w:t>, da nakon navedenog nisu preostala nikakva daljnja sredstva za namirenje ostalih vjerovnika, te je predložila da se preostala sredstva koja se nalaze na računu stečajnog dužnika u iznosu od 66.787,71 kuna iskoriste na način da se isplati nagrada stečajnom upravitelju u bruto iznosu od 79.008,23 kuna, da se na ime troškova stečajnog upravitelja isplati iznos od 6.150,00 kuna, da se podmire troškovi računovodstva u iznosu od 5.000,00 kuna, zatim troškovi arhiviranja dokumentacije u iznosu od 5.400,00 kuna te da se iznos od 2.350,47 kuna iskoristi za naknadu troškova zatvaranja računa te plaćanja naknada banci i ostalih</w:t>
      </w:r>
      <w:r w:rsidR="00A13299">
        <w:t xml:space="preserve"> troškova vezanih uz poslove zaključenja stečaja. </w:t>
      </w:r>
    </w:p>
    <w:p w:rsidRDefault="003C6F76" w:rsidP="00D37F10" w:rsidR="00BB035C">
      <w:pPr>
        <w:spacing w:after="0"/>
        <w:jc w:val="both"/>
      </w:pPr>
      <w:r>
        <w:t>Stečajna je upraviteljica pridodala da je navedeni prijedlog raspodjele preostalih novčanih sredstava</w:t>
      </w:r>
      <w:r w:rsidR="00DF5900">
        <w:t xml:space="preserve">  izrađen na način da je uzeta u obzir očekivana uplata od strane Privredne banke Zagreb d.d. u iznosu od 14.719,34 kuna kao i očekivani povrat poreza na dodanu vrijednost u iznosu od 15.801,65 kuna.</w:t>
      </w:r>
    </w:p>
    <w:p w:rsidRDefault="000B6D79" w:rsidP="00D37F10" w:rsidR="000B6D79">
      <w:pPr>
        <w:spacing w:after="0"/>
        <w:jc w:val="both"/>
      </w:pPr>
      <w:r>
        <w:tab/>
        <w:t xml:space="preserve">Na navedenom završnom ročištu prisutni vjerovnik Ministarstvo financija, Porezna uprava prihvatio je završno izvješće stečajnog upravitelja, te nije imao primjedbi na završni račun, dok je punomoćnik vjerovnika Privredne banke Zagreb d.d. naveo da prihvaća predmetno završno izvješće, ali da ima rezervu u svezi </w:t>
      </w:r>
      <w:r w:rsidR="00EB68B1">
        <w:t>spomenutog iznosa na ime očekivane uplate od strane Privredne banke Zagreb d.d. u iznosu od 14.719,34 kuna jer o toj uplati sud još nije donio nikakvu odluku.</w:t>
      </w:r>
    </w:p>
    <w:p w:rsidRDefault="0077073C" w:rsidP="00D37F10" w:rsidR="00541599">
      <w:pPr>
        <w:spacing w:after="0"/>
        <w:jc w:val="both"/>
      </w:pPr>
      <w:r>
        <w:tab/>
        <w:t>Rješenjem poslovni broj 6 St-90/12-145 od 3. ožujka 2017. naloženo je Privrednoj banci Zagreb d.d. u roku od 8 dana položiti kod ovoga suda navedeni iznos od 14.719,34 kuna</w:t>
      </w:r>
      <w:r w:rsidR="00E3238E">
        <w:t xml:space="preserve"> s osnova jamčevine</w:t>
      </w:r>
      <w:r w:rsidR="009B3C4D">
        <w:t xml:space="preserve"> iz razloga što je navedena banka </w:t>
      </w:r>
      <w:r w:rsidR="001438FF">
        <w:t>ponudila najveću cijenu za nekretninu stečajnog dužnika koja se prodavala na javnoj dražbi održanoj 16. listopada 2013.</w:t>
      </w:r>
      <w:r>
        <w:t>,</w:t>
      </w:r>
      <w:r w:rsidR="001438FF">
        <w:t xml:space="preserve"> a navedena je banka kao </w:t>
      </w:r>
      <w:proofErr w:type="spellStart"/>
      <w:r w:rsidR="001438FF">
        <w:t>razlučni</w:t>
      </w:r>
      <w:proofErr w:type="spellEnd"/>
      <w:r w:rsidR="001438FF">
        <w:t xml:space="preserve"> vjerovnik bila oslobođena davanja jamčevine od 10% od utvrđene vrijednosti nekretnine.</w:t>
      </w:r>
      <w:r w:rsidR="003275F5">
        <w:t xml:space="preserve"> Sud je donio rješenje o dosudi predmetne nekretnine </w:t>
      </w:r>
      <w:r w:rsidR="00541599">
        <w:t xml:space="preserve">navedenoj banci, međutim, ista nije uplatila </w:t>
      </w:r>
      <w:proofErr w:type="spellStart"/>
      <w:r w:rsidR="00541599">
        <w:t>kupovninu</w:t>
      </w:r>
      <w:proofErr w:type="spellEnd"/>
      <w:r w:rsidR="00541599">
        <w:t xml:space="preserve"> pa je stoga sud rješenjem od 15. studenoga 2013. prodaju oglasio nevažećom i nekretninu je dosudio drugome kupcu. </w:t>
      </w:r>
    </w:p>
    <w:p w:rsidRDefault="00541599" w:rsidP="00541599" w:rsidR="001438FF">
      <w:pPr>
        <w:spacing w:after="0"/>
        <w:ind w:firstLine="708"/>
        <w:jc w:val="both"/>
      </w:pPr>
      <w:r>
        <w:t>Radi navedenog sud je na prijedlog stečajnog upravitelja donio gore navedeno rješenje poslovni broj 6 St-90/12-145</w:t>
      </w:r>
      <w:r w:rsidR="006A1BAB">
        <w:t xml:space="preserve">, a koje je postalo pravomoćno </w:t>
      </w:r>
      <w:r>
        <w:t xml:space="preserve">1. kolovoza 2017. </w:t>
      </w:r>
    </w:p>
    <w:p w:rsidRDefault="00BB25B4" w:rsidP="00541599" w:rsidR="00BB25B4">
      <w:pPr>
        <w:spacing w:after="0"/>
        <w:ind w:firstLine="708"/>
        <w:jc w:val="both"/>
      </w:pPr>
      <w:r>
        <w:t>Nakon održanog završnog ročišta sud je 6. ožujka 2017. rješenjem poslovni broj 6 St-90/12-146 odredio nagradu stečajnom upravitelju, te mu je odobrio obračun stvarnih troškova, a navedeno je rješenje postalo pravomoćno 24. ožujka 2017.</w:t>
      </w:r>
    </w:p>
    <w:p w:rsidRDefault="00A10B33" w:rsidP="00A10B33" w:rsidR="00D8511E">
      <w:pPr>
        <w:spacing w:after="0"/>
        <w:jc w:val="both"/>
      </w:pPr>
      <w:r>
        <w:tab/>
      </w:r>
      <w:r>
        <w:t>Odredbom čl. 196. st. 1., st. 2. i st. 3. SZ-a, propisano je da će stečajni sudac odmah nakon okončanja završne diobe donijeti rješenje o zaključenju stečajnoga postupka, a da se rješenje i osnova zaključe</w:t>
      </w:r>
      <w:r w:rsidR="00BF40BA">
        <w:t xml:space="preserve">nja postupka moraju objaviti, te </w:t>
      </w:r>
      <w:r>
        <w:t>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A10B33" w:rsidP="00A10B33" w:rsidR="00A10B33">
      <w:pPr>
        <w:spacing w:after="0"/>
        <w:jc w:val="both"/>
      </w:pPr>
      <w:bookmarkStart w:name="_GoBack" w:id="0"/>
      <w:bookmarkEnd w:id="0"/>
      <w:r>
        <w:lastRenderedPageBreak/>
        <w:tab/>
        <w:t>Radi svega navedenog valjalo je temeljem citirane odredbe čl. 196. st. 1., st. 2. i st. 3. SZ-a, odlučiti kao u izreci ovog rješenja.</w:t>
      </w:r>
    </w:p>
    <w:p w:rsidRDefault="00D37F10" w:rsidP="00D37F10" w:rsidR="00051CBD">
      <w:pPr>
        <w:spacing w:after="0"/>
        <w:jc w:val="both"/>
      </w:pPr>
      <w:r>
        <w:t xml:space="preserve"> </w:t>
      </w:r>
    </w:p>
    <w:p w:rsidRDefault="00051CBD" w:rsidP="00D37F10" w:rsidR="00051CBD">
      <w:pPr>
        <w:spacing w:after="0"/>
        <w:jc w:val="both"/>
      </w:pPr>
    </w:p>
    <w:p w:rsidRDefault="009412C1" w:rsidP="00D37F10" w:rsidR="00D37F10">
      <w:pPr>
        <w:spacing w:after="0"/>
        <w:jc w:val="center"/>
      </w:pPr>
      <w:r>
        <w:t>U Varaždinu 16. studenoga</w:t>
      </w:r>
      <w:r w:rsidR="00D37F10">
        <w:t xml:space="preserve"> 2017.</w:t>
      </w:r>
    </w:p>
    <w:p w:rsidRDefault="00D37F10" w:rsidP="00D37F10" w:rsidR="00D37F10">
      <w:pPr>
        <w:spacing w:after="0"/>
        <w:jc w:val="both"/>
      </w:pPr>
    </w:p>
    <w:p w:rsidRDefault="00D37F10" w:rsidP="00D37F10" w:rsidR="00D37F10">
      <w:pPr>
        <w:spacing w:after="0"/>
        <w:jc w:val="both"/>
      </w:pPr>
    </w:p>
    <w:p w:rsidRDefault="009412C1" w:rsidP="00D37F10" w:rsidR="00D37F10">
      <w:pPr>
        <w:spacing w:after="0"/>
        <w:jc w:val="both"/>
      </w:pPr>
      <w:r>
        <w:tab/>
        <w:t xml:space="preserve"> </w:t>
      </w:r>
      <w:r>
        <w:tab/>
      </w:r>
      <w:r>
        <w:tab/>
      </w:r>
      <w:r>
        <w:tab/>
      </w:r>
      <w:r>
        <w:tab/>
      </w:r>
      <w:r>
        <w:tab/>
      </w:r>
      <w:r>
        <w:tab/>
      </w:r>
      <w:r>
        <w:tab/>
        <w:t xml:space="preserve">          </w:t>
      </w:r>
      <w:r w:rsidR="00B75BA2">
        <w:t xml:space="preserve"> </w:t>
      </w:r>
      <w:r>
        <w:t xml:space="preserve">    Sudac</w:t>
      </w:r>
      <w:r w:rsidR="00D37F10">
        <w:t xml:space="preserve"> :</w:t>
      </w:r>
    </w:p>
    <w:p w:rsidRDefault="00D37F10" w:rsidP="00D37F10" w:rsidR="00D37F10">
      <w:pPr>
        <w:spacing w:after="0"/>
        <w:jc w:val="both"/>
      </w:pPr>
    </w:p>
    <w:p w:rsidRDefault="009412C1" w:rsidP="00D37F10" w:rsidR="00D37F10">
      <w:pPr>
        <w:spacing w:after="0"/>
        <w:jc w:val="both"/>
      </w:pPr>
      <w:r>
        <w:tab/>
      </w:r>
      <w:r>
        <w:tab/>
      </w:r>
      <w:r>
        <w:tab/>
      </w:r>
      <w:r>
        <w:tab/>
      </w:r>
      <w:r>
        <w:tab/>
      </w:r>
      <w:r>
        <w:tab/>
      </w:r>
      <w:r>
        <w:tab/>
      </w:r>
      <w:r>
        <w:tab/>
        <w:t xml:space="preserve">  </w:t>
      </w:r>
      <w:r w:rsidR="00D37F10">
        <w:t xml:space="preserve">Hugo </w:t>
      </w:r>
      <w:proofErr w:type="spellStart"/>
      <w:r w:rsidR="00D37F10">
        <w:t>Wedemeyer</w:t>
      </w:r>
      <w:proofErr w:type="spellEnd"/>
      <w:r w:rsidR="00D37F10">
        <w:t>, v.</w:t>
      </w:r>
      <w:r>
        <w:t xml:space="preserve"> </w:t>
      </w:r>
      <w:r w:rsidR="00D37F10">
        <w:t>r.</w:t>
      </w:r>
    </w:p>
    <w:p w:rsidRDefault="009412C1" w:rsidP="00D37F10" w:rsidR="009412C1">
      <w:pPr>
        <w:spacing w:after="0"/>
        <w:jc w:val="both"/>
      </w:pPr>
    </w:p>
    <w:p w:rsidRDefault="00D37F10" w:rsidP="00D37F10" w:rsidR="00D37F10">
      <w:pPr>
        <w:spacing w:after="0"/>
        <w:jc w:val="both"/>
      </w:pPr>
    </w:p>
    <w:p w:rsidRDefault="00D37F10" w:rsidP="00D37F10" w:rsidR="00D37F10">
      <w:pPr>
        <w:spacing w:after="0"/>
        <w:jc w:val="both"/>
        <w:rPr>
          <w:u w:val="single"/>
        </w:rPr>
      </w:pPr>
      <w:r>
        <w:tab/>
      </w:r>
      <w:r>
        <w:tab/>
      </w:r>
      <w:r>
        <w:tab/>
      </w:r>
      <w:r>
        <w:tab/>
      </w:r>
      <w:r>
        <w:tab/>
      </w:r>
      <w:r>
        <w:tab/>
        <w:t xml:space="preserve">             </w:t>
      </w:r>
      <w:r w:rsidR="009412C1">
        <w:t xml:space="preserve">Za točnost </w:t>
      </w:r>
      <w:proofErr w:type="spellStart"/>
      <w:r w:rsidR="009412C1">
        <w:t>otpravka</w:t>
      </w:r>
      <w:proofErr w:type="spellEnd"/>
      <w:r w:rsidR="009412C1">
        <w:t>-ovlašteni službenik:</w:t>
      </w:r>
    </w:p>
    <w:p w:rsidRDefault="00D37F10" w:rsidP="00D37F10" w:rsidR="00D37F10">
      <w:pPr>
        <w:spacing w:after="0"/>
        <w:jc w:val="both"/>
        <w:rPr>
          <w:u w:val="single"/>
        </w:rPr>
      </w:pPr>
    </w:p>
    <w:p w:rsidRDefault="00D37F10" w:rsidP="00D37F10" w:rsidR="00F70FA5">
      <w:pPr>
        <w:spacing w:after="0"/>
        <w:jc w:val="both"/>
      </w:pPr>
      <w:r>
        <w:tab/>
      </w:r>
      <w:r>
        <w:tab/>
      </w:r>
    </w:p>
    <w:p w:rsidRDefault="00D37F10" w:rsidP="00D37F10" w:rsidR="00D37F10">
      <w:pPr>
        <w:spacing w:after="0"/>
        <w:jc w:val="both"/>
      </w:pPr>
      <w:r>
        <w:tab/>
      </w:r>
      <w:r>
        <w:tab/>
      </w:r>
      <w:r>
        <w:tab/>
      </w:r>
      <w:r>
        <w:tab/>
        <w:t xml:space="preserve">             </w:t>
      </w:r>
    </w:p>
    <w:p w:rsidRDefault="009412C1" w:rsidP="00D37F10" w:rsidR="00D37F10" w:rsidRPr="00010258">
      <w:pPr>
        <w:spacing w:after="0"/>
        <w:jc w:val="both"/>
      </w:pPr>
      <w:r w:rsidRPr="00010258">
        <w:t>Uputa o pravnom lijeku :</w:t>
      </w:r>
    </w:p>
    <w:p w:rsidRDefault="00A10B33" w:rsidP="00A10B33" w:rsidR="00A10B33">
      <w:pPr>
        <w:spacing w:after="0"/>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A10B33" w:rsidP="00A10B33" w:rsidR="00A10B33">
      <w:pPr>
        <w:spacing w:after="0"/>
        <w:jc w:val="both"/>
      </w:pPr>
    </w:p>
    <w:p w:rsidRDefault="00D37F10" w:rsidP="00D37F10" w:rsidR="00D37F10">
      <w:pPr>
        <w:spacing w:after="0"/>
        <w:jc w:val="both"/>
      </w:pPr>
    </w:p>
    <w:p w:rsidRDefault="00D37F10" w:rsidP="00D37F10" w:rsidR="00D37F10">
      <w:pPr>
        <w:spacing w:after="0"/>
        <w:jc w:val="both"/>
      </w:pPr>
    </w:p>
    <w:p w:rsidRDefault="00D37F10" w:rsidP="00D37F10" w:rsidR="00D37F10">
      <w:pPr>
        <w:spacing w:after="0"/>
        <w:jc w:val="both"/>
      </w:pPr>
      <w:r>
        <w:t>DNA :</w:t>
      </w:r>
    </w:p>
    <w:p w:rsidRDefault="00D37F10" w:rsidP="00D37F10" w:rsidR="00D37F10">
      <w:pPr>
        <w:spacing w:after="0"/>
      </w:pPr>
    </w:p>
    <w:p w:rsidRDefault="00D37F10" w:rsidP="00D37F10" w:rsidR="00D37F10">
      <w:pPr>
        <w:spacing w:after="0"/>
      </w:pPr>
      <w:r>
        <w:t>Stečajni upravite</w:t>
      </w:r>
      <w:r w:rsidR="00010258">
        <w:t>lj Sanja Mihalić, odvjetnica iz Varaždina, A. Stepinca br. 1,</w:t>
      </w:r>
    </w:p>
    <w:p w:rsidRDefault="00D37F10" w:rsidP="00D37F10" w:rsidR="00D37F10">
      <w:pPr>
        <w:spacing w:after="0"/>
      </w:pPr>
    </w:p>
    <w:p w:rsidRDefault="00D37F10" w:rsidP="00D37F10" w:rsidR="00D37F10">
      <w:pPr>
        <w:spacing w:after="0"/>
      </w:pPr>
      <w:r>
        <w:t xml:space="preserve">Financijska agencija, Regionalni centar Zagreb,Vrtni put br. 3, </w:t>
      </w:r>
    </w:p>
    <w:p w:rsidRDefault="00D37F10" w:rsidP="00D37F10" w:rsidR="00D37F10">
      <w:pPr>
        <w:spacing w:after="0"/>
      </w:pPr>
      <w:r>
        <w:t xml:space="preserve"> </w:t>
      </w:r>
      <w:r>
        <w:tab/>
      </w:r>
      <w:r>
        <w:tab/>
      </w:r>
      <w:r>
        <w:tab/>
      </w:r>
      <w:r>
        <w:tab/>
      </w:r>
      <w:r>
        <w:tab/>
      </w:r>
      <w:r>
        <w:tab/>
      </w:r>
      <w:r>
        <w:tab/>
      </w:r>
      <w:r>
        <w:tab/>
        <w:t xml:space="preserve">            </w:t>
      </w:r>
    </w:p>
    <w:p w:rsidRDefault="00D37F10" w:rsidP="00D37F10" w:rsidR="00D37F10">
      <w:pPr>
        <w:spacing w:after="0"/>
        <w:jc w:val="both"/>
      </w:pPr>
      <w:r>
        <w:t>Sudski registar ovoga suda radi zabilježbe, te nakon pravomoćnosti</w:t>
      </w:r>
    </w:p>
    <w:p w:rsidRDefault="00D37F10" w:rsidP="00D37F10" w:rsidR="00D37F10">
      <w:pPr>
        <w:spacing w:after="0"/>
        <w:jc w:val="both"/>
      </w:pPr>
      <w:r>
        <w:t>ovog rješenja radi brisanja stečajnog dužnika iz sudskog registra,</w:t>
      </w:r>
    </w:p>
    <w:p w:rsidRDefault="00D37F10" w:rsidP="00D37F10" w:rsidR="00D37F10">
      <w:pPr>
        <w:spacing w:after="0"/>
        <w:jc w:val="both"/>
      </w:pPr>
    </w:p>
    <w:p w:rsidRDefault="00D37F10" w:rsidP="00A10B33" w:rsidR="00AE649C" w:rsidRPr="00B76F3C">
      <w:pPr>
        <w:spacing w:after="0"/>
        <w:jc w:val="both"/>
      </w:pPr>
      <w:r>
        <w:t>e-Oglasna ploča ovoga suda,</w:t>
      </w:r>
    </w:p>
    <w:sectPr w:rsidSect="00D37F10"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363" w:rsidP="00537B78" w:rsidR="00643363">
      <w:r>
        <w:separator/>
      </w:r>
    </w:p>
  </w:endnote>
  <w:endnote w:id="0" w:type="continuationSeparator">
    <w:p w:rsidRDefault="00643363" w:rsidP="00537B78" w:rsidR="00643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3642655"/>
      <w:docPartObj>
        <w:docPartGallery w:val="Page Numbers (Bottom of Page)"/>
        <w:docPartUnique/>
      </w:docPartObj>
    </w:sdtPr>
    <w:sdtContent>
      <w:p w:rsidRDefault="00D37F10" w:rsidR="00D37F10">
        <w:pPr>
          <w:pStyle w:val="Podnoje"/>
        </w:pPr>
        <w:r>
          <w:fldChar w:fldCharType="begin"/>
        </w:r>
        <w:r>
          <w:instrText>PAGE   \* MERGEFORMAT</w:instrText>
        </w:r>
        <w:r>
          <w:fldChar w:fldCharType="separate"/>
        </w:r>
        <w:r w:rsidR="00D8511E">
          <w:t>2</w:t>
        </w:r>
        <w:r>
          <w:fldChar w:fldCharType="end"/>
        </w:r>
      </w:p>
    </w:sdtContent>
  </w:sdt>
  <w:p w:rsidRDefault="00D37F10" w:rsidR="00D37F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363" w:rsidP="00537B78" w:rsidR="00643363">
      <w:r>
        <w:separator/>
      </w:r>
    </w:p>
  </w:footnote>
  <w:footnote w:id="0" w:type="continuationSeparator">
    <w:p w:rsidRDefault="00643363" w:rsidP="00537B78" w:rsidR="00643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F10" w:rsidR="008333A9">
    <w:pPr>
      <w:pStyle w:val="Zaglavlje"/>
    </w:pPr>
    <w:r>
      <w:rPr>
        <w:rStyle w:val="PozadinaSvijetloCrvena"/>
        <w:shd w:fill="auto" w:color="auto" w:val="clear"/>
      </w:rPr>
      <w:t>Poslovni broj : 6 St-90/2012-161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258"/>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CBD"/>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58E"/>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6D79"/>
    <w:rsid w:val="000C111F"/>
    <w:rsid w:val="000C12D5"/>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38F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5F5"/>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B69"/>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76"/>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1B"/>
    <w:rsid w:val="0042104F"/>
    <w:rsid w:val="0042377C"/>
    <w:rsid w:val="00423CF6"/>
    <w:rsid w:val="00426DD7"/>
    <w:rsid w:val="0042749B"/>
    <w:rsid w:val="0043033C"/>
    <w:rsid w:val="00430503"/>
    <w:rsid w:val="00430993"/>
    <w:rsid w:val="004323D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63F"/>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1599"/>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01C"/>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C24"/>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0894"/>
    <w:rsid w:val="006317FE"/>
    <w:rsid w:val="00633569"/>
    <w:rsid w:val="00633617"/>
    <w:rsid w:val="0063398C"/>
    <w:rsid w:val="00635938"/>
    <w:rsid w:val="00635F05"/>
    <w:rsid w:val="00637734"/>
    <w:rsid w:val="00637A5C"/>
    <w:rsid w:val="00641941"/>
    <w:rsid w:val="00643363"/>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9C4"/>
    <w:rsid w:val="00685DBB"/>
    <w:rsid w:val="00686A86"/>
    <w:rsid w:val="00687154"/>
    <w:rsid w:val="0068795D"/>
    <w:rsid w:val="00690822"/>
    <w:rsid w:val="006927E3"/>
    <w:rsid w:val="0069295C"/>
    <w:rsid w:val="00692C91"/>
    <w:rsid w:val="00695A87"/>
    <w:rsid w:val="00695B25"/>
    <w:rsid w:val="00696729"/>
    <w:rsid w:val="0069794C"/>
    <w:rsid w:val="006A0514"/>
    <w:rsid w:val="006A1BAB"/>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530"/>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73C"/>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48B4"/>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6DA9"/>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2C1"/>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29B"/>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3C4D"/>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B33"/>
    <w:rsid w:val="00A11853"/>
    <w:rsid w:val="00A11C53"/>
    <w:rsid w:val="00A13299"/>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910"/>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5BA2"/>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35C"/>
    <w:rsid w:val="00BB25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C3F"/>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0BA"/>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37F10"/>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11E"/>
    <w:rsid w:val="00D865D3"/>
    <w:rsid w:val="00D87770"/>
    <w:rsid w:val="00D910F8"/>
    <w:rsid w:val="00D9178C"/>
    <w:rsid w:val="00D930FC"/>
    <w:rsid w:val="00D94F51"/>
    <w:rsid w:val="00D952E1"/>
    <w:rsid w:val="00D957BB"/>
    <w:rsid w:val="00D96B09"/>
    <w:rsid w:val="00D97D5C"/>
    <w:rsid w:val="00DA0242"/>
    <w:rsid w:val="00DA0506"/>
    <w:rsid w:val="00DA0D46"/>
    <w:rsid w:val="00DA2C45"/>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900"/>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38C8"/>
    <w:rsid w:val="00E24F41"/>
    <w:rsid w:val="00E25846"/>
    <w:rsid w:val="00E302E0"/>
    <w:rsid w:val="00E3238E"/>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8B1"/>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2C7"/>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0FA5"/>
    <w:rsid w:val="00F7436B"/>
    <w:rsid w:val="00F76470"/>
    <w:rsid w:val="00F800BB"/>
    <w:rsid w:val="00F81FFF"/>
    <w:rsid w:val="00F823DC"/>
    <w:rsid w:val="00F84E6D"/>
    <w:rsid w:val="00F85180"/>
    <w:rsid w:val="00F865FB"/>
    <w:rsid w:val="00F90422"/>
    <w:rsid w:val="00F944F1"/>
    <w:rsid w:val="00F97730"/>
    <w:rsid w:val="00FA0671"/>
    <w:rsid w:val="00FA2826"/>
    <w:rsid w:val="00FA3515"/>
    <w:rsid w:val="00FA523A"/>
    <w:rsid w:val="00FA5B5E"/>
    <w:rsid w:val="00FA6041"/>
    <w:rsid w:val="00FA72D0"/>
    <w:rsid w:val="00FA7599"/>
    <w:rsid w:val="00FB04B7"/>
    <w:rsid w:val="00FB0E3B"/>
    <w:rsid w:val="00FB22EA"/>
    <w:rsid w:val="00FB2C81"/>
    <w:rsid w:val="00FB3483"/>
    <w:rsid w:val="00FB3D1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D37F1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D37F1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1764791">
      <w:bodyDiv w:val="true"/>
      <w:marLeft w:val="0"/>
      <w:marRight w:val="0"/>
      <w:marTop w:val="0"/>
      <w:marBottom w:val="0"/>
      <w:divBdr>
        <w:top w:space="0" w:sz="0" w:color="auto" w:val="none"/>
        <w:left w:space="0" w:sz="0" w:color="auto" w:val="none"/>
        <w:bottom w:space="0" w:sz="0" w:color="auto" w:val="none"/>
        <w:right w:space="0" w:sz="0" w:color="auto" w:val="none"/>
      </w:divBdr>
    </w:div>
    <w:div w:id="315568185">
      <w:bodyDiv w:val="true"/>
      <w:marLeft w:val="0"/>
      <w:marRight w:val="0"/>
      <w:marTop w:val="0"/>
      <w:marBottom w:val="0"/>
      <w:divBdr>
        <w:top w:space="0" w:sz="0" w:color="auto" w:val="none"/>
        <w:left w:space="0" w:sz="0" w:color="auto" w:val="none"/>
        <w:bottom w:space="0" w:sz="0" w:color="auto" w:val="none"/>
        <w:right w:space="0" w:sz="0" w:color="auto" w:val="none"/>
      </w:divBdr>
    </w:div>
    <w:div w:id="870799417">
      <w:bodyDiv w:val="true"/>
      <w:marLeft w:val="0"/>
      <w:marRight w:val="0"/>
      <w:marTop w:val="0"/>
      <w:marBottom w:val="0"/>
      <w:divBdr>
        <w:top w:space="0" w:sz="0" w:color="auto" w:val="none"/>
        <w:left w:space="0" w:sz="0" w:color="auto" w:val="none"/>
        <w:bottom w:space="0" w:sz="0" w:color="auto" w:val="none"/>
        <w:right w:space="0" w:sz="0" w:color="auto" w:val="none"/>
      </w:divBdr>
    </w:div>
    <w:div w:id="895623310">
      <w:bodyDiv w:val="true"/>
      <w:marLeft w:val="0"/>
      <w:marRight w:val="0"/>
      <w:marTop w:val="0"/>
      <w:marBottom w:val="0"/>
      <w:divBdr>
        <w:top w:space="0" w:sz="0" w:color="auto" w:val="none"/>
        <w:left w:space="0" w:sz="0" w:color="auto" w:val="none"/>
        <w:bottom w:space="0" w:sz="0" w:color="auto" w:val="none"/>
        <w:right w:space="0" w:sz="0" w:color="auto" w:val="none"/>
      </w:divBdr>
    </w:div>
    <w:div w:id="932517296">
      <w:bodyDiv w:val="true"/>
      <w:marLeft w:val="0"/>
      <w:marRight w:val="0"/>
      <w:marTop w:val="0"/>
      <w:marBottom w:val="0"/>
      <w:divBdr>
        <w:top w:space="0" w:sz="0" w:color="auto" w:val="none"/>
        <w:left w:space="0" w:sz="0" w:color="auto" w:val="none"/>
        <w:bottom w:space="0" w:sz="0" w:color="auto" w:val="none"/>
        <w:right w:space="0" w:sz="0" w:color="auto" w:val="none"/>
      </w:divBdr>
    </w:div>
    <w:div w:id="2035568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St-90/2012-161</izvorni_sadrzaj>
    <derivirana_varijabla naziv="DomainObject.Oznaka_1">St-90/2012-161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2012.</izvorni_sadrzaj>
    <derivirana_varijabla naziv="DomainObject.Predmet.DatumOsnivanja_1">1.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St-90/2012</izvorni_sadrzaj>
    <derivirana_varijabla naziv="DomainObject.Predmet.OznakaBroj_1">St-90/2012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14.3.2017</izvorni_sadrzaj>
    <derivirana_varijabla naziv="DomainObject.Predmet.PrimjedbaSuca_1">ŽALBA 14.3.2017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RG MOTORS društvo s ograničenom odgovornošću za trgovinu i usluge zastupanog po punomoćniku Odvjetnica Marija Martinez-Ostroški</izvorni_sadrzaj>
    <derivirana_varijabla naziv="DomainObject.Predmet.StrankaFormated_1">  RG MOTORS društvo s ograničenom odgovornošću za trgovinu i usluge zastupanog po punomoćniku Odvjetnica Marija Martinez-Ostroški</derivirana_varijabla>
  </DomainObject.Predmet.StrankaFormated>
  <DomainObject.Predmet.StrankaFormatedOIB>
    <izvorni_sadrzaj>  RG MOTORS društvo s ograničenom odgovornošću za trgovinu i usluge, OIB 11296427457 zastupanog po punomoćniku Odvjetnica Marija Martinez-Ostroški</izvorni_sadrzaj>
    <derivirana_varijabla naziv="DomainObject.Predmet.StrankaFormatedOIB_1">  RG MOTORS društvo s ograničenom odgovornošću za trgovinu i usluge, OIB 11296427457 zastupanog po punomoćniku Odvjetnica Marija Martinez-Ostroški</derivirana_varijabla>
  </DomainObject.Predmet.StrankaFormatedOIB>
  <DomainObject.Predmet.StrankaFormatedWithAdress>
    <izvorni_sadrzaj> RG MOTORS društvo s ograničenom odgovornošću za trgovinu i usluge, Stjepana Radića 25, Beletinec zastupanog po punomoćniku Odvjetnica Marija Martinez-Ostroški</izvorni_sadrzaj>
    <derivirana_varijabla naziv="DomainObject.Predmet.StrankaFormatedWithAdress_1"> RG MOTORS društvo s ograničenom odgovornošću za trgovinu i usluge, Stjepana Radića 25, Beletinec zastupanog po punomoćniku Odvjetnica Marija Martinez-Ostroški</derivirana_varijabla>
  </DomainObject.Predmet.StrankaFormatedWithAdress>
  <DomainObject.Predmet.StrankaFormatedWithAdressOIB>
    <izvorni_sadrzaj> RG MOTORS društvo s ograničenom odgovornošću za trgovinu i usluge, OIB 11296427457, Stjepana Radića 25, Beletinec zastupanog po punomoćniku Odvjetnica Marija Martinez-Ostroški</izvorni_sadrzaj>
    <derivirana_varijabla naziv="DomainObject.Predmet.StrankaFormatedWithAdressOIB_1"> RG MOTORS društvo s ograničenom odgovornošću za trgovinu i usluge, OIB 11296427457, Stjepana Radića 25, Beletinec zastupanog po punomoćniku Odvjetnica Marija Martinez-Ostroški</derivirana_varijabla>
  </DomainObject.Predmet.StrankaFormatedWithAdressOIB>
  <DomainObject.Predmet.StrankaWithAdress>
    <izvorni_sadrzaj>RG MOTORS društvo s ograničenom odgovornošću za trgovinu i usluge Stjepana Radića 25,Beletinec</izvorni_sadrzaj>
    <derivirana_varijabla naziv="DomainObject.Predmet.StrankaWithAdress_1">RG MOTORS društvo s ograničenom odgovornošću za trgovinu i usluge Stjepana Radića 25,Beletinec</derivirana_varijabla>
  </DomainObject.Predmet.StrankaWithAdress>
  <DomainObject.Predmet.StrankaWithAdressOIB>
    <izvorni_sadrzaj>RG MOTORS društvo s ograničenom odgovornošću za trgovinu i usluge, OIB 11296427457, Stjepana Radića 25,Beletinec</izvorni_sadrzaj>
    <derivirana_varijabla naziv="DomainObject.Predmet.StrankaWithAdressOIB_1">RG MOTORS društvo s ograničenom odgovornošću za trgovinu i usluge, OIB 11296427457, Stjepana Radića 25,Beletinec</derivirana_varijabla>
  </DomainObject.Predmet.StrankaWithAdressOIB>
  <DomainObject.Predmet.StrankaNazivFormated>
    <izvorni_sadrzaj>RG MOTORS društvo s ograničenom odgovornošću za trgovinu i usluge</izvorni_sadrzaj>
    <derivirana_varijabla naziv="DomainObject.Predmet.StrankaNazivFormated_1">RG MOTORS društvo s ograničenom odgovornošću za trgovinu i usluge</derivirana_varijabla>
  </DomainObject.Predmet.StrankaNazivFormated>
  <DomainObject.Predmet.StrankaNazivFormatedOIB>
    <izvorni_sadrzaj>RG MOTORS društvo s ograničenom odgovornošću za trgovinu i usluge, OIB 11296427457</izvorni_sadrzaj>
    <derivirana_varijabla naziv="DomainObject.Predmet.StrankaNazivFormatedOIB_1">RG MOTORS društvo s ograničenom odgovornošću za trgovinu i usluge, OIB 11296427457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RG MOTORS društvo s ograničenom odgovornošću za trgovinu i usluge zastupanog po punomoćniku Odvjetnica Marija Martinez-Ostroški</item>
    </izvorni_sadrzaj>
    <derivirana_varijabla naziv="DomainObject.Predmet.StrankaListFormated_1">
      <item>RG MOTORS društvo s ograničenom odgovornošću za trgovinu i usluge zastupanog po punomoćniku Odvjetnica Marija Martinez-Ostroški</item>
    </derivirana_varijabla>
  </DomainObject.Predmet.StrankaListFormated>
  <DomainObject.Predmet.StrankaListFormatedOIB>
    <izvorni_sadrzaj>
      <item>RG MOTORS društvo s ograničenom odgovornošću za trgovinu i usluge, OIB 11296427457 zastupanog po punomoćniku Odvjetnica Marija Martinez-Ostroški</item>
    </izvorni_sadrzaj>
    <derivirana_varijabla naziv="DomainObject.Predmet.StrankaListFormatedOIB_1">
      <item>RG MOTORS društvo s ograničenom odgovornošću za trgovinu i usluge, OIB 11296427457 zastupanog po punomoćniku Odvjetnica Marija Martinez-Ostroški</item>
    </derivirana_varijabla>
  </DomainObject.Predmet.StrankaListFormatedOIB>
  <DomainObject.Predmet.StrankaListFormatedWithAdress>
    <izvorni_sadrzaj>
      <item>RG MOTORS društvo s ograničenom odgovornošću za trgovinu i usluge, Stjepana Radića 25, Beletinec zastupanog po punomoćniku Odvjetnica Marija Martinez-Ostroški</item>
    </izvorni_sadrzaj>
    <derivirana_varijabla naziv="DomainObject.Predmet.StrankaListFormatedWithAdress_1">
      <item>RG MOTORS društvo s ograničenom odgovornošću za trgovinu i usluge, Stjepana Radića 25, Beletinec zastupanog po punomoćniku Odvjetnica Marija Martinez-Ostroški</item>
    </derivirana_varijabla>
  </DomainObject.Predmet.StrankaListFormatedWithAdress>
  <DomainObject.Predmet.StrankaListFormatedWithAdressOIB>
    <izvorni_sadrzaj>
      <item>RG MOTORS društvo s ograničenom odgovornošću za trgovinu i usluge, OIB 11296427457, Stjepana Radića 25, Beletinec zastupanog po punomoćniku Odvjetnica Marija Martinez-Ostroški</item>
    </izvorni_sadrzaj>
    <derivirana_varijabla naziv="DomainObject.Predmet.StrankaListFormatedWithAdressOIB_1">
      <item>RG MOTORS društvo s ograničenom odgovornošću za trgovinu i usluge, OIB 11296427457, Stjepana Radića 25, Beletinec zastupanog po punomoćniku Odvjetnica Marija Martinez-Ostroški</item>
    </derivirana_varijabla>
  </DomainObject.Predmet.StrankaListFormatedWithAdressOIB>
  <DomainObject.Predmet.StrankaListNazivFormated>
    <izvorni_sadrzaj>
      <item>RG MOTORS društvo s ograničenom odgovornošću za trgovinu i usluge</item>
    </izvorni_sadrzaj>
    <derivirana_varijabla naziv="DomainObject.Predmet.StrankaListNazivFormated_1">
      <item>RG MOTORS društvo s ograničenom odgovornošću za trgovinu i usluge</item>
    </derivirana_varijabla>
  </DomainObject.Predmet.StrankaListNazivFormated>
  <DomainObject.Predmet.StrankaListNazivFormatedOIB>
    <izvorni_sadrzaj>
      <item>RG MOTORS društvo s ograničenom odgovornošću za trgovinu i usluge, OIB 11296427457</item>
    </izvorni_sadrzaj>
    <derivirana_varijabla naziv="DomainObject.Predmet.StrankaListNazivFormatedOIB_1">
      <item>RG MOTORS društvo s ograničenom odgovornošću za trgovinu i usluge, OIB 11296427457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Odvjetnica Marija Martinez-Ostroški punomoćnik sudionika u postupku RG MOTORS društvo s ograničenom odgovornošću za trgovinu i usluge</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izvorni_sadrzaj>
    <derivirana_varijabla naziv="DomainObject.Predmet.OstaliListFormated_1">
      <item>Odvjetnica Marija Martinez-Ostroški punomoćnik sudionika u postupku RG MOTORS društvo s ograničenom odgovornošću za trgovinu i usluge</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derivirana_varijabla>
  </DomainObject.Predmet.OstaliListFormated>
  <DomainObject.Predmet.OstaliListFormatedOIB>
    <izvorni_sadrzaj>
      <item>Odvjetnica Marija Martinez-Ostroški punomoćnik sudionika u postupku RG MOTORS društvo s ograničenom odgovornošću za trgovinu i usluge</item>
      <item>Sanja MIhalić, OIB 61208635054</item>
      <item>ŽDO U VARAŽDINU</item>
      <item>DAVOR IVANČIĆ</item>
      <item>Antun Katalenić, OIB 31411926975</item>
      <item>B2  KAPITAL d.o.o. za poslovne usluge, OIB 57509775367</item>
      <item>Vanda Kovačević Gelincher, steč. upravitelj s B liste</item>
      <item>Ivan Čulić, steč. upravitelj s B liste</item>
      <item>Tomo Božić, zamjenik ŽDO</item>
    </izvorni_sadrzaj>
    <derivirana_varijabla naziv="DomainObject.Predmet.OstaliListFormatedOIB_1">
      <item>Odvjetnica Marija Martinez-Ostroški punomoćnik sudionika u postupku RG MOTORS društvo s ograničenom odgovornošću za trgovinu i usluge</item>
      <item>Sanja MIhalić, OIB 61208635054</item>
      <item>ŽDO U VARAŽDINU</item>
      <item>DAVOR IVANČIĆ</item>
      <item>Antun Katalenić, OIB 31411926975</item>
      <item>B2  KAPITAL d.o.o. za poslovne usluge, OIB 57509775367</item>
      <item>Vanda Kovačević Gelincher, steč. upravitelj s B liste</item>
      <item>Ivan Čulić, steč. upravitelj s B liste</item>
      <item>Tomo Božić, zamjenik ŽDO</item>
    </derivirana_varijabla>
  </DomainObject.Predmet.OstaliListFormatedOIB>
  <DomainObject.Predmet.OstaliListFormatedWithAdress>
    <izvorni_sadrzaj>
      <item>Odvjetnica Marija Martinez-Ostroški, I. Cankara 1a, 42000 Varaždin punomoćnik sudionika u postupku RG MOTORS društvo s ograničenom odgovornošću za trgovinu i usluge</item>
      <item>Sanja MIhalić, A. Stepicna 1, 42000 Varaždin</item>
      <item>ŽDO U VARAŽDINU, 42000 Varaždin</item>
      <item>DAVOR IVANČIĆ, pARK r. kROPEKA 1, 40000 Čakovec</item>
      <item>Antun Katalenić, Grešćevina 14, 42223 Grešćevina</item>
      <item>B2  KAPITAL d.o.o. za poslovne usluge, Radnička cesta 41, Zagreb</item>
      <item>Vanda Kovačević Gelincher, steč. upravitelj s B liste</item>
      <item>Ivan Čulić, steč. upravitelj s B liste</item>
      <item>Tomo Božić, zamjenik ŽDO</item>
    </izvorni_sadrzaj>
    <derivirana_varijabla naziv="DomainObject.Predmet.OstaliListFormatedWithAdress_1">
      <item>Odvjetnica Marija Martinez-Ostroški, I. Cankara 1a, 42000 Varaždin punomoćnik sudionika u postupku RG MOTORS društvo s ograničenom odgovornošću za trgovinu i usluge</item>
      <item>Sanja MIhalić, A. Stepicna 1, 42000 Varaždin</item>
      <item>ŽDO U VARAŽDINU, 42000 Varaždin</item>
      <item>DAVOR IVANČIĆ, pARK r. kROPEKA 1, 40000 Čakovec</item>
      <item>Antun Katalenić, Grešćevina 14, 42223 Grešćevina</item>
      <item>B2  KAPITAL d.o.o. za poslovne usluge, Radnička cesta 41, Zagreb</item>
      <item>Vanda Kovačević Gelincher, steč. upravitelj s B liste</item>
      <item>Ivan Čulić, steč. upravitelj s B liste</item>
      <item>Tomo Božić, zamjenik ŽDO</item>
    </derivirana_varijabla>
  </DomainObject.Predmet.OstaliListFormatedWithAdress>
  <DomainObject.Predmet.OstaliListFormatedWithAdressOIB>
    <izvorni_sadrzaj>
      <item>Odvjetnica Marija Martinez-Ostroški, I. Cankara 1a, 42000 Varaždin punomoćnik sudionika u postupku RG MOTORS društvo s ograničenom odgovornošću za trgovinu i usluge</item>
      <item>Sanja MIhalić, OIB 61208635054, A. Stepicna 1, 42000 Varaždin</item>
      <item>ŽDO U VARAŽDINU, 42000 Varaždin</item>
      <item>DAVOR IVANČIĆ, pARK r. kROPEKA 1, 40000 Čakovec</item>
      <item>Antun Katalenić, OIB 31411926975, Grešćevina 14, 42223 Grešćevina</item>
      <item>B2  KAPITAL d.o.o. za poslovne usluge, OIB 57509775367, Radnička cesta 41, Zagreb</item>
      <item>Vanda Kovačević Gelincher, steč. upravitelj s B liste</item>
      <item>Ivan Čulić, steč. upravitelj s B liste</item>
      <item>Tomo Božić, zamjenik ŽDO</item>
    </izvorni_sadrzaj>
    <derivirana_varijabla naziv="DomainObject.Predmet.OstaliListFormatedWithAdressOIB_1">
      <item>Odvjetnica Marija Martinez-Ostroški, I. Cankara 1a, 42000 Varaždin punomoćnik sudionika u postupku RG MOTORS društvo s ograničenom odgovornošću za trgovinu i usluge</item>
      <item>Sanja MIhalić, OIB 61208635054, A. Stepicna 1, 42000 Varaždin</item>
      <item>ŽDO U VARAŽDINU, 42000 Varaždin</item>
      <item>DAVOR IVANČIĆ, pARK r. kROPEKA 1, 40000 Čakovec</item>
      <item>Antun Katalenić, OIB 31411926975, Grešćevina 14, 42223 Grešćevina</item>
      <item>B2  KAPITAL d.o.o. za poslovne usluge, OIB 57509775367, Radnička cesta 41, Zagreb</item>
      <item>Vanda Kovačević Gelincher, steč. upravitelj s B liste</item>
      <item>Ivan Čulić, steč. upravitelj s B liste</item>
      <item>Tomo Božić, zamjenik ŽDO</item>
    </derivirana_varijabla>
  </DomainObject.Predmet.OstaliListFormatedWithAdressOIB>
  <DomainObject.Predmet.OstaliListNazivFormated>
    <izvorni_sadrzaj>
      <item>Odvjetnica Marija Martinez-Ostroški</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izvorni_sadrzaj>
    <derivirana_varijabla naziv="DomainObject.Predmet.OstaliListNazivFormated_1">
      <item>Odvjetnica Marija Martinez-Ostroški</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derivirana_varijabla>
  </DomainObject.Predmet.OstaliListNazivFormated>
  <DomainObject.Predmet.OstaliListNazivFormatedOIB>
    <izvorni_sadrzaj>
      <item>Odvjetnica Marija Martinez-Ostroški</item>
      <item>Sanja MIhalić, OIB 61208635054</item>
      <item>ŽDO U VARAŽDINU</item>
      <item>DAVOR IVANČIĆ</item>
      <item>Antun Katalenić, OIB 31411926975</item>
      <item>B2  KAPITAL d.o.o. za poslovne usluge, OIB 57509775367</item>
      <item>Vanda Kovačević Gelincher, steč. upravitelj s B liste</item>
      <item>Ivan Čulić, steč. upravitelj s B liste</item>
      <item>Tomo Božić, zamjenik ŽDO</item>
    </izvorni_sadrzaj>
    <derivirana_varijabla naziv="DomainObject.Predmet.OstaliListNazivFormatedOIB_1">
      <item>Odvjetnica Marija Martinez-Ostroški</item>
      <item>Sanja MIhalić, OIB 61208635054</item>
      <item>ŽDO U VARAŽDINU</item>
      <item>DAVOR IVANČIĆ</item>
      <item>Antun Katalenić, OIB 31411926975</item>
      <item>B2  KAPITAL d.o.o. za poslovne usluge, OIB 57509775367</item>
      <item>Vanda Kovačević Gelincher, steč. upravitelj s B liste</item>
      <item>Ivan Čulić, steč. upravitelj s B liste</item>
      <item>Tomo Božić,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St-90/2012-161</izvorni_sadrzaj>
    <derivirana_varijabla naziv="DomainObject.PoslovniBrojDokumenta_1">St-90/2012-161</derivirana_varijabla>
  </DomainObject.PoslovniBrojDokumenta>
  <DomainObject.Predmet.StrankaIDrugi>
    <izvorni_sadrzaj>RG MOTORS društvo s ograničenom odgovornošću za trgovinu i usluge</izvorni_sadrzaj>
    <derivirana_varijabla naziv="DomainObject.Predmet.StrankaIDrugi_1">RG MOTORS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RG MOTORS društvo s ograničenom odgovornošću za trgovinu i usluge, OIB 11296427457, Stjepana Radića 25, Beletinec</izvorni_sadrzaj>
    <derivirana_varijabla naziv="DomainObject.Predmet.StrankaIDrugiAdressOIB_1">RG MOTORS društvo s ograničenom odgovornošću za trgovinu i usluge, OIB 11296427457, Stjepana Radića 25, Beletinec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 MOTORS društvo s ograničenom odgovornošću za trgovinu i usluge</item>
      <item>Odvjetnica Marija Martinez-Ostroški</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izvorni_sadrzaj>
    <derivirana_varijabla naziv="DomainObject.Predmet.SudioniciListNaziv_1">
      <item>RG MOTORS društvo s ograničenom odgovornošću za trgovinu i usluge</item>
      <item>Odvjetnica Marija Martinez-Ostroški</item>
      <item>Sanja MIhalić</item>
      <item>ŽDO U VARAŽDINU</item>
      <item>DAVOR IVANČIĆ</item>
      <item>Antun Katalenić</item>
      <item>B2  KAPITAL d.o.o. za poslovne usluge</item>
      <item>Vanda Kovačević Gelincher, steč. upravitelj s B liste</item>
      <item>Ivan Čulić, steč. upravitelj s B liste</item>
      <item>Tomo Božić, zamjenik ŽDO</item>
    </derivirana_varijabla>
  </DomainObject.Predmet.SudioniciListNaziv>
  <DomainObject.Predmet.SudioniciListAdressOIB>
    <izvorni_sadrzaj>
      <item>RG MOTORS društvo s ograničenom odgovornošću za trgovinu i usluge, OIB 11296427457, Stjepana Radića 25,Beletinec</item>
      <item>Odvjetnica Marija Martinez-Ostroški, I. Cankara 1a,42000 Varaždin</item>
      <item>Sanja MIhalić, OIB 61208635054, A. Stepicna 1,42000 Varaždin</item>
      <item>ŽDO U VARAŽDINU, 42000 Varaždin</item>
      <item>DAVOR IVANČIĆ, pARK r. kROPEKA 1,40000 Čakovec</item>
      <item>Antun Katalenić, OIB 31411926975, Grešćevina 14,42223 Grešćevina</item>
      <item>B2  KAPITAL d.o.o. za poslovne usluge, OIB 57509775367, Radnička cesta 41,Zagreb</item>
      <item>Vanda Kovačević Gelincher, steč. upravitelj s B liste</item>
      <item>Ivan Čulić, steč. upravitelj s B liste</item>
      <item>Tomo Božić, zamjenik ŽDO</item>
    </izvorni_sadrzaj>
    <derivirana_varijabla naziv="DomainObject.Predmet.SudioniciListAdressOIB_1">
      <item>RG MOTORS društvo s ograničenom odgovornošću za trgovinu i usluge, OIB 11296427457, Stjepana Radića 25,Beletinec</item>
      <item>Odvjetnica Marija Martinez-Ostroški, I. Cankara 1a,42000 Varaždin</item>
      <item>Sanja MIhalić, OIB 61208635054, A. Stepicna 1,42000 Varaždin</item>
      <item>ŽDO U VARAŽDINU, 42000 Varaždin</item>
      <item>DAVOR IVANČIĆ, pARK r. kROPEKA 1,40000 Čakovec</item>
      <item>Antun Katalenić, OIB 31411926975, Grešćevina 14,42223 Grešćevina</item>
      <item>B2  KAPITAL d.o.o. za poslovne usluge, OIB 57509775367, Radnička cesta 41,Zagreb</item>
      <item>Vanda Kovačević Gelincher, steč. upravitelj s B liste</item>
      <item>Ivan Čulić, steč. upravitelj s B liste</item>
      <item>Tomo Božić,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A1C69-E7DB-4423-8A7C-B19EEC867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5646</properties:Characters>
  <properties:Lines>128</properties:Lines>
  <properties:Paragraphs>35</properties:Paragraphs>
  <properties:TotalTime>146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2017-11-16T12:17:00Z</cp:lastPrinted>
  <dcterms:modified xmlns:xsi="http://www.w3.org/2001/XMLSchema-instance" xsi:type="dcterms:W3CDTF">2017-11-16T12:27:00Z</dcterms:modified>
  <cp:revision>43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St-90/2012-161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