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777b4a6" w14:paraId="777b4a6" w:rsidRDefault="00790C1D" w:rsidP="00790C1D" w:rsidR="00790C1D">
      <w:pPr>
        <w:jc w:val="right"/>
        <w15:collapsed w:val="false"/>
      </w:pPr>
      <w:r>
        <w:t>Poslovni broj: 4. St-</w:t>
      </w:r>
      <w:r w:rsidR="00B80D33">
        <w:t>463/2016-18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B80D33" w:rsidR="00B80D33">
      <w:pPr>
        <w:ind w:firstLine="708"/>
        <w:jc w:val="both"/>
      </w:pPr>
      <w:r>
        <w:tab/>
      </w:r>
      <w:r w:rsidR="00B80D33">
        <w:t xml:space="preserve">Trgovački sud u Splitu, po stečajnom sucu tog suda Katarini Mikulić, odlučujući o prijedlogu predlagatelja FINANCIJSKE AGENCIJE, Regionalni centar Split, Podružnica Split, Mažuranićevo šetalište 24 b, OIB: </w:t>
      </w:r>
      <w:r w:rsidR="00B80D33" w:rsidRPr="00152CB8">
        <w:t>85821130368</w:t>
      </w:r>
      <w:r w:rsidR="00B80D33">
        <w:t xml:space="preserve"> za otvaranje stečajnog postupka nad dužnikom SUPERATOR d.o.o., </w:t>
      </w:r>
      <w:proofErr w:type="spellStart"/>
      <w:r w:rsidR="00B80D33">
        <w:t>Lećevica</w:t>
      </w:r>
      <w:proofErr w:type="spellEnd"/>
      <w:r w:rsidR="00B80D33">
        <w:t xml:space="preserve"> </w:t>
      </w:r>
      <w:proofErr w:type="spellStart"/>
      <w:r w:rsidR="00B80D33">
        <w:t>bb</w:t>
      </w:r>
      <w:proofErr w:type="spellEnd"/>
      <w:r w:rsidR="00B80D33">
        <w:t xml:space="preserve">, </w:t>
      </w:r>
      <w:proofErr w:type="spellStart"/>
      <w:r w:rsidR="00B80D33">
        <w:t>Lećevica</w:t>
      </w:r>
      <w:proofErr w:type="spellEnd"/>
      <w:r w:rsidR="00B80D33">
        <w:t xml:space="preserve">, OIB: 00478445618, 8. siječnja 2019. </w:t>
      </w:r>
    </w:p>
    <w:p w:rsidRDefault="00B80D33" w:rsidP="00B80D33" w:rsidR="00B80D33">
      <w:pPr>
        <w:pStyle w:val="Tijeloteksta"/>
      </w:pPr>
    </w:p>
    <w:p w:rsidRDefault="006953FE" w:rsidP="00B80D33" w:rsidR="006953FE">
      <w:pPr>
        <w:pStyle w:val="Tijeloteksta"/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   j e</w:t>
      </w:r>
    </w:p>
    <w:p w:rsidRDefault="00B80D33" w:rsidP="00B80D33" w:rsidR="00B80D33">
      <w:pPr>
        <w:pStyle w:val="Tijeloteksta"/>
        <w:jc w:val="center"/>
      </w:pP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E12795">
        <w:t>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nad dužnikom određuje se za dan </w:t>
      </w:r>
      <w:r w:rsidR="00E12795">
        <w:rPr>
          <w:rFonts w:cs="Times New Roman" w:eastAsia="Times New Roman"/>
          <w:szCs w:val="24"/>
          <w:lang w:eastAsia="hr-HR"/>
        </w:rPr>
        <w:t>12. veljače 2019</w:t>
      </w:r>
      <w:r>
        <w:t xml:space="preserve">. u </w:t>
      </w:r>
      <w:r w:rsidR="00E12795">
        <w:t>13</w:t>
      </w:r>
      <w:r w:rsidR="00FC1F54">
        <w:t>:</w:t>
      </w:r>
      <w:r w:rsidR="00B80D33">
        <w:t>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B80D33" w:rsidRPr="0005481D">
        <w:rPr>
          <w:rFonts w:cs="Times New Roman"/>
          <w:szCs w:val="24"/>
        </w:rPr>
        <w:t xml:space="preserve">Jela Tešija, </w:t>
      </w:r>
      <w:r w:rsidR="00B80D33">
        <w:rPr>
          <w:rFonts w:cs="Times New Roman"/>
          <w:szCs w:val="24"/>
        </w:rPr>
        <w:t xml:space="preserve">Kaštel Stari, Put Banovine </w:t>
      </w:r>
      <w:proofErr w:type="spellStart"/>
      <w:r w:rsidR="00B80D33">
        <w:rPr>
          <w:rFonts w:cs="Times New Roman"/>
          <w:szCs w:val="24"/>
        </w:rPr>
        <w:t>bb</w:t>
      </w:r>
      <w:proofErr w:type="spellEnd"/>
      <w:r w:rsidR="00B80D33">
        <w:rPr>
          <w:rFonts w:cs="Times New Roman"/>
          <w:szCs w:val="24"/>
        </w:rPr>
        <w:t>, OIB: 10878497430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E12795">
        <w:rPr>
          <w:szCs w:val="24"/>
        </w:rPr>
        <w:t xml:space="preserve">8. siječnja 2019. 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>Katarina Miku</w:t>
      </w:r>
      <w:r w:rsidR="00287A09">
        <w:t>lić,v.r.</w:t>
      </w:r>
    </w:p>
    <w:p w:rsidRDefault="00287A09" w:rsidP="0071700F" w:rsidR="00287A0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287A09" w:rsidP="0071700F" w:rsidR="00287A09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7A09" w:rsidP="006953FE" w:rsidR="00287A09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236D31"/>
    <w:rsid w:val="00287A09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B80D33"/>
    <w:rsid w:val="00C070A6"/>
    <w:rsid w:val="00D55400"/>
    <w:rsid w:val="00D8632A"/>
    <w:rsid w:val="00DD0D50"/>
    <w:rsid w:val="00DF0CFA"/>
    <w:rsid w:val="00E11790"/>
    <w:rsid w:val="00E12795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7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A0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7A09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7A0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7A0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87A09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7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A0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7A09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7A0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7A0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87A09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prijedlog za otvaranje postupka predstečajne nagodbe</izvorni_sadrzaj>
    <derivirana_varijabla naziv="DomainObject.Predmet.PrimjedbaSuca_1">Odbačen prijedlog za otvaranje postupka predstečajne nagodbe</derivirana_varijabla>
  </DomainObject.Predmet.PrimjedbaSuca>
  <DomainObject.Predmet.ProtustrankaFormated>
    <izvorni_sadrzaj>  SUPERATOR društvo s ograničenom odgovornošću za građevinarstvo i usluge</izvorni_sadrzaj>
    <derivirana_varijabla naziv="DomainObject.Predmet.ProtustrankaFormated_1">  SUPERATOR društvo s ograničenom odgovornošću za građevinarstvo i usluge</derivirana_varijabla>
  </DomainObject.Predmet.ProtustrankaFormated>
  <DomainObject.Predmet.ProtustrankaFormatedOIB>
    <izvorni_sadrzaj>  SUPERATOR društvo s ograničenom odgovornošću za građevinarstvo i usluge, OIB 00478445618</izvorni_sadrzaj>
    <derivirana_varijabla naziv="DomainObject.Predmet.ProtustrankaFormatedOIB_1">  SUPERATOR društvo s ograničenom odgovornošću za građevinarstvo i usluge, OIB 00478445618</derivirana_varijabla>
  </DomainObject.Predmet.ProtustrankaFormatedOIB>
  <DomainObject.Predmet.ProtustrankaFormatedWithAdress>
    <izvorni_sadrzaj> SUPERATOR društvo s ograničenom odgovornošću za građevinarstvo i usluge, Lećevica/bb, 21202 Lećevica</izvorni_sadrzaj>
    <derivirana_varijabla naziv="DomainObject.Predmet.ProtustrankaFormatedWithAdress_1"> SUPERATOR društvo s ograničenom odgovornošću za građevinarstvo i usluge, Lećevica/bb, 21202 Lećevica</derivirana_varijabla>
  </DomainObject.Predmet.ProtustrankaFormatedWithAdress>
  <DomainObject.Predmet.ProtustrankaFormatedWithAdressOIB>
    <izvorni_sadrzaj> SUPERATOR društvo s ograničenom odgovornošću za građevinarstvo i usluge, OIB 00478445618, Lećevica/bb, 21202 Lećevica</izvorni_sadrzaj>
    <derivirana_varijabla naziv="DomainObject.Predmet.ProtustrankaFormatedWithAdressOIB_1"> SUPERATOR društvo s ograničenom odgovornošću za građevinarstvo i usluge, OIB 00478445618, Lećevica/bb, 21202 Lećevica</derivirana_varijabla>
  </DomainObject.Predmet.ProtustrankaFormatedWithAdressOIB>
  <DomainObject.Predmet.ProtustrankaWithAdress>
    <izvorni_sadrzaj>SUPERATOR društvo s ograničenom odgovornošću za građevinarstvo i usluge Lećevica/bb, 21202 Lećevica</izvorni_sadrzaj>
    <derivirana_varijabla naziv="DomainObject.Predmet.ProtustrankaWithAdress_1">SUPERATOR društvo s ograničenom odgovornošću za građevinarstvo i usluge Lećevica/bb, 21202 Lećevica</derivirana_varijabla>
  </DomainObject.Predmet.ProtustrankaWithAdress>
  <DomainObject.Predmet.ProtustrankaWithAdressOIB>
    <izvorni_sadrzaj>SUPERATOR društvo s ograničenom odgovornošću za građevinarstvo i usluge, OIB 00478445618, Lećevica/bb, 21202 Lećevica</izvorni_sadrzaj>
    <derivirana_varijabla naziv="DomainObject.Predmet.ProtustrankaWithAdressOIB_1">SUPERATOR društvo s ograničenom odgovornošću za građevinarstvo i usluge, OIB 00478445618, Lećevica/bb, 21202 Lećevica</derivirana_varijabla>
  </DomainObject.Predmet.ProtustrankaWithAdressOIB>
  <DomainObject.Predmet.ProtustrankaNazivFormated>
    <izvorni_sadrzaj>SUPERATOR društvo s ograničenom odgovornošću za građevinarstvo i usluge</izvorni_sadrzaj>
    <derivirana_varijabla naziv="DomainObject.Predmet.ProtustrankaNazivFormated_1">SUPERATOR društvo s ograničenom odgovornošću za građevinarstvo i usluge</derivirana_varijabla>
  </DomainObject.Predmet.ProtustrankaNazivFormated>
  <DomainObject.Predmet.ProtustrankaNazivFormatedOIB>
    <izvorni_sadrzaj>SUPERATOR društvo s ograničenom odgovornošću za građevinarstvo i usluge, OIB 00478445618</izvorni_sadrzaj>
    <derivirana_varijabla naziv="DomainObject.Predmet.ProtustrankaNazivFormatedOIB_1">SUPERATOR društvo s ograničenom odgovornošću za građevinarstvo i usluge, OIB 00478445618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SUPERATOR društvo s ograničenom odgovornošću za građevinarstvo i usluge</item>
    </izvorni_sadrzaj>
    <derivirana_varijabla naziv="DomainObject.Predmet.ProtuStrankaListFormated_1">
      <item>SUPERATOR društvo s ograničenom odgovornošću za građevinarstvo i usluge</item>
    </derivirana_varijabla>
  </DomainObject.Predmet.ProtuStrankaListFormated>
  <DomainObject.Predmet.ProtuStrankaListFormatedOIB>
    <izvorni_sadrzaj>
      <item>SUPERATOR društvo s ograničenom odgovornošću za građevinarstvo i usluge, OIB 00478445618</item>
    </izvorni_sadrzaj>
    <derivirana_varijabla naziv="DomainObject.Predmet.ProtuStrankaListFormatedOIB_1">
      <item>SUPERATOR društvo s ograničenom odgovornošću za građevinarstvo i usluge, OIB 00478445618</item>
    </derivirana_varijabla>
  </DomainObject.Predmet.ProtuStrankaListFormatedOIB>
  <DomainObject.Predmet.ProtuStrankaListFormatedWithAdress>
    <izvorni_sadrzaj>
      <item>SUPERATOR društvo s ograničenom odgovornošću za građevinarstvo i usluge, Lećevica/bb, 21202 Lećevica</item>
    </izvorni_sadrzaj>
    <derivirana_varijabla naziv="DomainObject.Predmet.ProtuStrankaListFormatedWithAdress_1">
      <item>SUPERATOR društvo s ograničenom odgovornošću za građevinarstvo i usluge, Lećevica/bb, 21202 Lećevica</item>
    </derivirana_varijabla>
  </DomainObject.Predmet.ProtuStrankaListFormatedWithAdress>
  <DomainObject.Predmet.ProtuStrankaListFormatedWithAdressOIB>
    <izvorni_sadrzaj>
      <item>SUPERATOR društvo s ograničenom odgovornošću za građevinarstvo i usluge, OIB 00478445618, Lećevica/bb, 21202 Lećevica</item>
    </izvorni_sadrzaj>
    <derivirana_varijabla naziv="DomainObject.Predmet.ProtuStrankaListFormatedWithAdressOIB_1">
      <item>SUPERATOR društvo s ograničenom odgovornošću za građevinarstvo i usluge, OIB 00478445618, Lećevica/bb, 21202 Lećevica</item>
    </derivirana_varijabla>
  </DomainObject.Predmet.ProtuStrankaListFormatedWithAdressOIB>
  <DomainObject.Predmet.ProtuStrankaListNazivFormated>
    <izvorni_sadrzaj>
      <item>SUPERATOR društvo s ograničenom odgovornošću za građevinarstvo i usluge</item>
    </izvorni_sadrzaj>
    <derivirana_varijabla naziv="DomainObject.Predmet.ProtuStrankaListNazivFormated_1">
      <item>SUPERATOR društvo s ograničenom odgovornošću za građevinarstvo i usluge</item>
    </derivirana_varijabla>
  </DomainObject.Predmet.ProtuStrankaListNazivFormated>
  <DomainObject.Predmet.ProtuStrankaListNazivFormatedOIB>
    <izvorni_sadrzaj>
      <item>SUPERATOR društvo s ograničenom odgovornošću za građevinarstvo i usluge, OIB 00478445618</item>
    </izvorni_sadrzaj>
    <derivirana_varijabla naziv="DomainObject.Predmet.ProtuStrankaListNazivFormatedOIB_1">
      <item>SUPERATOR društvo s ograničenom odgovornošću za građevinarstvo i usluge, OIB 00478445618</item>
    </derivirana_varijabla>
  </DomainObject.Predmet.ProtuStrankaListNazivFormatedOIB>
  <DomainObject.Predmet.OstaliListFormated>
    <izvorni_sadrzaj>
      <item>Jela Tešija</item>
    </izvorni_sadrzaj>
    <derivirana_varijabla naziv="DomainObject.Predmet.OstaliListFormated_1">
      <item>Jela Tešija</item>
    </derivirana_varijabla>
  </DomainObject.Predmet.OstaliListFormated>
  <DomainObject.Predmet.OstaliListFormatedOIB>
    <izvorni_sadrzaj>
      <item>Jela Tešija, OIB 10878497430</item>
    </izvorni_sadrzaj>
    <derivirana_varijabla naziv="DomainObject.Predmet.OstaliListFormatedOIB_1">
      <item>Jela Tešija, OIB 10878497430</item>
    </derivirana_varijabla>
  </DomainObject.Predmet.OstaliListFormatedOIB>
  <DomainObject.Predmet.OstaliListFormatedWithAdress>
    <izvorni_sadrzaj>
      <item>Jela Tešija, Maslinarska 22, 21217 Kaštel Stari</item>
    </izvorni_sadrzaj>
    <derivirana_varijabla naziv="DomainObject.Predmet.OstaliListFormatedWithAdress_1">
      <item>Jela Tešija, Maslinarska 22, 21217 Kaštel Stari</item>
    </derivirana_varijabla>
  </DomainObject.Predmet.OstaliListFormatedWithAdress>
  <DomainObject.Predmet.OstaliListFormatedWithAdressOIB>
    <izvorni_sadrzaj>
      <item>Jela Tešija, OIB 10878497430, Maslinarska 22, 21217 Kaštel Stari</item>
    </izvorni_sadrzaj>
    <derivirana_varijabla naziv="DomainObject.Predmet.OstaliListFormatedWithAdressOIB_1">
      <item>Jela Tešija, OIB 10878497430, Maslinarska 22, 21217 Kaštel Stari</item>
    </derivirana_varijabla>
  </DomainObject.Predmet.OstaliListFormatedWithAdressOIB>
  <DomainObject.Predmet.OstaliListNazivFormated>
    <izvorni_sadrzaj>
      <item>Jela Tešija</item>
    </izvorni_sadrzaj>
    <derivirana_varijabla naziv="DomainObject.Predmet.OstaliListNazivFormated_1">
      <item>Jela Tešija</item>
    </derivirana_varijabla>
  </DomainObject.Predmet.OstaliListNazivFormated>
  <DomainObject.Predmet.OstaliListNazivFormatedOIB>
    <izvorni_sadrzaj>
      <item>Jela Tešija, OIB 10878497430</item>
    </izvorni_sadrzaj>
    <derivirana_varijabla naziv="DomainObject.Predmet.OstaliListNazivFormatedOIB_1">
      <item>Jela Tešija, OIB 10878497430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SUPERATOR društvo s ograničenom odgovornošću za građevinarstvo i usluge</izvorni_sadrzaj>
    <derivirana_varijabla naziv="DomainObject.Predmet.ProtustrankaIDrugi_1">SUPERATOR društvo s ograničenom odgovornošću za građevinarstvo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SUPERATOR društvo s ograničenom odgovornošću za građevinarstvo i usluge, OIB 00478445618, Lećevica/bb, 21202 Lećevica</izvorni_sadrzaj>
    <derivirana_varijabla naziv="DomainObject.Predmet.ProtustrankaIDrugiAdressOIB_1">SUPERATOR društvo s ograničenom odgovornošću za građevinarstvo i usluge, OIB 00478445618, Lećevica/bb, 21202 Lećevica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SUPERATOR društvo s ograničenom odgovornošću za građevinarstvo i usluge</item>
      <item>FINANCIJSKA AGENCIJA, RC SPLIT</item>
      <item>Jela Tešija</item>
    </izvorni_sadrzaj>
    <derivirana_varijabla naziv="DomainObject.Predmet.SudioniciListNaziv_1">
      <item>SUPERATOR društvo s ograničenom odgovornošću za građevinarstvo i usluge</item>
      <item>FINANCIJSKA AGENCIJA, RC SPLIT</item>
      <item>Jela Tešija</item>
    </derivirana_varijabla>
  </DomainObject.Predmet.SudioniciListNaziv>
  <DomainObject.Predmet.SudioniciListAdressOIB>
    <izvorni_sadrzaj>
      <item>SUPERATOR društvo s ograničenom odgovornošću za građevinarstvo i usluge, OIB 00478445618, Lećevica/bb,21202 Lećevica</item>
      <item>FINANCIJSKA AGENCIJA, RC SPLIT, OIB 85821130368, Mažuranićevo šetalište 24 b,21000 Split</item>
      <item>Jela Tešija, OIB 10878497430, Maslinarska 22,21217 Kaštel Stari</item>
    </izvorni_sadrzaj>
    <derivirana_varijabla naziv="DomainObject.Predmet.SudioniciListAdressOIB_1">
      <item>SUPERATOR društvo s ograničenom odgovornošću za građevinarstvo i usluge, OIB 00478445618, Lećevica/bb,21202 Lećevica</item>
      <item>FINANCIJSKA AGENCIJA, RC SPLIT, OIB 85821130368, Mažuranićevo šetalište 24 b,21000 Split</item>
      <item>Jela Tešija, OIB 10878497430, Maslinarska 22,21217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00478445618</item>
      <item>, OIB 85821130368</item>
      <item>, OIB 10878497430</item>
    </izvorni_sadrzaj>
    <derivirana_varijabla naziv="DomainObject.Predmet.SudioniciListNazivOIB_1">
      <item>, OIB 00478445618</item>
      <item>, OIB 85821130368</item>
      <item>, OIB 10878497430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St-463/2016-5</izvorni_sadrzaj>
    <derivirana_varijabla naziv="DomainObject.PredzadnjaOdlukaIzPredmeta.Oznaka_1">St-463/2016-5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1295</properties:Characters>
  <properties:Lines>40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2019-01-08T12:29:00Z</cp:lastPrinted>
  <dcterms:modified xmlns:xsi="http://www.w3.org/2001/XMLSchema-instance" xsi:type="dcterms:W3CDTF">2019-01-08T12:29:00Z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