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0f42" w14:paraId="3700f42" w:rsidRDefault="00895620" w:rsidP="00364C59" w:rsidR="00364C59" w:rsidRPr="009C271F">
      <w:pPr>
        <w15:collapsed w:val="false"/>
      </w:pPr>
      <w:bookmarkStart w:name="_GoBack" w:id="0"/>
      <w:bookmarkEnd w:id="0"/>
      <w:r w:rsidRPr="009C271F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9C271F">
        <w:tab/>
      </w:r>
      <w:r w:rsidR="00364C59" w:rsidRPr="009C271F">
        <w:t xml:space="preserve">       </w:t>
      </w:r>
      <w:r w:rsidR="00364C59" w:rsidRPr="009C271F">
        <w:rPr>
          <w:noProof/>
        </w:rPr>
        <w:t xml:space="preserve">                </w:t>
      </w:r>
    </w:p>
    <w:p w:rsidRDefault="00364C59" w:rsidP="00364C59" w:rsidR="00364C59" w:rsidRPr="009C271F">
      <w:r w:rsidRPr="009C271F">
        <w:t>REPUBLIKA HRVATSKA</w:t>
      </w:r>
    </w:p>
    <w:p w:rsidRDefault="00364C59" w:rsidP="00364C59" w:rsidR="00364C59" w:rsidRPr="009C271F">
      <w:r w:rsidRPr="009C271F">
        <w:t>TRGOVAČKI SUD U ZAGREBU</w:t>
      </w:r>
    </w:p>
    <w:p w:rsidRDefault="00364C59" w:rsidP="00364C59" w:rsidR="00364C59" w:rsidRPr="009C271F">
      <w:r w:rsidRPr="009C271F">
        <w:t>Zagreb, Amruševa 2/II</w:t>
      </w:r>
    </w:p>
    <w:p w:rsidRDefault="00364C59" w:rsidP="00364C59" w:rsidR="00364C59" w:rsidRPr="009C271F">
      <w:pPr>
        <w:jc w:val="both"/>
      </w:pPr>
    </w:p>
    <w:p w:rsidRDefault="00364C59" w:rsidP="00364C59" w:rsidR="00364C59" w:rsidRPr="009C271F">
      <w:pPr>
        <w:ind w:firstLine="567"/>
        <w:jc w:val="center"/>
      </w:pPr>
      <w:r w:rsidRPr="009C271F">
        <w:t xml:space="preserve">     R E P U B L I K A    H R V A T S K A</w:t>
      </w:r>
    </w:p>
    <w:p w:rsidRDefault="00364C59" w:rsidP="00364C59" w:rsidR="00364C59" w:rsidRPr="009C271F">
      <w:pPr>
        <w:ind w:firstLine="567"/>
        <w:jc w:val="center"/>
      </w:pPr>
    </w:p>
    <w:p w:rsidRDefault="00FB6B13" w:rsidP="00364C59" w:rsidR="00364C59" w:rsidRPr="009C271F">
      <w:pPr>
        <w:ind w:firstLine="567"/>
        <w:jc w:val="center"/>
      </w:pPr>
      <w:r w:rsidRPr="009C271F">
        <w:t>R J E Š E N J E</w:t>
      </w:r>
    </w:p>
    <w:p w:rsidRDefault="00364C59" w:rsidP="00364C59" w:rsidR="00364C59" w:rsidRPr="009C271F">
      <w:pPr>
        <w:ind w:firstLine="567"/>
        <w:jc w:val="both"/>
      </w:pPr>
    </w:p>
    <w:p w:rsidRDefault="00612233" w:rsidP="00612233" w:rsidR="00612233" w:rsidRPr="009C271F">
      <w:pPr>
        <w:ind w:firstLine="360" w:right="-283"/>
        <w:jc w:val="both"/>
      </w:pPr>
      <w:r w:rsidRPr="009C271F">
        <w:rPr>
          <w:bCs/>
        </w:rPr>
        <w:t>Trgovački sud u Zagrebu, p</w:t>
      </w:r>
      <w:r w:rsidRPr="009C271F">
        <w:t>o sucu toga suda Vesni Sremac Šoštar, a povodom prijedloga predlagatelja FINA, Regionalni centar Zagreb, Trg svibanjskih žrtava 1995. 1., OIB: 85821130368, radi otvaranja stečajnog postupka nad stečajnim dužnikom KLINEL d.o.o. u stečaju, Sveti Ivan Zelina, Bocakova 28, OIB: 97280395494, dana 29. siječnja 2019. godine</w:t>
      </w:r>
    </w:p>
    <w:p w:rsidRDefault="00034C50" w:rsidP="00034C50" w:rsidR="00034C50" w:rsidRPr="009C271F">
      <w:pPr>
        <w:ind w:firstLine="360" w:right="-283"/>
        <w:jc w:val="both"/>
      </w:pPr>
    </w:p>
    <w:p w:rsidRDefault="00034C50" w:rsidP="00034C50" w:rsidR="00034C50" w:rsidRPr="009C271F">
      <w:pPr>
        <w:jc w:val="center"/>
      </w:pPr>
      <w:r w:rsidRPr="009C271F">
        <w:t>r i j e š i o    j e</w:t>
      </w:r>
    </w:p>
    <w:p w:rsidRDefault="00034C50" w:rsidP="00034C50" w:rsidR="00034C50" w:rsidRPr="009C271F"/>
    <w:p w:rsidRDefault="00034C50" w:rsidP="00034C50" w:rsidR="00034C50" w:rsidRPr="009C271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9C271F">
        <w:rPr>
          <w:rFonts w:cs="Times New Roman" w:hAnsi="Times New Roman" w:ascii="Times New Roman"/>
          <w:sz w:val="24"/>
        </w:rPr>
        <w:t xml:space="preserve">         I  Određuje se prodaja nekretnina u stečajnom postupku u vlasništvu </w:t>
      </w:r>
      <w:r w:rsidRPr="009C271F">
        <w:rPr>
          <w:rFonts w:cs="Times New Roman" w:hAnsi="Times New Roman" w:ascii="Times New Roman"/>
          <w:bCs/>
          <w:sz w:val="24"/>
        </w:rPr>
        <w:t xml:space="preserve">stečajnog dužnika </w:t>
      </w:r>
      <w:r w:rsidR="00612233" w:rsidRPr="009C271F">
        <w:rPr>
          <w:rFonts w:cs="Times New Roman" w:hAnsi="Times New Roman" w:ascii="Times New Roman"/>
          <w:sz w:val="24"/>
        </w:rPr>
        <w:t>KLINEL d.o.o. u stečaju, Sveti Ivan Zelina, Bocakova 28, OIB: 97280395494</w:t>
      </w:r>
      <w:r w:rsidRPr="009C271F">
        <w:rPr>
          <w:rFonts w:cs="Times New Roman" w:hAnsi="Times New Roman" w:ascii="Times New Roman"/>
          <w:sz w:val="24"/>
        </w:rPr>
        <w:t xml:space="preserve">, uz odgovarajuću primjenu pravila o ovrsi nad nekretninama:  </w:t>
      </w:r>
    </w:p>
    <w:p w:rsidRDefault="00034C50" w:rsidP="00034C50" w:rsidR="00034C50" w:rsidRPr="009C271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34C50" w:rsidP="00612233" w:rsidR="00612233" w:rsidRPr="009C271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C271F">
        <w:rPr>
          <w:rFonts w:cs="Times New Roman" w:hAnsi="Times New Roman" w:ascii="Times New Roman"/>
          <w:sz w:val="24"/>
        </w:rPr>
        <w:t>Nekretnine u vlasništvu stečajnog dužnika s upisanim založnim pravom:</w:t>
      </w:r>
    </w:p>
    <w:p w:rsidRDefault="00034C50" w:rsidP="00612233" w:rsidR="00034C50" w:rsidRPr="009C271F">
      <w:pPr>
        <w:pStyle w:val="Tijeloteksta"/>
        <w:numPr>
          <w:ilvl w:val="0"/>
          <w:numId w:val="31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9C271F">
        <w:rPr>
          <w:rFonts w:cs="Times New Roman" w:hAnsi="Times New Roman" w:ascii="Times New Roman"/>
          <w:sz w:val="24"/>
        </w:rPr>
        <w:t xml:space="preserve">upisana kod Općinskog građanskog suda u Zagrebu, zk. odjel </w:t>
      </w:r>
      <w:r w:rsidR="00612233" w:rsidRPr="009C271F">
        <w:rPr>
          <w:rFonts w:cs="Times New Roman" w:hAnsi="Times New Roman" w:ascii="Times New Roman"/>
          <w:sz w:val="24"/>
        </w:rPr>
        <w:t xml:space="preserve">Sveti Ivan Zelina </w:t>
      </w:r>
      <w:r w:rsidRPr="009C271F">
        <w:rPr>
          <w:rFonts w:cs="Times New Roman" w:hAnsi="Times New Roman" w:ascii="Times New Roman"/>
          <w:sz w:val="24"/>
        </w:rPr>
        <w:t>i to nekretnina upisana</w:t>
      </w:r>
      <w:r w:rsidR="00612233" w:rsidRPr="009C271F">
        <w:rPr>
          <w:rFonts w:cs="Times New Roman" w:hAnsi="Times New Roman" w:ascii="Times New Roman"/>
          <w:sz w:val="24"/>
        </w:rPr>
        <w:t xml:space="preserve"> u k.o. Komin, kč</w:t>
      </w:r>
      <w:r w:rsidR="009C271F" w:rsidRPr="009C271F">
        <w:rPr>
          <w:rFonts w:cs="Times New Roman" w:hAnsi="Times New Roman" w:ascii="Times New Roman"/>
          <w:sz w:val="24"/>
        </w:rPr>
        <w:t>.</w:t>
      </w:r>
      <w:r w:rsidR="00612233" w:rsidRPr="009C271F">
        <w:rPr>
          <w:rFonts w:cs="Times New Roman" w:hAnsi="Times New Roman" w:ascii="Times New Roman"/>
          <w:sz w:val="24"/>
        </w:rPr>
        <w:t xml:space="preserve"> br</w:t>
      </w:r>
      <w:r w:rsidR="009C271F" w:rsidRPr="009C271F">
        <w:rPr>
          <w:rFonts w:cs="Times New Roman" w:hAnsi="Times New Roman" w:ascii="Times New Roman"/>
          <w:sz w:val="24"/>
        </w:rPr>
        <w:t>. 1413/17 livada ledine 2095m</w:t>
      </w:r>
      <w:r w:rsidR="00612233" w:rsidRPr="009C271F">
        <w:rPr>
          <w:rFonts w:cs="Times New Roman" w:hAnsi="Times New Roman" w:ascii="Times New Roman"/>
          <w:sz w:val="24"/>
        </w:rPr>
        <w:t xml:space="preserve"> i zk ul .1415 k</w:t>
      </w:r>
      <w:r w:rsidR="009C271F" w:rsidRPr="009C271F">
        <w:rPr>
          <w:rFonts w:cs="Times New Roman" w:hAnsi="Times New Roman" w:ascii="Times New Roman"/>
          <w:sz w:val="24"/>
        </w:rPr>
        <w:t>.</w:t>
      </w:r>
      <w:r w:rsidR="00612233" w:rsidRPr="009C271F">
        <w:rPr>
          <w:rFonts w:cs="Times New Roman" w:hAnsi="Times New Roman" w:ascii="Times New Roman"/>
          <w:sz w:val="24"/>
        </w:rPr>
        <w:t>o</w:t>
      </w:r>
      <w:r w:rsidR="009C271F" w:rsidRPr="009C271F">
        <w:rPr>
          <w:rFonts w:cs="Times New Roman" w:hAnsi="Times New Roman" w:ascii="Times New Roman"/>
          <w:sz w:val="24"/>
        </w:rPr>
        <w:t>.</w:t>
      </w:r>
      <w:r w:rsidR="00612233" w:rsidRPr="009C271F">
        <w:rPr>
          <w:rFonts w:cs="Times New Roman" w:hAnsi="Times New Roman" w:ascii="Times New Roman"/>
          <w:sz w:val="24"/>
        </w:rPr>
        <w:t xml:space="preserve"> Komin. kč</w:t>
      </w:r>
      <w:r w:rsidR="009C271F" w:rsidRPr="009C271F">
        <w:rPr>
          <w:rFonts w:cs="Times New Roman" w:hAnsi="Times New Roman" w:ascii="Times New Roman"/>
          <w:sz w:val="24"/>
        </w:rPr>
        <w:t>.</w:t>
      </w:r>
      <w:r w:rsidR="00612233" w:rsidRPr="009C271F">
        <w:rPr>
          <w:rFonts w:cs="Times New Roman" w:hAnsi="Times New Roman" w:ascii="Times New Roman"/>
          <w:sz w:val="24"/>
        </w:rPr>
        <w:t xml:space="preserve"> br</w:t>
      </w:r>
      <w:r w:rsidR="009C271F" w:rsidRPr="009C271F">
        <w:rPr>
          <w:rFonts w:cs="Times New Roman" w:hAnsi="Times New Roman" w:ascii="Times New Roman"/>
          <w:sz w:val="24"/>
        </w:rPr>
        <w:t>.</w:t>
      </w:r>
      <w:r w:rsidR="00612233" w:rsidRPr="009C271F">
        <w:rPr>
          <w:rFonts w:cs="Times New Roman" w:hAnsi="Times New Roman" w:ascii="Times New Roman"/>
          <w:sz w:val="24"/>
        </w:rPr>
        <w:t xml:space="preserve"> 1413/11 livada ledine 38m, procijenjene vrijednosti 223.000,00 kn </w:t>
      </w:r>
    </w:p>
    <w:p w:rsidRDefault="00612233" w:rsidP="00612233" w:rsidR="00612233" w:rsidRPr="009C271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34C50" w:rsidP="009C271F" w:rsidR="009C271F" w:rsidRPr="009C271F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9C271F">
        <w:rPr>
          <w:rFonts w:cs="Times New Roman" w:hAnsi="Times New Roman" w:ascii="Times New Roman"/>
          <w:sz w:val="24"/>
        </w:rPr>
        <w:t>Na navedenoj nekretnini upisano je razlučno pravo u korist vjerovnika:</w:t>
      </w:r>
    </w:p>
    <w:p w:rsidRDefault="009C271F" w:rsidP="009C271F" w:rsidR="009C271F" w:rsidRPr="009C271F">
      <w:pPr>
        <w:pStyle w:val="Tijeloteksta"/>
        <w:numPr>
          <w:ilvl w:val="0"/>
          <w:numId w:val="31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9C271F">
        <w:rPr>
          <w:rFonts w:cs="Times New Roman" w:hAnsi="Times New Roman" w:ascii="Times New Roman"/>
          <w:sz w:val="24"/>
        </w:rPr>
        <w:t>ERSTE&amp;STEIERMARKISCHE BANK d.d. Rijeka, Jadranski trg 3/A, OIB: 23057039320</w:t>
      </w:r>
    </w:p>
    <w:p w:rsidRDefault="00034C50" w:rsidP="00034C50" w:rsidR="00034C50" w:rsidRPr="009C271F">
      <w:pPr>
        <w:pStyle w:val="Tijeloteksta"/>
        <w:ind w:left="720"/>
        <w:jc w:val="both"/>
        <w:rPr>
          <w:rFonts w:cs="Times New Roman" w:hAnsi="Times New Roman" w:ascii="Times New Roman"/>
          <w:sz w:val="24"/>
        </w:rPr>
      </w:pPr>
    </w:p>
    <w:p w:rsidRDefault="00034C50" w:rsidP="00034C50" w:rsidR="00034C50" w:rsidRPr="009C271F">
      <w:pPr>
        <w:ind w:left="360"/>
        <w:jc w:val="both"/>
      </w:pPr>
      <w:r w:rsidRPr="009C271F">
        <w:t xml:space="preserve">     II  Zaključkom o prodaji utvrdit će se vrijednost nekretnina, način i uvjeti prodaje</w:t>
      </w:r>
    </w:p>
    <w:p w:rsidRDefault="00034C50" w:rsidP="00034C50" w:rsidR="00034C50" w:rsidRPr="009C271F">
      <w:pPr>
        <w:jc w:val="both"/>
      </w:pPr>
      <w:r w:rsidRPr="009C271F">
        <w:t>nekretnina iz točke I ovog rješenja.</w:t>
      </w:r>
      <w:r w:rsidRPr="009C271F">
        <w:tab/>
      </w:r>
    </w:p>
    <w:p w:rsidRDefault="00034C50" w:rsidP="00034C50" w:rsidR="00034C50" w:rsidRPr="009C271F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4C50" w:rsidP="00034C50" w:rsidR="00034C50" w:rsidRPr="009C271F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C27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 </w:t>
      </w:r>
      <w:r w:rsidRPr="009C271F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dražbom.</w:t>
      </w:r>
    </w:p>
    <w:p w:rsidRDefault="00034C50" w:rsidP="00034C50" w:rsidR="00034C50" w:rsidRPr="009C271F">
      <w:pPr>
        <w:jc w:val="both"/>
      </w:pPr>
      <w:r w:rsidRPr="009C271F">
        <w:tab/>
      </w:r>
      <w:r w:rsidRPr="009C271F">
        <w:tab/>
      </w:r>
      <w:r w:rsidRPr="009C271F">
        <w:tab/>
      </w:r>
      <w:r w:rsidRPr="009C271F">
        <w:tab/>
      </w:r>
      <w:r w:rsidRPr="009C271F">
        <w:tab/>
      </w:r>
    </w:p>
    <w:p w:rsidRDefault="00034C50" w:rsidP="00034C50" w:rsidR="00034C50" w:rsidRPr="009C271F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C271F">
        <w:rPr>
          <w:rFonts w:cs="Times New Roman" w:hAnsi="Times New Roman" w:ascii="Times New Roman"/>
          <w:sz w:val="24"/>
          <w:szCs w:val="24"/>
        </w:rPr>
        <w:t>IV Nalaže se Općinskom građanskom sudu u Zagrebu, Zemljišnoknjižni odjel</w:t>
      </w:r>
      <w:r w:rsidR="009C271F">
        <w:rPr>
          <w:rFonts w:cs="Times New Roman" w:hAnsi="Times New Roman" w:ascii="Times New Roman"/>
          <w:sz w:val="24"/>
          <w:szCs w:val="24"/>
        </w:rPr>
        <w:t xml:space="preserve"> Sveti Ivan Zelina</w:t>
      </w:r>
      <w:r w:rsidRPr="009C271F">
        <w:rPr>
          <w:rFonts w:cs="Times New Roman" w:hAnsi="Times New Roman" w:ascii="Times New Roman"/>
          <w:sz w:val="24"/>
          <w:szCs w:val="24"/>
        </w:rPr>
        <w:t>, upis zabilježbe točke I. izreke ovog rješenja na nekretninama stečajnog dužnika.</w:t>
      </w:r>
    </w:p>
    <w:p w:rsidRDefault="00034C50" w:rsidP="00034C50" w:rsidR="00034C50" w:rsidRPr="009C271F"/>
    <w:p w:rsidRDefault="00034C50" w:rsidP="00034C50" w:rsidR="00034C50" w:rsidRPr="009C271F">
      <w:pPr>
        <w:jc w:val="center"/>
      </w:pPr>
      <w:r w:rsidRPr="009C271F">
        <w:t>Obrazloženje</w:t>
      </w:r>
    </w:p>
    <w:p w:rsidRDefault="00034C50" w:rsidP="00034C50" w:rsidR="00034C50" w:rsidRPr="009C27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34C50" w:rsidP="00034C50" w:rsidR="00034C50" w:rsidRPr="009C27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C271F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upravitelja, sud je, u skladu s čl. 247. SZ-a (Narodne novine broj 71/15, 104/17), donio ovo rješenje, kojim se određuje prodaja nekretnina stečajnog dužnika, pobliže opisanih u točki I izreke ovog rješenja, elektroničkom javnom </w:t>
      </w:r>
      <w:r w:rsidRPr="009C271F">
        <w:rPr>
          <w:rFonts w:cs="Times New Roman" w:hAnsi="Times New Roman" w:ascii="Times New Roman"/>
          <w:sz w:val="24"/>
          <w:szCs w:val="24"/>
        </w:rPr>
        <w:lastRenderedPageBreak/>
        <w:t>dražbom, koju će provesti FINA. Sud će zaključkom o prodaji utvrditi vrijednost nekretnine, način prodaje i uvjete prodaje, pa je valjalo riješiti kao u izreci.</w:t>
      </w:r>
    </w:p>
    <w:p w:rsidRDefault="00394757" w:rsidP="0051444F" w:rsidR="00394757" w:rsidRPr="009C271F">
      <w:pPr>
        <w:jc w:val="both"/>
      </w:pPr>
    </w:p>
    <w:p w:rsidRDefault="008F7C1A" w:rsidP="00537DFF" w:rsidR="00B14DCE" w:rsidRPr="009C271F">
      <w:pPr>
        <w:jc w:val="center"/>
      </w:pPr>
      <w:r w:rsidRPr="009C271F">
        <w:t xml:space="preserve">U </w:t>
      </w:r>
      <w:r w:rsidR="0044030D" w:rsidRPr="009C271F">
        <w:t>Zagreb</w:t>
      </w:r>
      <w:r w:rsidRPr="009C271F">
        <w:t>u</w:t>
      </w:r>
      <w:r w:rsidR="00537DFF" w:rsidRPr="009C271F">
        <w:t xml:space="preserve">, </w:t>
      </w:r>
      <w:r w:rsidR="007C2208" w:rsidRPr="009C271F">
        <w:t>29. siječnja 2019</w:t>
      </w:r>
      <w:r w:rsidR="00D077AB" w:rsidRPr="009C271F">
        <w:t xml:space="preserve">. </w:t>
      </w:r>
      <w:r w:rsidR="00DA6DA9" w:rsidRPr="009C271F">
        <w:t>godine</w:t>
      </w:r>
    </w:p>
    <w:p w:rsidRDefault="008D5EAD" w:rsidP="00537DFF" w:rsidR="008D5EAD" w:rsidRPr="009C271F">
      <w:pPr>
        <w:jc w:val="center"/>
      </w:pPr>
    </w:p>
    <w:p w:rsidRDefault="00B14DCE" w:rsidP="00537DFF" w:rsidR="0044030D" w:rsidRPr="009C271F">
      <w:pPr>
        <w:jc w:val="center"/>
      </w:pPr>
      <w:r w:rsidRPr="009C271F">
        <w:t xml:space="preserve"> </w:t>
      </w:r>
    </w:p>
    <w:p w:rsidRDefault="005F0EF8" w:rsidP="00D9697E" w:rsidR="0044030D" w:rsidRPr="009C271F">
      <w:pPr>
        <w:jc w:val="both"/>
      </w:pPr>
      <w:r w:rsidRPr="009C271F">
        <w:tab/>
      </w:r>
      <w:r w:rsidRPr="009C271F">
        <w:tab/>
      </w:r>
      <w:r w:rsidRPr="009C271F">
        <w:tab/>
      </w:r>
      <w:r w:rsidRPr="009C271F">
        <w:tab/>
      </w:r>
      <w:r w:rsidRPr="009C271F">
        <w:tab/>
      </w:r>
      <w:r w:rsidRPr="009C271F">
        <w:tab/>
      </w:r>
      <w:r w:rsidRPr="009C271F">
        <w:tab/>
      </w:r>
      <w:r w:rsidRPr="009C271F">
        <w:tab/>
      </w:r>
      <w:r w:rsidRPr="009C271F">
        <w:tab/>
      </w:r>
      <w:r w:rsidR="00537DFF" w:rsidRPr="009C271F">
        <w:tab/>
        <w:t xml:space="preserve"> </w:t>
      </w:r>
      <w:r w:rsidR="00962962" w:rsidRPr="009C271F">
        <w:t xml:space="preserve">  </w:t>
      </w:r>
      <w:r w:rsidR="00537DFF" w:rsidRPr="009C271F">
        <w:t xml:space="preserve">  </w:t>
      </w:r>
      <w:r w:rsidR="0044030D" w:rsidRPr="009C271F">
        <w:t>SUDAC:</w:t>
      </w:r>
    </w:p>
    <w:p w:rsidRDefault="008D5EAD" w:rsidP="00DB62BB" w:rsidR="00DB62BB">
      <w:pPr>
        <w:pStyle w:val="Uvuenotijeloteksta"/>
        <w:ind w:firstLine="141" w:left="1983"/>
        <w:jc w:val="right"/>
      </w:pPr>
      <w:r w:rsidRPr="009C271F">
        <w:t>Vesna Sremac Šoštar</w:t>
      </w:r>
      <w:r w:rsidR="00DB62BB">
        <w:t>,v.r.</w:t>
      </w:r>
    </w:p>
    <w:p w:rsidRDefault="00DB62BB" w:rsidP="00DB62BB" w:rsidR="00DB62BB">
      <w:pPr>
        <w:pStyle w:val="Uvuenotijeloteksta"/>
        <w:ind w:firstLine="141" w:left="1983"/>
        <w:jc w:val="right"/>
      </w:pPr>
      <w:r>
        <w:t>Za točnost otpravka</w:t>
      </w:r>
    </w:p>
    <w:p w:rsidRDefault="00DB62BB" w:rsidP="00DB62BB" w:rsidR="0044030D" w:rsidRPr="009C271F">
      <w:pPr>
        <w:jc w:val="right"/>
      </w:pPr>
      <w:r>
        <w:t>Matea Bizjak</w:t>
      </w:r>
    </w:p>
    <w:p w:rsidRDefault="00B14DCE" w:rsidP="00DB62BB" w:rsidR="00B14DCE" w:rsidRPr="009C271F">
      <w:pPr>
        <w:jc w:val="right"/>
      </w:pPr>
    </w:p>
    <w:p w:rsidRDefault="00427101" w:rsidP="0044030D" w:rsidR="00427101" w:rsidRPr="009C271F">
      <w:pPr>
        <w:jc w:val="both"/>
      </w:pPr>
    </w:p>
    <w:p w:rsidRDefault="008D5EAD" w:rsidP="0044030D" w:rsidR="008D5EAD" w:rsidRPr="009C271F">
      <w:pPr>
        <w:jc w:val="both"/>
      </w:pPr>
    </w:p>
    <w:p w:rsidRDefault="0044030D" w:rsidP="0044030D" w:rsidR="0044030D" w:rsidRPr="009C271F">
      <w:pPr>
        <w:jc w:val="both"/>
      </w:pPr>
      <w:r w:rsidRPr="009C271F">
        <w:t>UPUTA O PRAVNOM LIJEKU:</w:t>
      </w:r>
    </w:p>
    <w:p w:rsidRDefault="0044030D" w:rsidP="0044030D" w:rsidR="008E467D" w:rsidRPr="009C271F">
      <w:pPr>
        <w:jc w:val="both"/>
      </w:pPr>
      <w:r w:rsidRPr="009C271F">
        <w:t xml:space="preserve">Protiv ovog rješenja </w:t>
      </w:r>
      <w:r w:rsidR="008E467D" w:rsidRPr="009C271F">
        <w:t>pravo žalbe imaju stečajni upravitelj i razlučni vjerovnici.</w:t>
      </w:r>
    </w:p>
    <w:p w:rsidRDefault="008E467D" w:rsidP="0044030D" w:rsidR="0044030D" w:rsidRPr="009C271F">
      <w:pPr>
        <w:jc w:val="both"/>
      </w:pPr>
      <w:r w:rsidRPr="009C271F">
        <w:t>Žalba se podn</w:t>
      </w:r>
      <w:r w:rsidR="00E86918" w:rsidRPr="009C271F">
        <w:t>osi ovom sudu u 3 primjerka za V</w:t>
      </w:r>
      <w:r w:rsidRPr="009C271F">
        <w:t xml:space="preserve">isoki trgovački sud RH u roku od 8 dana od dana dostave rješenja.  </w:t>
      </w:r>
    </w:p>
    <w:p w:rsidRDefault="00537DFF" w:rsidP="0044030D" w:rsidR="00537DFF" w:rsidRPr="009C271F">
      <w:pPr>
        <w:jc w:val="both"/>
        <w:rPr>
          <w:i/>
        </w:rPr>
      </w:pPr>
    </w:p>
    <w:p w:rsidRDefault="00C8221D" w:rsidP="00810809" w:rsidR="00C8221D" w:rsidRPr="009C271F">
      <w:pPr>
        <w:jc w:val="both"/>
      </w:pPr>
    </w:p>
    <w:p w:rsidRDefault="00DE6AD3" w:rsidP="00DB62BB" w:rsidR="00DE6AD3" w:rsidRPr="009C271F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DE6AD3" w:rsidRPr="009C271F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DB62BB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9C271F">
      <w:t>6340/16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6050D3">
      <w:t>St-</w:t>
    </w:r>
    <w:r w:rsidR="00612233">
      <w:t>6340/16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0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4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21"/>
  </w:num>
  <w:num w:numId="3">
    <w:abstractNumId w:val="22"/>
  </w:num>
  <w:num w:numId="4">
    <w:abstractNumId w:val="10"/>
  </w:num>
  <w:num w:numId="5">
    <w:abstractNumId w:val="12"/>
  </w:num>
  <w:num w:numId="6">
    <w:abstractNumId w:val="0"/>
  </w:num>
  <w:num w:numId="7">
    <w:abstractNumId w:val="23"/>
  </w:num>
  <w:num w:numId="8">
    <w:abstractNumId w:val="15"/>
  </w:num>
  <w:num w:numId="9">
    <w:abstractNumId w:val="13"/>
  </w:num>
  <w:num w:numId="10">
    <w:abstractNumId w:val="17"/>
  </w:num>
  <w:num w:numId="11">
    <w:abstractNumId w:val="6"/>
  </w:num>
  <w:num w:numId="12">
    <w:abstractNumId w:val="2"/>
  </w:num>
  <w:num w:numId="13">
    <w:abstractNumId w:val="14"/>
  </w:num>
  <w:num w:numId="14">
    <w:abstractNumId w:val="28"/>
  </w:num>
  <w:num w:numId="15">
    <w:abstractNumId w:val="27"/>
  </w:num>
  <w:num w:numId="16">
    <w:abstractNumId w:val="18"/>
  </w:num>
  <w:num w:numId="17">
    <w:abstractNumId w:val="19"/>
  </w:num>
  <w:num w:numId="18">
    <w:abstractNumId w:val="20"/>
  </w:num>
  <w:num w:numId="19">
    <w:abstractNumId w:val="5"/>
  </w:num>
  <w:num w:numId="20">
    <w:abstractNumId w:val="4"/>
  </w:num>
  <w:num w:numId="21">
    <w:abstractNumId w:val="26"/>
  </w:num>
  <w:num w:numId="22">
    <w:abstractNumId w:val="30"/>
  </w:num>
  <w:num w:numId="23">
    <w:abstractNumId w:val="1"/>
  </w:num>
  <w:num w:numId="24">
    <w:abstractNumId w:val="11"/>
  </w:num>
  <w:num w:numId="25">
    <w:abstractNumId w:val="7"/>
  </w:num>
  <w:num w:numId="26">
    <w:abstractNumId w:val="25"/>
  </w:num>
  <w:num w:numId="27">
    <w:abstractNumId w:val="29"/>
  </w:num>
  <w:num w:numId="28">
    <w:abstractNumId w:val="9"/>
  </w:num>
  <w:num w:numId="29">
    <w:abstractNumId w:val="24"/>
  </w:num>
  <w:num w:numId="30">
    <w:abstractNumId w:val="16"/>
  </w:num>
  <w:num w:numId="3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13657"/>
    <w:rsid w:val="00034C50"/>
    <w:rsid w:val="00051DA2"/>
    <w:rsid w:val="00057A95"/>
    <w:rsid w:val="00083F98"/>
    <w:rsid w:val="00085162"/>
    <w:rsid w:val="00087DE1"/>
    <w:rsid w:val="00095974"/>
    <w:rsid w:val="000A1416"/>
    <w:rsid w:val="000D46D0"/>
    <w:rsid w:val="00132D56"/>
    <w:rsid w:val="00142551"/>
    <w:rsid w:val="00146BF3"/>
    <w:rsid w:val="00163CB8"/>
    <w:rsid w:val="001972FB"/>
    <w:rsid w:val="001A688A"/>
    <w:rsid w:val="001A7FE0"/>
    <w:rsid w:val="001C46A8"/>
    <w:rsid w:val="001C4C51"/>
    <w:rsid w:val="001D59D0"/>
    <w:rsid w:val="001F5E7B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0818"/>
    <w:rsid w:val="003C1E0F"/>
    <w:rsid w:val="003E618C"/>
    <w:rsid w:val="00404D67"/>
    <w:rsid w:val="0041758E"/>
    <w:rsid w:val="00417A25"/>
    <w:rsid w:val="00427101"/>
    <w:rsid w:val="004311EE"/>
    <w:rsid w:val="004323B6"/>
    <w:rsid w:val="00434DFF"/>
    <w:rsid w:val="0044030D"/>
    <w:rsid w:val="0046089A"/>
    <w:rsid w:val="004855D4"/>
    <w:rsid w:val="00490E6A"/>
    <w:rsid w:val="004A322E"/>
    <w:rsid w:val="004A6596"/>
    <w:rsid w:val="004B1E94"/>
    <w:rsid w:val="004B3247"/>
    <w:rsid w:val="00511477"/>
    <w:rsid w:val="0051444F"/>
    <w:rsid w:val="00522029"/>
    <w:rsid w:val="00526672"/>
    <w:rsid w:val="00536CF4"/>
    <w:rsid w:val="00536EC2"/>
    <w:rsid w:val="00537DFF"/>
    <w:rsid w:val="0057042C"/>
    <w:rsid w:val="005D70E0"/>
    <w:rsid w:val="005F0EF8"/>
    <w:rsid w:val="006014C1"/>
    <w:rsid w:val="00601A8F"/>
    <w:rsid w:val="006050D3"/>
    <w:rsid w:val="00612233"/>
    <w:rsid w:val="00627A99"/>
    <w:rsid w:val="0063269D"/>
    <w:rsid w:val="00632B65"/>
    <w:rsid w:val="006777CA"/>
    <w:rsid w:val="006804D6"/>
    <w:rsid w:val="00684EE2"/>
    <w:rsid w:val="00685517"/>
    <w:rsid w:val="006A6A4B"/>
    <w:rsid w:val="006D615B"/>
    <w:rsid w:val="006E7C41"/>
    <w:rsid w:val="006F5E82"/>
    <w:rsid w:val="007646F7"/>
    <w:rsid w:val="007B28C5"/>
    <w:rsid w:val="007C2208"/>
    <w:rsid w:val="007E4999"/>
    <w:rsid w:val="008104F4"/>
    <w:rsid w:val="00810809"/>
    <w:rsid w:val="008351EC"/>
    <w:rsid w:val="008415A9"/>
    <w:rsid w:val="00843B97"/>
    <w:rsid w:val="00857DD4"/>
    <w:rsid w:val="0089107A"/>
    <w:rsid w:val="00895620"/>
    <w:rsid w:val="00895976"/>
    <w:rsid w:val="008A031D"/>
    <w:rsid w:val="008D518D"/>
    <w:rsid w:val="008D5EAD"/>
    <w:rsid w:val="008E467D"/>
    <w:rsid w:val="008F7C1A"/>
    <w:rsid w:val="00903C04"/>
    <w:rsid w:val="00921542"/>
    <w:rsid w:val="00962962"/>
    <w:rsid w:val="00982A37"/>
    <w:rsid w:val="009C271F"/>
    <w:rsid w:val="009E4129"/>
    <w:rsid w:val="009E6DEE"/>
    <w:rsid w:val="00A01FE1"/>
    <w:rsid w:val="00A146C4"/>
    <w:rsid w:val="00A30CFC"/>
    <w:rsid w:val="00A62701"/>
    <w:rsid w:val="00A648D3"/>
    <w:rsid w:val="00A658EE"/>
    <w:rsid w:val="00A84A40"/>
    <w:rsid w:val="00A86A38"/>
    <w:rsid w:val="00A90EB9"/>
    <w:rsid w:val="00AA6456"/>
    <w:rsid w:val="00AC6333"/>
    <w:rsid w:val="00AF4AA9"/>
    <w:rsid w:val="00AF608A"/>
    <w:rsid w:val="00B11B83"/>
    <w:rsid w:val="00B1253E"/>
    <w:rsid w:val="00B14DCE"/>
    <w:rsid w:val="00B2033F"/>
    <w:rsid w:val="00B276E7"/>
    <w:rsid w:val="00B279CD"/>
    <w:rsid w:val="00B34C81"/>
    <w:rsid w:val="00B3521B"/>
    <w:rsid w:val="00B36B38"/>
    <w:rsid w:val="00B50953"/>
    <w:rsid w:val="00B60991"/>
    <w:rsid w:val="00B74CFF"/>
    <w:rsid w:val="00B74FB8"/>
    <w:rsid w:val="00B867E7"/>
    <w:rsid w:val="00B92C55"/>
    <w:rsid w:val="00BB6910"/>
    <w:rsid w:val="00BC7172"/>
    <w:rsid w:val="00BF2EBB"/>
    <w:rsid w:val="00BF4B37"/>
    <w:rsid w:val="00BF5762"/>
    <w:rsid w:val="00C00782"/>
    <w:rsid w:val="00C37C4C"/>
    <w:rsid w:val="00C74273"/>
    <w:rsid w:val="00C746F8"/>
    <w:rsid w:val="00C8221D"/>
    <w:rsid w:val="00C86850"/>
    <w:rsid w:val="00CB186D"/>
    <w:rsid w:val="00CC00FF"/>
    <w:rsid w:val="00CE06A1"/>
    <w:rsid w:val="00D01D2B"/>
    <w:rsid w:val="00D02827"/>
    <w:rsid w:val="00D039C0"/>
    <w:rsid w:val="00D077AB"/>
    <w:rsid w:val="00D116D7"/>
    <w:rsid w:val="00D130B2"/>
    <w:rsid w:val="00D31EF1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B62BB"/>
    <w:rsid w:val="00DD1439"/>
    <w:rsid w:val="00DE5EE4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7989"/>
    <w:rsid w:val="00EE1521"/>
    <w:rsid w:val="00F06751"/>
    <w:rsid w:val="00F16AB1"/>
    <w:rsid w:val="00F24B38"/>
    <w:rsid w:val="00F555AB"/>
    <w:rsid w:val="00F8298D"/>
    <w:rsid w:val="00FB24DF"/>
    <w:rsid w:val="00FB6B13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5E7B"/>
    <w:rPr>
      <w:rFonts w:cstheme="minorBidi" w:eastAsiaTheme="minorHAnsi" w:hAnsiTheme="minorHAnsi" w:asciiTheme="minorHAns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DB62BB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DB62B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5E7B"/>
    <w:rPr>
      <w:rFonts w:asciiTheme="minorHAnsi" w:cstheme="minorBidi" w:eastAsiaTheme="minorHAnsi" w:hAnsiTheme="minorHAnsi"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DB62BB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DB62B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6340</izvorni_sadrzaj>
    <derivirana_varijabla naziv="DomainObject.Predmet.Broj_1">6340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St-6340/2016</izvorni_sadrzaj>
    <derivirana_varijabla naziv="DomainObject.Predmet.OznakaBroj_1">St-6340/2016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KLINEL d.o.o. zastupanog po punomoćniku Božidar Križ-Posavec</izvorni_sadrzaj>
    <derivirana_varijabla naziv="DomainObject.Predmet.ProtustrankaFormated_1">  KLINEL d.o.o. zastupanog po punomoćniku Božidar Križ-Posavec</derivirana_varijabla>
  </DomainObject.Predmet.ProtustrankaFormated>
  <DomainObject.Predmet.ProtustrankaFormatedOIB>
    <izvorni_sadrzaj>  KLINEL d.o.o., OIB 97280395494 zastupanog po punomoćniku Božidar Križ-Posavec</izvorni_sadrzaj>
    <derivirana_varijabla naziv="DomainObject.Predmet.ProtustrankaFormatedOIB_1">  KLINEL d.o.o., OIB 97280395494 zastupanog po punomoćniku Božidar Križ-Posavec</derivirana_varijabla>
  </DomainObject.Predmet.ProtustrankaFormatedOIB>
  <DomainObject.Predmet.ProtustrankaFormatedWithAdress>
    <izvorni_sadrzaj> KLINEL d.o.o., Bocakova 28, 10380 Sveti Ivan Zelina zastupanog po punomoćniku Božidar Križ-Posavec</izvorni_sadrzaj>
    <derivirana_varijabla naziv="DomainObject.Predmet.ProtustrankaFormatedWithAdress_1"> KLINEL d.o.o., Bocakova 28, 10380 Sveti Ivan Zelina zastupanog po punomoćniku Božidar Križ-Posavec</derivirana_varijabla>
  </DomainObject.Predmet.ProtustrankaFormatedWithAdress>
  <DomainObject.Predmet.ProtustrankaFormatedWithAdressOIB>
    <izvorni_sadrzaj> KLINEL d.o.o., OIB 97280395494, Bocakova 28, 10380 Sveti Ivan Zelina zastupanog po punomoćniku Božidar Križ-Posavec</izvorni_sadrzaj>
    <derivirana_varijabla naziv="DomainObject.Predmet.ProtustrankaFormatedWithAdressOIB_1"> KLINEL d.o.o., OIB 97280395494, Bocakova 28, 10380 Sveti Ivan Zelina zastupanog po punomoćniku Božidar Križ-Posavec</derivirana_varijabla>
  </DomainObject.Predmet.ProtustrankaFormatedWithAdressOIB>
  <DomainObject.Predmet.ProtustrankaWithAdress>
    <izvorni_sadrzaj>KLINEL d.o.o. Bocakova 28, 10380 Sveti Ivan Zelina</izvorni_sadrzaj>
    <derivirana_varijabla naziv="DomainObject.Predmet.ProtustrankaWithAdress_1">KLINEL d.o.o. Bocakova 28, 10380 Sveti Ivan Zelina</derivirana_varijabla>
  </DomainObject.Predmet.ProtustrankaWithAdress>
  <DomainObject.Predmet.ProtustrankaWithAdressOIB>
    <izvorni_sadrzaj>KLINEL d.o.o., OIB 97280395494, Bocakova 28, 10380 Sveti Ivan Zelina</izvorni_sadrzaj>
    <derivirana_varijabla naziv="DomainObject.Predmet.ProtustrankaWithAdressOIB_1">KLINEL d.o.o., OIB 97280395494, Bocakova 28, 10380 Sveti Ivan Zelina</derivirana_varijabla>
  </DomainObject.Predmet.ProtustrankaWithAdressOIB>
  <DomainObject.Predmet.ProtustrankaNazivFormated>
    <izvorni_sadrzaj>KLINEL d.o.o.</izvorni_sadrzaj>
    <derivirana_varijabla naziv="DomainObject.Predmet.ProtustrankaNazivFormated_1">KLINEL d.o.o.</derivirana_varijabla>
  </DomainObject.Predmet.ProtustrankaNazivFormated>
  <DomainObject.Predmet.ProtustrankaNazivFormatedOIB>
    <izvorni_sadrzaj>KLINEL d.o.o., OIB 97280395494</izvorni_sadrzaj>
    <derivirana_varijabla naziv="DomainObject.Predmet.ProtustrankaNazivFormatedOIB_1">KLINEL d.o.o., OIB 97280395494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d.d. zastupanog po punomoćniku ODVJETNIČKO DRUŠTVO ZEC i PARTNERI d.o.o.</izvorni_sadrzaj>
    <derivirana_varijabla naziv="DomainObject.Predmet.StrankaFormated_1">  FINA Regionalni centar Zagreb; ERSTE&amp;STEIERMÄRKISCHE BANKA d.d. zastupanog po punomoćniku ODVJETNIČKO DRUŠTVO ZEC i PARTNERI d.o.o.</derivirana_varijabla>
  </DomainObject.Predmet.StrankaFormated>
  <DomainObject.Predmet.StrankaFormatedOIB>
    <izvorni_sadrzaj>  FINA Regionalni centar Zagreb, OIB 85821130368; ERSTE&amp;STEIERMÄRKISCHE BANKA d.d., OIB 23057039320 zastupanog po punomoćniku ODVJETNIČKO DRUŠTVO ZEC i PARTNERI d.o.o.</izvorni_sadrzaj>
    <derivirana_varijabla naziv="DomainObject.Predmet.StrankaFormatedOIB_1">  FINA Regionalni centar Zagreb, OIB 85821130368; ERSTE&amp;STEIERMÄRKISCHE BANKA d.d., OIB 23057039320 zastupanog po punomoćniku ODVJETNIČKO DRUŠTVO ZEC i PARTNERI d.o.o.</derivirana_varijabla>
  </DomainObject.Predmet.StrankaFormatedOIB>
  <DomainObject.Predmet.StrankaFormatedWithAdress>
    <izvorni_sadrzaj> FINA Regionalni centar Zagreb, Trg svibanjskih žrtava 1995. 1, 10000 Zagreb; ERSTE&amp;STEIERMÄRKISCHE BANKA d.d., Jadranski Trg 3/a, 51000 Rijeka zastupanog po punomoćniku ODVJETNIČKO DRUŠTVO ZEC i PARTNERI d.o.o.</izvorni_sadrzaj>
    <derivirana_varijabla naziv="DomainObject.Predmet.StrankaFormatedWithAdress_1"> FINA Regionalni centar Zagreb, Trg svibanjskih žrtava 1995. 1, 10000 Zagreb; ERSTE&amp;STEIERMÄRKISCHE BANKA d.d., Jadranski Trg 3/a, 51000 Rijeka zastupanog po punomoćniku ODVJETNIČKO DRUŠTVO ZEC i PARTNERI d.o.o.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d.d., OIB 23057039320, Jadranski Trg 3/a, 51000 Rijeka zastupanog po punomoćniku ODVJETNIČKO DRUŠTVO ZEC i PARTNERI d.o.o.</izvorni_sadrzaj>
    <derivirana_varijabla naziv="DomainObject.Predmet.StrankaFormatedWithAdressOIB_1"> FINA Regionalni centar Zagreb, OIB 85821130368, Trg svibanjskih žrtava 1995. 1, 10000 Zagreb; ERSTE&amp;STEIERMÄRKISCHE BANKA d.d., OIB 23057039320, Jadranski Trg 3/a, 51000 Rijeka zastupanog po punomoćniku ODVJETNIČKO DRUŠTVO ZEC i PARTNERI d.o.o.</derivirana_varijabla>
  </DomainObject.Predmet.StrankaFormatedWithAdressOIB>
  <DomainObject.Predmet.StrankaWithAdress>
    <izvorni_sadrzaj>FINA Regionalni centar Zagreb Trg svibanjskih žrtava 1995. 1,10000 Zagreb,ERSTE&amp;STEIERMÄRKISCHE BANKA d.d. Jadranski Trg 3/a,51000 Rijeka</izvorni_sadrzaj>
    <derivirana_varijabla naziv="DomainObject.Predmet.StrankaWithAdress_1">FINA Regionalni centar Zagreb Trg svibanjskih žrtava 1995. 1,10000 Zagreb,ERSTE&amp;STEIERMÄRKISCHE BANKA d.d.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d.d., OIB 23057039320, Jadranski Trg 3/a,51000 Rijeka</izvorni_sadrzaj>
    <derivirana_varijabla naziv="DomainObject.Predmet.StrankaWithAdressOIB_1">FINA Regionalni centar Zagreb, OIB 85821130368, Trg svibanjskih žrtava 1995. 1,10000 Zagreb,ERSTE&amp;STEIERMÄRKISCHE BANKA d.d., OIB 23057039320, Jadranski Trg 3/a,51000 Rijeka</derivirana_varijabla>
  </DomainObject.Predmet.StrankaWithAdressOIB>
  <DomainObject.Predmet.StrankaNazivFormated>
    <izvorni_sadrzaj>FINA Regionalni centar Zagreb,ERSTE&amp;STEIERMÄRKISCHE BANKA d.d.</izvorni_sadrzaj>
    <derivirana_varijabla naziv="DomainObject.Predmet.StrankaNazivFormated_1">FINA Regionalni centar Zagreb,ERSTE&amp;STEIERMÄRKISCHE BANKA d.d.</derivirana_varijabla>
  </DomainObject.Predmet.StrankaNazivFormated>
  <DomainObject.Predmet.StrankaNazivFormatedOIB>
    <izvorni_sadrzaj>FINA Regionalni centar Zagreb, OIB 85821130368,ERSTE&amp;STEIERMÄRKISCHE BANKA d.d., OIB 23057039320</izvorni_sadrzaj>
    <derivirana_varijabla naziv="DomainObject.Predmet.StrankaNazivFormatedOIB_1">FINA Regionalni centar Zagreb, OIB 85821130368,ERSTE&amp;STEIERMÄRKISCHE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ERSTE&amp;STEIERMÄRKISCHE BANKA d.d. zastupanog po punomoćniku ODVJETNIČKO DRUŠTVO ZEC i PARTNERI d.o.o.</item>
    </izvorni_sadrzaj>
    <derivirana_varijabla naziv="DomainObject.Predmet.StrankaListFormated_1">
      <item>FINA Regionalni centar Zagreb</item>
      <item>ERSTE&amp;STEIERMÄRKISCHE BANKA d.d. zastupanog po punomoćniku ODVJETNIČKO DRUŠTVO ZEC i PARTNERI d.o.o.</item>
    </derivirana_varijabla>
  </DomainObject.Predmet.StrankaListFormated>
  <DomainObject.Predmet.StrankaListFormatedOIB>
    <izvorni_sadrzaj>
      <item>FINA Regionalni centar Zagreb, OIB 85821130368</item>
      <item>ERSTE&amp;STEIERMÄRKISCHE BANKA d.d., OIB 23057039320 zastupanog po punomoćniku ODVJETNIČKO DRUŠTVO ZEC i PARTNERI d.o.o.</item>
    </izvorni_sadrzaj>
    <derivirana_varijabla naziv="DomainObject.Predmet.StrankaListFormatedOIB_1">
      <item>FINA Regionalni centar Zagreb, OIB 85821130368</item>
      <item>ERSTE&amp;STEIERMÄRKISCHE BANKA d.d., OIB 23057039320 zastupanog po punomoćniku ODVJETNIČKO DRUŠTVO ZEC i PARTNERI d.o.o.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d.d., Jadranski Trg 3/a, 51000 Rijeka zastupanog po punomoćniku ODVJETNIČKO DRUŠTVO ZEC i PARTNERI d.o.o.</item>
    </izvorni_sadrzaj>
    <derivirana_varijabla naziv="DomainObject.Predmet.StrankaListFormatedWithAdress_1">
      <item>FINA Regionalni centar Zagreb, Trg svibanjskih žrtava 1995. 1, 10000 Zagreb</item>
      <item>ERSTE&amp;STEIERMÄRKISCHE BANKA d.d., Jadranski Trg 3/a, 51000 Rijeka zastupanog po punomoćniku ODVJETNIČKO DRUŠTVO ZEC i PARTNERI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d.d., OIB 23057039320, Jadranski Trg 3/a, 51000 Rijeka zastupanog po punomoćniku ODVJETNIČKO DRUŠTVO ZEC i PARTNERI d.o.o.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d.d., OIB 23057039320, Jadranski Trg 3/a, 51000 Rijeka zastupanog po punomoćniku ODVJETNIČKO DRUŠTVO ZEC i PARTNERI d.o.o.</item>
    </derivirana_varijabla>
  </DomainObject.Predmet.StrankaListFormatedWithAdressOIB>
  <DomainObject.Predmet.StrankaListNazivFormated>
    <izvorni_sadrzaj>
      <item>FINA Regionalni centar Zagreb</item>
      <item>ERSTE&amp;STEIERMÄRKISCHE BANKA d.d.</item>
    </izvorni_sadrzaj>
    <derivirana_varijabla naziv="DomainObject.Predmet.StrankaListNazivFormated_1">
      <item>FINA Regionalni centar Zagreb</item>
      <item>ERSTE&amp;STEIERMÄRKISCHE BANKA d.d.</item>
    </derivirana_varijabla>
  </DomainObject.Predmet.StrankaListNazivFormated>
  <DomainObject.Predmet.StrankaListNazivFormatedOIB>
    <izvorni_sadrzaj>
      <item>FINA Regionalni centar Zagreb, OIB 85821130368</item>
      <item>ERSTE&amp;STEIERMÄRKISCHE BANKA d.d., OIB 23057039320</item>
    </izvorni_sadrzaj>
    <derivirana_varijabla naziv="DomainObject.Predmet.StrankaListNazivFormatedOIB_1">
      <item>FINA Regionalni centar Zagreb, OIB 85821130368</item>
      <item>ERSTE&amp;STEIERMÄRKISCHE BANKA d.d., OIB 23057039320</item>
    </derivirana_varijabla>
  </DomainObject.Predmet.StrankaListNazivFormatedOIB>
  <DomainObject.Predmet.ProtuStrankaListFormated>
    <izvorni_sadrzaj>
      <item>KLINEL d.o.o. zastupanog po punomoćniku Božidar Križ-Posavec</item>
    </izvorni_sadrzaj>
    <derivirana_varijabla naziv="DomainObject.Predmet.ProtuStrankaListFormated_1">
      <item>KLINEL d.o.o. zastupanog po punomoćniku Božidar Križ-Posavec</item>
    </derivirana_varijabla>
  </DomainObject.Predmet.ProtuStrankaListFormated>
  <DomainObject.Predmet.ProtuStrankaListFormatedOIB>
    <izvorni_sadrzaj>
      <item>KLINEL d.o.o., OIB 97280395494 zastupanog po punomoćniku Božidar Križ-Posavec</item>
    </izvorni_sadrzaj>
    <derivirana_varijabla naziv="DomainObject.Predmet.ProtuStrankaListFormatedOIB_1">
      <item>KLINEL d.o.o., OIB 97280395494 zastupanog po punomoćniku Božidar Križ-Posavec</item>
    </derivirana_varijabla>
  </DomainObject.Predmet.ProtuStrankaListFormatedOIB>
  <DomainObject.Predmet.ProtuStrankaListFormatedWithAdress>
    <izvorni_sadrzaj>
      <item>KLINEL d.o.o., Bocakova 28, 10380 Sveti Ivan Zelina zastupanog po punomoćniku Božidar Križ-Posavec</item>
    </izvorni_sadrzaj>
    <derivirana_varijabla naziv="DomainObject.Predmet.ProtuStrankaListFormatedWithAdress_1">
      <item>KLINEL d.o.o., Bocakova 28, 10380 Sveti Ivan Zelina zastupanog po punomoćniku Božidar Križ-Posavec</item>
    </derivirana_varijabla>
  </DomainObject.Predmet.ProtuStrankaListFormatedWithAdress>
  <DomainObject.Predmet.ProtuStrankaListFormatedWithAdressOIB>
    <izvorni_sadrzaj>
      <item>KLINEL d.o.o., OIB 97280395494, Bocakova 28, 10380 Sveti Ivan Zelina zastupanog po punomoćniku Božidar Križ-Posavec</item>
    </izvorni_sadrzaj>
    <derivirana_varijabla naziv="DomainObject.Predmet.ProtuStrankaListFormatedWithAdressOIB_1">
      <item>KLINEL d.o.o., OIB 97280395494, Bocakova 28, 10380 Sveti Ivan Zelina zastupanog po punomoćniku Božidar Križ-Posavec</item>
    </derivirana_varijabla>
  </DomainObject.Predmet.ProtuStrankaListFormatedWithAdressOIB>
  <DomainObject.Predmet.ProtuStrankaListNazivFormated>
    <izvorni_sadrzaj>
      <item>KLINEL d.o.o.</item>
    </izvorni_sadrzaj>
    <derivirana_varijabla naziv="DomainObject.Predmet.ProtuStrankaListNazivFormated_1">
      <item>KLINEL d.o.o.</item>
    </derivirana_varijabla>
  </DomainObject.Predmet.ProtuStrankaListNazivFormated>
  <DomainObject.Predmet.ProtuStrankaListNazivFormatedOIB>
    <izvorni_sadrzaj>
      <item>KLINEL d.o.o., OIB 97280395494</item>
    </izvorni_sadrzaj>
    <derivirana_varijabla naziv="DomainObject.Predmet.ProtuStrankaListNazivFormatedOIB_1">
      <item>KLINEL d.o.o., OIB 97280395494</item>
    </derivirana_varijabla>
  </DomainObject.Predmet.ProtuStrankaListNazivFormatedOIB>
  <DomainObject.Predmet.OstaliListFormated>
    <izvorni_sadrzaj>
      <item>ODVJETNIČKO DRUŠTVO ZEC i PARTNERI d.o.o. punomoćnik sudionika u postupku ERSTE&amp;STEIERMÄRKISCHE BANKA d.d.</item>
      <item>Božidar Križ-Posavec punomoćnik sudionika u postupku KLINEL d.o.o.</item>
    </izvorni_sadrzaj>
    <derivirana_varijabla naziv="DomainObject.Predmet.OstaliListFormated_1">
      <item>ODVJETNIČKO DRUŠTVO ZEC i PARTNERI d.o.o. punomoćnik sudionika u postupku ERSTE&amp;STEIERMÄRKISCHE BANKA d.d.</item>
      <item>Božidar Križ-Posavec punomoćnik sudionika u postupku KLINEL d.o.o.</item>
    </derivirana_varijabla>
  </DomainObject.Predmet.OstaliListFormated>
  <DomainObject.Predmet.OstaliListFormatedOIB>
    <izvorni_sadrzaj>
      <item>ODVJETNIČKO DRUŠTVO ZEC i PARTNERI d.o.o., OIB 75053512512 punomoćnik sudionika u postupku ERSTE&amp;STEIERMÄRKISCHE BANKA d.d.</item>
      <item>Božidar Križ-Posavec, OIB 55945945993 punomoćnik sudionika u postupku KLINEL d.o.o.</item>
    </izvorni_sadrzaj>
    <derivirana_varijabla naziv="DomainObject.Predmet.OstaliListFormatedOIB_1">
      <item>ODVJETNIČKO DRUŠTVO ZEC i PARTNERI d.o.o., OIB 75053512512 punomoćnik sudionika u postupku ERSTE&amp;STEIERMÄRKISCHE BANKA d.d.</item>
      <item>Božidar Križ-Posavec, OIB 55945945993 punomoćnik sudionika u postupku KLINEL d.o.o.</item>
    </derivirana_varijabla>
  </DomainObject.Predmet.OstaliListFormatedOIB>
  <DomainObject.Predmet.OstaliListFormatedWithAdress>
    <izvorni_sadrzaj>
      <item>ODVJETNIČKO DRUŠTVO ZEC i PARTNERI d.o.o., Ulica kardinala Alojzija Stepinca 4, 31000 Osijek punomoćnik sudionika u postupku ERSTE&amp;STEIERMÄRKISCHE BANKA d.d.</item>
      <item>Božidar Križ-Posavec, Bocakova 28, 10380 Sveti Ivan Zelina punomoćnik sudionika u postupku KLINEL d.o.o.</item>
    </izvorni_sadrzaj>
    <derivirana_varijabla naziv="DomainObject.Predmet.OstaliListFormatedWithAdress_1">
      <item>ODVJETNIČKO DRUŠTVO ZEC i PARTNERI d.o.o., Ulica kardinala Alojzija Stepinca 4, 31000 Osijek punomoćnik sudionika u postupku ERSTE&amp;STEIERMÄRKISCHE BANKA d.d.</item>
      <item>Božidar Križ-Posavec, Bocakova 28, 10380 Sveti Ivan Zelina punomoćnik sudionika u postupku KLINEL d.o.o.</item>
    </derivirana_varijabla>
  </DomainObject.Predmet.OstaliListFormatedWithAdress>
  <DomainObject.Predmet.OstaliListFormatedWithAdressOIB>
    <izvorni_sadrzaj>
      <item>ODVJETNIČKO DRUŠTVO ZEC i PARTNERI d.o.o., OIB 75053512512, Ulica kardinala Alojzija Stepinca 4, 31000 Osijek punomoćnik sudionika u postupku ERSTE&amp;STEIERMÄRKISCHE BANKA d.d.</item>
      <item>Božidar Križ-Posavec, OIB 55945945993, Bocakova 28, 10380 Sveti Ivan Zelina punomoćnik sudionika u postupku KLINEL d.o.o.</item>
    </izvorni_sadrzaj>
    <derivirana_varijabla naziv="DomainObject.Predmet.OstaliListFormatedWithAdressOIB_1">
      <item>ODVJETNIČKO DRUŠTVO ZEC i PARTNERI d.o.o., OIB 75053512512, Ulica kardinala Alojzija Stepinca 4, 31000 Osijek punomoćnik sudionika u postupku ERSTE&amp;STEIERMÄRKISCHE BANKA d.d.</item>
      <item>Božidar Križ-Posavec, OIB 55945945993, Bocakova 28, 10380 Sveti Ivan Zelina punomoćnik sudionika u postupku KLINEL d.o.o.</item>
    </derivirana_varijabla>
  </DomainObject.Predmet.OstaliListFormatedWithAdressOIB>
  <DomainObject.Predmet.OstaliListNazivFormated>
    <izvorni_sadrzaj>
      <item>ODVJETNIČKO DRUŠTVO ZEC i PARTNERI d.o.o.</item>
      <item>Božidar Križ-Posavec</item>
    </izvorni_sadrzaj>
    <derivirana_varijabla naziv="DomainObject.Predmet.OstaliListNazivFormated_1">
      <item>ODVJETNIČKO DRUŠTVO ZEC i PARTNERI d.o.o.</item>
      <item>Božidar Križ-Posavec</item>
    </derivirana_varijabla>
  </DomainObject.Predmet.OstaliListNazivFormated>
  <DomainObject.Predmet.OstaliListNazivFormatedOIB>
    <izvorni_sadrzaj>
      <item>ODVJETNIČKO DRUŠTVO ZEC i PARTNERI d.o.o., OIB 75053512512</item>
      <item>Božidar Križ-Posavec, OIB 55945945993</item>
    </izvorni_sadrzaj>
    <derivirana_varijabla naziv="DomainObject.Predmet.OstaliListNazivFormatedOIB_1">
      <item>ODVJETNIČKO DRUŠTVO ZEC i PARTNERI d.o.o., OIB 75053512512</item>
      <item>Božidar Križ-Posavec, OIB 55945945993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KLINEL d.o.o.</izvorni_sadrzaj>
    <derivirana_varijabla naziv="DomainObject.Predmet.ProtustrankaIDrugi_1">KLINEL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KLINEL d.o.o., OIB 97280395494, Bocakova 28, 10380 Sveti Ivan Zelina</izvorni_sadrzaj>
    <derivirana_varijabla naziv="DomainObject.Predmet.ProtustrankaIDrugiAdressOIB_1">KLINEL d.o.o., OIB 97280395494, Bocakova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ERSTE&amp;STEIERMÄRKISCHE BANKA d.d.</item>
      <item>ODVJETNIČKO DRUŠTVO ZEC i PARTNERI d.o.o.</item>
      <item>KLINEL d.o.o.</item>
      <item>Božidar Križ-Posavec</item>
    </izvorni_sadrzaj>
    <derivirana_varijabla naziv="DomainObject.Predmet.SudioniciListNaziv_1">
      <item>FINA Regionalni centar Zagreb</item>
      <item>ERSTE&amp;STEIERMÄRKISCHE BANKA d.d.</item>
      <item>ODVJETNIČKO DRUŠTVO ZEC i PARTNERI d.o.o.</item>
      <item>KLINEL d.o.o.</item>
      <item>Božidar Križ-Posavec</item>
    </derivirana_varijabla>
  </DomainObject.Predmet.SudioniciListNaziv>
  <DomainObject.Predmet.SudioniciListAdressOIB>
    <izvorni_sadrzaj>
      <item>FINA Regionalni centar Zagreb, OIB 85821130368, Trg svibanjskih žrtava 1995. 1,10000 Zagreb</item>
      <item>ERSTE&amp;STEIERMÄRKISCHE BANKA d.d., OIB 23057039320, Jadranski Trg 3/a,51000 Rijeka</item>
      <item>ODVJETNIČKO DRUŠTVO ZEC i PARTNERI d.o.o., OIB 75053512512, Ulica kardinala Alojzija Stepinca 4,31000 Osijek</item>
      <item>KLINEL d.o.o., OIB 97280395494, Bocakova 28,10380 Sveti Ivan Zelina</item>
      <item>Božidar Križ-Posavec, OIB 55945945993, Bocakova 28,10380 Sveti Ivan Zelina</item>
    </izvorni_sadrzaj>
    <derivirana_varijabla naziv="DomainObject.Predmet.SudioniciListAdressOIB_1">
      <item>FINA Regionalni centar Zagreb, OIB 85821130368, Trg svibanjskih žrtava 1995. 1,10000 Zagreb</item>
      <item>ERSTE&amp;STEIERMÄRKISCHE BANKA d.d., OIB 23057039320, Jadranski Trg 3/a,51000 Rijeka</item>
      <item>ODVJETNIČKO DRUŠTVO ZEC i PARTNERI d.o.o., OIB 75053512512, Ulica kardinala Alojzija Stepinca 4,31000 Osijek</item>
      <item>KLINEL d.o.o., OIB 97280395494, Bocakova 28,10380 Sveti Ivan Zelina</item>
      <item>Božidar Križ-Posavec, OIB 55945945993, Bocakova 28,10380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23057039320</item>
      <item>, OIB 75053512512</item>
      <item>, OIB 97280395494</item>
      <item>, OIB 55945945993</item>
    </izvorni_sadrzaj>
    <derivirana_varijabla naziv="DomainObject.Predmet.SudioniciListNazivOIB_1">
      <item>, OIB 85821130368</item>
      <item>, OIB 23057039320</item>
      <item>, OIB 75053512512</item>
      <item>, OIB 97280395494</item>
      <item>, OIB 55945945993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362</properties:Words>
  <properties:Characters>1937</properties:Characters>
  <properties:Lines>61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2018-11-28T12:37:00Z</dcterms:created>
  <dc:creator>BISERKA CALIC</dc:creator>
  <cp:lastModifiedBy>Matea Bizjak</cp:lastModifiedBy>
  <cp:lastPrinted>2019-01-29T09:42:00Z</cp:lastPrinted>
  <dcterms:modified xmlns:xsi="http://www.w3.org/2001/XMLSchema-instance" xsi:type="dcterms:W3CDTF">2019-01-29T09:42:00Z</dcterms:modified>
  <cp:revision>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(St-6340-16-rješenje-prodaja (NOVI SZ)-više razlučnih.docx)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