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0e017" w14:paraId="940e017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BB67FD">
        <w:t>35</w:t>
      </w:r>
      <w:r w:rsidR="0036477F">
        <w:t>/16-8</w:t>
      </w:r>
    </w:p>
    <w:p w:rsidRDefault="0039632D" w:rsidP="00BF3D61" w:rsidR="0039632D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BB67FD">
        <w:t>DOMESTICA d.o.o., Biograd Na Moru, Dr. Franje Tuđmana 74</w:t>
      </w:r>
      <w:r w:rsidRPr="008C3132">
        <w:t>,</w:t>
      </w:r>
      <w:r w:rsidR="00BB67FD">
        <w:t xml:space="preserve"> OIB: 08664224959</w:t>
      </w:r>
      <w:r w:rsidRPr="008C3132">
        <w:t xml:space="preserve"> dana </w:t>
      </w:r>
      <w:r w:rsidR="0036477F">
        <w:t>18. siječnja 2017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36477F" w:rsidR="0039632D">
      <w:pPr>
        <w:pStyle w:val="Odlomakpopisa"/>
        <w:numPr>
          <w:ilvl w:val="0"/>
          <w:numId w:val="5"/>
        </w:numPr>
        <w:ind w:hanging="709" w:left="709"/>
        <w:jc w:val="both"/>
      </w:pPr>
      <w:r w:rsidRPr="002B5AAE"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BB67FD">
        <w:t>DOMESTICA d.o.o., Biograd Na Moru, Dr. Franje Tuđmana 74, OIB: 08664224959</w:t>
      </w:r>
      <w:r w:rsidR="0036477F">
        <w:t>.</w:t>
      </w:r>
    </w:p>
    <w:p w:rsidRDefault="0036477F" w:rsidP="0036477F" w:rsidR="0036477F" w:rsidRPr="0036477F">
      <w:pPr>
        <w:ind w:left="360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B15D6">
        <w:t>kraćeni s</w:t>
      </w:r>
      <w:r w:rsidRPr="002B5AAE">
        <w:t xml:space="preserve">tečajni postupak nad stečajnim dužnikom </w:t>
      </w:r>
      <w:r w:rsidR="00BB67FD" w:rsidRPr="00BB67FD">
        <w:t>DOMESTICA d.o.o., Biograd Na Moru, Dr. Franje Tuđmana 74, OIB: 08664224959</w:t>
      </w:r>
      <w:r>
        <w:t>,</w:t>
      </w:r>
      <w:r w:rsidRPr="002B5AAE">
        <w:t xml:space="preserve"> otvara se </w:t>
      </w:r>
      <w:r w:rsidR="0036477F">
        <w:t>18. siječnja 2017</w:t>
      </w:r>
      <w:r w:rsidRPr="002B5AAE">
        <w:t xml:space="preserve">. godine u </w:t>
      </w:r>
      <w:r w:rsidR="0036477F">
        <w:t>14,00</w:t>
      </w:r>
      <w:r w:rsidRPr="002B5AAE">
        <w:t xml:space="preserve"> sati i istog trenutka rješenje o otvaranju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E41244" w:rsidR="0039632D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>Stečajnim upraviteljem imenuje se</w:t>
      </w:r>
      <w:r w:rsidR="002F3453" w:rsidRPr="002F3453">
        <w:t xml:space="preserve"> </w:t>
      </w:r>
      <w:r w:rsidR="0036477F" w:rsidRPr="0036477F">
        <w:t>Nada Mikulandra</w:t>
      </w:r>
      <w:r w:rsidR="0036477F">
        <w:rPr>
          <w:b/>
        </w:rPr>
        <w:t xml:space="preserve"> </w:t>
      </w:r>
      <w:r w:rsidR="0036477F" w:rsidRPr="008E37E9">
        <w:t>iz Bilic</w:t>
      </w:r>
      <w:r w:rsidR="0036477F">
        <w:t>a</w:t>
      </w:r>
      <w:r w:rsidR="0036477F" w:rsidRPr="008E37E9">
        <w:t>, Stubalj 238, OIB: 01343352417</w:t>
      </w:r>
    </w:p>
    <w:p w:rsidRDefault="0039632D" w:rsidP="00E41244" w:rsidR="0039632D" w:rsidRPr="002B5AAE">
      <w:pPr>
        <w:ind w:hanging="705" w:left="705"/>
        <w:jc w:val="both"/>
      </w:pPr>
    </w:p>
    <w:p w:rsidRDefault="0039632D" w:rsidP="00BB67FD" w:rsidR="00BB67FD">
      <w:pPr>
        <w:ind w:hanging="705" w:left="705"/>
        <w:jc w:val="both"/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BB67FD" w:rsidRPr="00BB67FD">
        <w:t>DOMESTICA d.o.o., Biograd Na Moru, Dr. Franje Tuđmana 74, OIB: 08664224959</w:t>
      </w:r>
      <w:r w:rsidR="0036477F">
        <w:t>.</w:t>
      </w:r>
    </w:p>
    <w:p w:rsidRDefault="0036477F" w:rsidP="00BB67FD" w:rsidR="0036477F" w:rsidRPr="00BB67FD">
      <w:pPr>
        <w:ind w:hanging="705" w:left="705"/>
        <w:jc w:val="both"/>
        <w:rPr>
          <w:b/>
        </w:rPr>
      </w:pPr>
    </w:p>
    <w:p w:rsidRDefault="0039632D" w:rsidP="00F47C66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B15D6">
        <w:t>skraćenog</w:t>
      </w:r>
      <w:r w:rsidR="009B15D6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B15D6">
        <w:t>skraćenog</w:t>
      </w:r>
      <w:r w:rsidR="009B15D6" w:rsidRPr="002B5AAE">
        <w:t xml:space="preserve"> </w:t>
      </w:r>
      <w:r w:rsidRPr="002B5AAE">
        <w:t>stečajnog postupka i imenovanje stečajnog upravitelja upisat će se u zemljišne knjige, upisnik brodov</w:t>
      </w:r>
      <w:r w:rsidR="0036477F">
        <w:t xml:space="preserve">a, upisnik brodova u izgradnji </w:t>
      </w:r>
      <w:r w:rsidRPr="002B5AAE">
        <w:t>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B15D6">
        <w:t>skraćenog</w:t>
      </w:r>
      <w:r w:rsidR="009B15D6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2F3453" w:rsidP="00193657" w:rsidR="002F3453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BB67FD">
        <w:t>8</w:t>
      </w:r>
      <w:r w:rsidR="002F3453">
        <w:t xml:space="preserve">. </w:t>
      </w:r>
      <w:r w:rsidR="00A0432B">
        <w:t>siječnja</w:t>
      </w:r>
      <w:r w:rsidR="00181A5C">
        <w:t xml:space="preserve"> 2016</w:t>
      </w:r>
      <w:r w:rsidRPr="002B5AAE">
        <w:t xml:space="preserve">. zahtjev za provedbu skraćenog stečajnog postupka nad dužnikom. U zahtjevu se u </w:t>
      </w:r>
      <w:r w:rsidRPr="002B5AAE">
        <w:lastRenderedPageBreak/>
        <w:t xml:space="preserve">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BB67FD">
        <w:t>254</w:t>
      </w:r>
      <w:r w:rsidR="00F47C66"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BB67FD">
        <w:t>3.380,87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E2519">
        <w:t>29</w:t>
      </w:r>
      <w:r w:rsidRPr="00317982">
        <w:t xml:space="preserve">. </w:t>
      </w:r>
      <w:r w:rsidR="00AE2519">
        <w:t>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2B5AAE">
      <w:pPr>
        <w:ind w:firstLine="708"/>
        <w:jc w:val="both"/>
      </w:pPr>
      <w:r w:rsidRPr="002B5AAE">
        <w:t xml:space="preserve">Izbor stečajnog upravitelja izvršen je primjenom odredbe čl.432. SZ-a, a metodom slučajnog odabira za stečajnog upravitelja </w:t>
      </w:r>
      <w:r w:rsidRPr="0036477F">
        <w:t>izabran</w:t>
      </w:r>
      <w:r w:rsidR="0036477F">
        <w:t>a je</w:t>
      </w:r>
      <w:r w:rsidRPr="0036477F">
        <w:t xml:space="preserve"> </w:t>
      </w:r>
      <w:r w:rsidR="0036477F" w:rsidRPr="0036477F">
        <w:t>Nada Mikulandra iz Bilica.</w:t>
      </w:r>
    </w:p>
    <w:p w:rsidRDefault="0039632D" w:rsidP="00193657" w:rsidR="0039632D" w:rsidRPr="002B5AAE">
      <w:pPr>
        <w:ind w:firstLine="708"/>
        <w:jc w:val="both"/>
      </w:pPr>
      <w:r w:rsidRPr="002B5AAE">
        <w:t>Nalog iz točke VI</w:t>
      </w:r>
      <w:r>
        <w:t>I.</w:t>
      </w:r>
      <w:r w:rsidRPr="002B5AAE">
        <w:t xml:space="preserve"> ovog rješenja temelji se na odredbi članka 129. stavak 2. </w:t>
      </w:r>
      <w:r>
        <w:t xml:space="preserve">u svezi čl. </w:t>
      </w:r>
      <w:smartTag w:element="metricconverter" w:uri="urn:schemas-microsoft-com:office:smarttags">
        <w:smartTagPr>
          <w:attr w:val="34. st" w:name="ProductID"/>
        </w:smartTagPr>
        <w:r>
          <w:t>34. st</w:t>
        </w:r>
      </w:smartTag>
      <w:r>
        <w:t xml:space="preserve">. 3. </w:t>
      </w:r>
      <w:r w:rsidRPr="002B5AAE">
        <w:t>Stečajnog zakona.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36477F">
        <w:t>18. siječnja 2017</w:t>
      </w:r>
      <w:r w:rsidRPr="00240F6B">
        <w:t xml:space="preserve">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36477F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B6586" w:rsidP="005B6586" w:rsidR="005B6586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B6586" w:rsidP="005B6586" w:rsidR="005B6586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B6586" w:rsidP="005B6586" w:rsidR="005B6586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lastRenderedPageBreak/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D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BB67FD">
      <w:t>35</w:t>
    </w:r>
    <w:r w:rsidR="00BD233A">
      <w:t>/16-</w:t>
    </w:r>
    <w:r w:rsidR="0036477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285B61EA"/>
    <w:multiLevelType w:val="hybridMultilevel"/>
    <w:tmpl w:val="71402B08"/>
    <w:lvl w:tplc="6F4C1F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4E5C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477F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B6586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5D6"/>
    <w:rsid w:val="009B1C85"/>
    <w:rsid w:val="009C0D3D"/>
    <w:rsid w:val="00A01095"/>
    <w:rsid w:val="00A0432B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17C2"/>
    <w:rsid w:val="00AA5237"/>
    <w:rsid w:val="00AC3E5E"/>
    <w:rsid w:val="00AC6312"/>
    <w:rsid w:val="00AC7F62"/>
    <w:rsid w:val="00AD045A"/>
    <w:rsid w:val="00AD4DE1"/>
    <w:rsid w:val="00AD561D"/>
    <w:rsid w:val="00AD6C66"/>
    <w:rsid w:val="00AE2519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67FD"/>
    <w:rsid w:val="00BC00EA"/>
    <w:rsid w:val="00BC53A0"/>
    <w:rsid w:val="00BC5DCC"/>
    <w:rsid w:val="00BD0E06"/>
    <w:rsid w:val="00BD233A"/>
    <w:rsid w:val="00BD7D07"/>
    <w:rsid w:val="00BE1154"/>
    <w:rsid w:val="00BE66DF"/>
    <w:rsid w:val="00BF3D61"/>
    <w:rsid w:val="00C04F94"/>
    <w:rsid w:val="00C1289F"/>
    <w:rsid w:val="00C20CD8"/>
    <w:rsid w:val="00C258BC"/>
    <w:rsid w:val="00C61524"/>
    <w:rsid w:val="00C64D7C"/>
    <w:rsid w:val="00C660D5"/>
    <w:rsid w:val="00C758AA"/>
    <w:rsid w:val="00C832FE"/>
    <w:rsid w:val="00C84E20"/>
    <w:rsid w:val="00CA28F5"/>
    <w:rsid w:val="00CA3E6B"/>
    <w:rsid w:val="00CA6E9D"/>
    <w:rsid w:val="00CC0002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5676"/>
    <w:rsid w:val="00F34B4B"/>
    <w:rsid w:val="00F3526E"/>
    <w:rsid w:val="00F35619"/>
    <w:rsid w:val="00F36175"/>
    <w:rsid w:val="00F47C66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67FD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36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D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D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D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D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D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67FD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3647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4D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D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D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D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D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St-35/2016</izvorni_sadrzaj>
    <derivirana_varijabla naziv="DomainObject.Predmet.OznakaBroj_1">St-35/2016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DOMESTICA d.o.o. za poslovanje nekretninama</izvorni_sadrzaj>
    <derivirana_varijabla naziv="DomainObject.Predmet.ProtustrankaFormated_1">  DOMESTICA d.o.o. za poslovanje nekretninama</derivirana_varijabla>
  </DomainObject.Predmet.ProtustrankaFormated>
  <DomainObject.Predmet.ProtustrankaFormatedOIB>
    <izvorni_sadrzaj>  DOMESTICA d.o.o. za poslovanje nekretninama, OIB 08664224959</izvorni_sadrzaj>
    <derivirana_varijabla naziv="DomainObject.Predmet.ProtustrankaFormatedOIB_1">  DOMESTICA d.o.o. za poslovanje nekretninama, OIB 08664224959</derivirana_varijabla>
  </DomainObject.Predmet.ProtustrankaFormatedOIB>
  <DomainObject.Predmet.ProtustrankaFormatedWithAdress>
    <izvorni_sadrzaj> DOMESTICA d.o.o. za poslovanje nekretninama, Dr. Franje Tuđmana 74, 23210 Biograd Na Moru</izvorni_sadrzaj>
    <derivirana_varijabla naziv="DomainObject.Predmet.ProtustrankaFormatedWithAdress_1"> DOMESTICA d.o.o. za poslovanje nekretninama, Dr. Franje Tuđmana 74, 23210 Biograd Na Moru</derivirana_varijabla>
  </DomainObject.Predmet.ProtustrankaFormatedWithAdress>
  <DomainObject.Predmet.ProtustrankaFormatedWithAdressOIB>
    <izvorni_sadrzaj> DOMESTICA d.o.o. za poslovanje nekretninama, OIB 08664224959, Dr. Franje Tuđmana 74, 23210 Biograd Na Moru</izvorni_sadrzaj>
    <derivirana_varijabla naziv="DomainObject.Predmet.ProtustrankaFormatedWithAdressOIB_1"> DOMESTICA d.o.o. za poslovanje nekretninama, OIB 08664224959, Dr. Franje Tuđmana 74, 23210 Biograd Na Moru</derivirana_varijabla>
  </DomainObject.Predmet.ProtustrankaFormatedWithAdressOIB>
  <DomainObject.Predmet.ProtustrankaWithAdress>
    <izvorni_sadrzaj>DOMESTICA d.o.o. za poslovanje nekretninama Dr. Franje Tuđmana 74, 23210 Biograd Na Moru</izvorni_sadrzaj>
    <derivirana_varijabla naziv="DomainObject.Predmet.ProtustrankaWithAdress_1">DOMESTICA d.o.o. za poslovanje nekretninama Dr. Franje Tuđmana 74, 23210 Biograd Na Moru</derivirana_varijabla>
  </DomainObject.Predmet.ProtustrankaWithAdress>
  <DomainObject.Predmet.ProtustrankaWithAdressOIB>
    <izvorni_sadrzaj>DOMESTICA d.o.o. za poslovanje nekretninama, OIB 08664224959, Dr. Franje Tuđmana 74, 23210 Biograd Na Moru</izvorni_sadrzaj>
    <derivirana_varijabla naziv="DomainObject.Predmet.ProtustrankaWithAdressOIB_1">DOMESTICA d.o.o. za poslovanje nekretninama, OIB 08664224959, Dr. Franje Tuđmana 74, 23210 Biograd Na Moru</derivirana_varijabla>
  </DomainObject.Predmet.ProtustrankaWithAdressOIB>
  <DomainObject.Predmet.ProtustrankaNazivFormated>
    <izvorni_sadrzaj>DOMESTICA d.o.o. za poslovanje nekretninama</izvorni_sadrzaj>
    <derivirana_varijabla naziv="DomainObject.Predmet.ProtustrankaNazivFormated_1">DOMESTICA d.o.o. za poslovanje nekretninama</derivirana_varijabla>
  </DomainObject.Predmet.ProtustrankaNazivFormated>
  <DomainObject.Predmet.ProtustrankaNazivFormatedOIB>
    <izvorni_sadrzaj>DOMESTICA d.o.o. za poslovanje nekretninama, OIB 08664224959</izvorni_sadrzaj>
    <derivirana_varijabla naziv="DomainObject.Predmet.ProtustrankaNazivFormatedOIB_1">DOMESTICA d.o.o. za poslovanje nekretninama, OIB 08664224959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DOMESTICA d.o.o. za poslovanje nekretninama</item>
    </izvorni_sadrzaj>
    <derivirana_varijabla naziv="DomainObject.Predmet.ProtuStrankaListFormated_1">
      <item>DOMESTICA d.o.o. za poslovanje nekretninama</item>
    </derivirana_varijabla>
  </DomainObject.Predmet.ProtuStrankaListFormated>
  <DomainObject.Predmet.ProtuStrankaListFormatedOIB>
    <izvorni_sadrzaj>
      <item>DOMESTICA d.o.o. za poslovanje nekretninama, OIB 08664224959</item>
    </izvorni_sadrzaj>
    <derivirana_varijabla naziv="DomainObject.Predmet.ProtuStrankaListFormatedOIB_1">
      <item>DOMESTICA d.o.o. za poslovanje nekretninama, OIB 08664224959</item>
    </derivirana_varijabla>
  </DomainObject.Predmet.ProtuStrankaListFormatedOIB>
  <DomainObject.Predmet.ProtuStrankaListFormatedWithAdress>
    <izvorni_sadrzaj>
      <item>DOMESTICA d.o.o. za poslovanje nekretninama, Dr. Franje Tuđmana 74, 23210 Biograd Na Moru</item>
    </izvorni_sadrzaj>
    <derivirana_varijabla naziv="DomainObject.Predmet.ProtuStrankaListFormatedWithAdress_1">
      <item>DOMESTICA d.o.o. za poslovanje nekretninama, Dr. Franje Tuđmana 74, 23210 Biograd Na Moru</item>
    </derivirana_varijabla>
  </DomainObject.Predmet.ProtuStrankaListFormatedWithAdress>
  <DomainObject.Predmet.ProtuStrankaListFormatedWithAdressOIB>
    <izvorni_sadrzaj>
      <item>DOMESTICA d.o.o. za poslovanje nekretninama, OIB 08664224959, Dr. Franje Tuđmana 74, 23210 Biograd Na Moru</item>
    </izvorni_sadrzaj>
    <derivirana_varijabla naziv="DomainObject.Predmet.ProtuStrankaListFormatedWithAdressOIB_1">
      <item>DOMESTICA d.o.o. za poslovanje nekretninama, OIB 08664224959, Dr. Franje Tuđmana 74, 23210 Biograd Na Moru</item>
    </derivirana_varijabla>
  </DomainObject.Predmet.ProtuStrankaListFormatedWithAdressOIB>
  <DomainObject.Predmet.ProtuStrankaListNazivFormated>
    <izvorni_sadrzaj>
      <item>DOMESTICA d.o.o. za poslovanje nekretninama</item>
    </izvorni_sadrzaj>
    <derivirana_varijabla naziv="DomainObject.Predmet.ProtuStrankaListNazivFormated_1">
      <item>DOMESTICA d.o.o. za poslovanje nekretninama</item>
    </derivirana_varijabla>
  </DomainObject.Predmet.ProtuStrankaListNazivFormated>
  <DomainObject.Predmet.ProtuStrankaListNazivFormatedOIB>
    <izvorni_sadrzaj>
      <item>DOMESTICA d.o.o. za poslovanje nekretninama, OIB 08664224959</item>
    </izvorni_sadrzaj>
    <derivirana_varijabla naziv="DomainObject.Predmet.ProtuStrankaListNazivFormatedOIB_1">
      <item>DOMESTICA d.o.o. za poslovanje nekretninama, OIB 08664224959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DOMESTICA d.o.o. za poslovanje nekretninama</izvorni_sadrzaj>
    <derivirana_varijabla naziv="DomainObject.Predmet.ProtustrankaIDrugi_1">DOMESTICA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DOMESTICA d.o.o. za poslovanje nekretninama, OIB 08664224959, Dr. Franje Tuđmana 74, 23210 Biograd Na Moru</izvorni_sadrzaj>
    <derivirana_varijabla naziv="DomainObject.Predmet.ProtustrankaIDrugiAdressOIB_1">DOMESTICA d.o.o. za poslovanje nekretninama, OIB 08664224959, Dr. Franje Tuđmana 74,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DOMESTICA d.o.o. za poslovanje nekretninama</item>
    </izvorni_sadrzaj>
    <derivirana_varijabla naziv="DomainObject.Predmet.SudioniciListNaziv_1">
      <item>FINA</item>
      <item>DOMESTICA d.o.o. za poslovanje nekretninama</item>
    </derivirana_varijabla>
  </DomainObject.Predmet.SudioniciListNaziv>
  <DomainObject.Predmet.SudioniciListAdressOIB>
    <izvorni_sadrzaj>
      <item>FINA, OIB 85821130368</item>
      <item>DOMESTICA d.o.o. za poslovanje nekretninama, OIB 08664224959, Dr. Franje Tuđmana 74,23210 Biograd Na Moru</item>
    </izvorni_sadrzaj>
    <derivirana_varijabla naziv="DomainObject.Predmet.SudioniciListAdressOIB_1">
      <item>FINA, OIB 85821130368</item>
      <item>DOMESTICA d.o.o. za poslovanje nekretninama, OIB 08664224959, Dr. Franje Tuđmana 74,23210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08664224959</item>
    </izvorni_sadrzaj>
    <derivirana_varijabla naziv="DomainObject.Predmet.SudioniciListNazivOIB_1">
      <item>, OIB 85821130368</item>
      <item>, OIB 08664224959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781</properties:Words>
  <properties:Characters>4228</properties:Characters>
  <properties:Lines>107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2016-07-06T11:56:00Z</dcterms:created>
  <dc:creator>Administrator</dc:creator>
  <cp:lastModifiedBy>wsadmin</cp:lastModifiedBy>
  <cp:lastPrinted>2016-03-15T08:28:00Z</cp:lastPrinted>
  <dcterms:modified xmlns:xsi="http://www.w3.org/2001/XMLSchema-instance" xsi:type="dcterms:W3CDTF">2017-01-18T09:31:00Z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