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9996" w14:paraId="5e39996" w:rsidRDefault="00D90C72" w:rsidP="00D90C72" w:rsidR="00D90C72" w:rsidRPr="00D90C7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90C72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C72" w:rsidP="00D90C72" w:rsidR="00D90C72" w:rsidRPr="00D90C72">
      <w:pPr>
        <w:rPr>
          <w:b/>
          <w:sz w:val="20"/>
          <w:szCs w:val="20"/>
        </w:rPr>
      </w:pPr>
      <w:r w:rsidRPr="00D90C72">
        <w:rPr>
          <w:color w:val="000000"/>
          <w:sz w:val="22"/>
          <w:szCs w:val="22"/>
        </w:rPr>
        <w:t xml:space="preserve">        </w:t>
      </w:r>
      <w:r w:rsidRPr="00D90C72">
        <w:rPr>
          <w:b/>
          <w:sz w:val="20"/>
          <w:szCs w:val="20"/>
        </w:rPr>
        <w:t>REPUBLIKA HRVATSKA</w:t>
      </w:r>
    </w:p>
    <w:p w:rsidRDefault="00D90C72" w:rsidP="00D90C72" w:rsidR="00D90C72" w:rsidRPr="00D90C72">
      <w:pPr>
        <w:rPr>
          <w:b/>
          <w:sz w:val="20"/>
          <w:szCs w:val="20"/>
        </w:rPr>
      </w:pPr>
      <w:r w:rsidRPr="00D90C72">
        <w:rPr>
          <w:b/>
          <w:sz w:val="20"/>
          <w:szCs w:val="20"/>
        </w:rPr>
        <w:t xml:space="preserve">     TRGOVAČKI SUD U SPLITU</w:t>
      </w:r>
    </w:p>
    <w:p w:rsidRDefault="00D90C72" w:rsidP="00D90C72" w:rsidR="00D90C72" w:rsidRPr="00D90C72">
      <w:pPr>
        <w:rPr>
          <w:b/>
          <w:sz w:val="20"/>
          <w:szCs w:val="20"/>
        </w:rPr>
      </w:pPr>
      <w:r w:rsidRPr="00D90C72">
        <w:rPr>
          <w:b/>
          <w:sz w:val="20"/>
          <w:szCs w:val="20"/>
        </w:rPr>
        <w:t xml:space="preserve">   STALNA SLUŽBA DUBROVNIK</w:t>
      </w:r>
    </w:p>
    <w:p w:rsidRDefault="00D90C72" w:rsidP="00D90C72" w:rsidR="00D90C72" w:rsidRPr="00D90C72">
      <w:pPr>
        <w:rPr>
          <w:b/>
          <w:sz w:val="20"/>
          <w:szCs w:val="20"/>
        </w:rPr>
      </w:pPr>
      <w:r w:rsidRPr="00D90C72">
        <w:rPr>
          <w:b/>
          <w:sz w:val="20"/>
          <w:szCs w:val="20"/>
        </w:rPr>
        <w:t xml:space="preserve">   Dubrovnik, Dr. Ante Starčevića 23</w:t>
      </w:r>
    </w:p>
    <w:p w:rsidRDefault="00C721E0" w:rsidP="00B70172" w:rsidR="00B70172" w:rsidRPr="0027495B">
      <w:pPr>
        <w:jc w:val="right"/>
        <w:rPr>
          <w:b/>
          <w:sz w:val="22"/>
          <w:szCs w:val="22"/>
        </w:rPr>
      </w:pPr>
      <w:r w:rsidRPr="0027495B">
        <w:rPr>
          <w:b/>
          <w:sz w:val="22"/>
          <w:szCs w:val="22"/>
        </w:rPr>
        <w:t>Posl. br. 6-St.</w:t>
      </w:r>
      <w:r w:rsidR="00D90C72">
        <w:rPr>
          <w:b/>
          <w:sz w:val="22"/>
          <w:szCs w:val="22"/>
        </w:rPr>
        <w:t>1638</w:t>
      </w:r>
      <w:r w:rsidRPr="0027495B">
        <w:rPr>
          <w:b/>
          <w:sz w:val="22"/>
          <w:szCs w:val="22"/>
        </w:rPr>
        <w:t>/</w:t>
      </w:r>
      <w:r w:rsidR="00D90C72">
        <w:rPr>
          <w:b/>
          <w:sz w:val="22"/>
          <w:szCs w:val="22"/>
        </w:rPr>
        <w:t>2016</w:t>
      </w:r>
      <w:r w:rsidR="00D76FF6" w:rsidRPr="0027495B">
        <w:rPr>
          <w:b/>
          <w:sz w:val="22"/>
          <w:szCs w:val="22"/>
        </w:rPr>
        <w:t>-</w:t>
      </w:r>
      <w:r w:rsidR="00D90C72">
        <w:rPr>
          <w:b/>
          <w:sz w:val="22"/>
          <w:szCs w:val="22"/>
        </w:rPr>
        <w:t>22</w:t>
      </w:r>
    </w:p>
    <w:p w:rsidRDefault="00EF6C3B" w:rsidP="00B70172" w:rsidR="00EF6C3B" w:rsidRPr="0027495B">
      <w:pPr>
        <w:jc w:val="right"/>
        <w:rPr>
          <w:b/>
          <w:sz w:val="22"/>
          <w:szCs w:val="22"/>
        </w:rPr>
      </w:pPr>
    </w:p>
    <w:p w:rsidRDefault="00B70172" w:rsidP="00B70172" w:rsidR="00466FA0">
      <w:pPr>
        <w:jc w:val="center"/>
        <w:rPr>
          <w:b/>
          <w:sz w:val="22"/>
          <w:szCs w:val="22"/>
        </w:rPr>
      </w:pPr>
      <w:r w:rsidRPr="0027495B">
        <w:rPr>
          <w:b/>
          <w:sz w:val="22"/>
          <w:szCs w:val="22"/>
        </w:rPr>
        <w:t xml:space="preserve">R </w:t>
      </w:r>
      <w:r w:rsidR="00466FA0">
        <w:rPr>
          <w:b/>
          <w:sz w:val="22"/>
          <w:szCs w:val="22"/>
        </w:rPr>
        <w:t xml:space="preserve">E P U B L I K A   H R V A T S K A </w:t>
      </w:r>
    </w:p>
    <w:p w:rsidRDefault="00466FA0" w:rsidP="00B70172" w:rsidR="00466FA0">
      <w:pPr>
        <w:jc w:val="center"/>
        <w:rPr>
          <w:b/>
          <w:sz w:val="22"/>
          <w:szCs w:val="22"/>
        </w:rPr>
      </w:pPr>
    </w:p>
    <w:p w:rsidRDefault="009631F8" w:rsidP="00B70172" w:rsidR="00B70172" w:rsidRPr="0027495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27495B">
      <w:pPr>
        <w:jc w:val="center"/>
        <w:rPr>
          <w:b/>
          <w:sz w:val="22"/>
          <w:szCs w:val="22"/>
        </w:rPr>
      </w:pPr>
    </w:p>
    <w:p w:rsidRDefault="00B70172" w:rsidP="0015379E" w:rsidR="00B8506C" w:rsidRPr="0027495B">
      <w:pPr>
        <w:ind w:firstLine="708"/>
        <w:jc w:val="both"/>
        <w:rPr>
          <w:sz w:val="22"/>
          <w:szCs w:val="22"/>
        </w:rPr>
      </w:pPr>
      <w:r w:rsidRPr="0027495B">
        <w:rPr>
          <w:sz w:val="22"/>
          <w:szCs w:val="22"/>
        </w:rPr>
        <w:t xml:space="preserve">Trgovački sud u </w:t>
      </w:r>
      <w:r w:rsidR="00EA3204" w:rsidRPr="0027495B">
        <w:rPr>
          <w:sz w:val="22"/>
          <w:szCs w:val="22"/>
        </w:rPr>
        <w:t>Splitu, S</w:t>
      </w:r>
      <w:r w:rsidR="00A96DAE" w:rsidRPr="0027495B">
        <w:rPr>
          <w:sz w:val="22"/>
          <w:szCs w:val="22"/>
        </w:rPr>
        <w:t xml:space="preserve">talna služba u </w:t>
      </w:r>
      <w:r w:rsidRPr="0027495B">
        <w:rPr>
          <w:sz w:val="22"/>
          <w:szCs w:val="22"/>
        </w:rPr>
        <w:t xml:space="preserve">Dubrovniku, </w:t>
      </w:r>
      <w:r w:rsidR="00A96DAE" w:rsidRPr="0027495B">
        <w:rPr>
          <w:sz w:val="22"/>
          <w:szCs w:val="22"/>
        </w:rPr>
        <w:t xml:space="preserve">u ime Republike Hrvatske, </w:t>
      </w:r>
      <w:r w:rsidRPr="0027495B">
        <w:rPr>
          <w:sz w:val="22"/>
          <w:szCs w:val="22"/>
        </w:rPr>
        <w:t xml:space="preserve">po stečajnom sucu tog suda Srđanu Gavraniću, kao sucu pojedincu, </w:t>
      </w:r>
      <w:r w:rsidR="00C710DA" w:rsidRPr="00C710DA">
        <w:rPr>
          <w:sz w:val="22"/>
          <w:szCs w:val="22"/>
        </w:rPr>
        <w:t xml:space="preserve">u stečajnom postupku nad dužnikom </w:t>
      </w:r>
      <w:r w:rsidR="00B469AC" w:rsidRPr="00B469AC">
        <w:rPr>
          <w:sz w:val="22"/>
          <w:szCs w:val="22"/>
        </w:rPr>
        <w:t>SNAGA VJETRA d.o.o., za trgovinu, turizam i usluge, Mihanovićeva 31, Split, MBS: 060244543, OIB: 99808173909</w:t>
      </w:r>
      <w:r w:rsidR="00C710DA" w:rsidRPr="00C710DA">
        <w:rPr>
          <w:sz w:val="22"/>
          <w:szCs w:val="22"/>
        </w:rPr>
        <w:t>, zastupano po stečajnom upravitelju</w:t>
      </w:r>
      <w:r w:rsidR="00C710DA">
        <w:rPr>
          <w:sz w:val="22"/>
          <w:szCs w:val="22"/>
        </w:rPr>
        <w:t xml:space="preserve"> Anti Gabelica iz Splita</w:t>
      </w:r>
      <w:r w:rsidR="005D75A7" w:rsidRPr="0027495B">
        <w:rPr>
          <w:sz w:val="22"/>
          <w:szCs w:val="22"/>
        </w:rPr>
        <w:t xml:space="preserve">, </w:t>
      </w:r>
      <w:r w:rsidR="00C710DA">
        <w:rPr>
          <w:sz w:val="22"/>
          <w:szCs w:val="22"/>
        </w:rPr>
        <w:t>izvan ročišta</w:t>
      </w:r>
      <w:r w:rsidR="006A4510" w:rsidRPr="0027495B">
        <w:rPr>
          <w:sz w:val="22"/>
          <w:szCs w:val="22"/>
        </w:rPr>
        <w:t xml:space="preserve">, dana </w:t>
      </w:r>
      <w:r w:rsidR="002B3012">
        <w:rPr>
          <w:sz w:val="22"/>
          <w:szCs w:val="22"/>
        </w:rPr>
        <w:t>2</w:t>
      </w:r>
      <w:r w:rsidR="00C710DA">
        <w:rPr>
          <w:sz w:val="22"/>
          <w:szCs w:val="22"/>
        </w:rPr>
        <w:t xml:space="preserve">. </w:t>
      </w:r>
      <w:r w:rsidR="002B3012">
        <w:rPr>
          <w:sz w:val="22"/>
          <w:szCs w:val="22"/>
        </w:rPr>
        <w:t>kolovoza</w:t>
      </w:r>
      <w:r w:rsidR="00C710DA">
        <w:rPr>
          <w:sz w:val="22"/>
          <w:szCs w:val="22"/>
        </w:rPr>
        <w:t xml:space="preserve"> </w:t>
      </w:r>
      <w:r w:rsidR="006A4510" w:rsidRPr="0027495B">
        <w:rPr>
          <w:sz w:val="22"/>
          <w:szCs w:val="22"/>
        </w:rPr>
        <w:t>201</w:t>
      </w:r>
      <w:r w:rsidR="00884EC0">
        <w:rPr>
          <w:sz w:val="22"/>
          <w:szCs w:val="22"/>
        </w:rPr>
        <w:t>7</w:t>
      </w:r>
      <w:r w:rsidR="006A4510" w:rsidRPr="0027495B">
        <w:rPr>
          <w:sz w:val="22"/>
          <w:szCs w:val="22"/>
        </w:rPr>
        <w:t xml:space="preserve">. godine </w:t>
      </w:r>
    </w:p>
    <w:p w:rsidRDefault="00B70172" w:rsidP="00B70172" w:rsidR="00B70172" w:rsidRPr="0027495B">
      <w:pPr>
        <w:jc w:val="both"/>
        <w:rPr>
          <w:sz w:val="22"/>
          <w:szCs w:val="22"/>
        </w:rPr>
      </w:pPr>
    </w:p>
    <w:p w:rsidRDefault="00B70172" w:rsidP="00B70172" w:rsidR="00B70172" w:rsidRPr="0027495B">
      <w:pPr>
        <w:jc w:val="both"/>
        <w:rPr>
          <w:sz w:val="22"/>
          <w:szCs w:val="22"/>
        </w:rPr>
      </w:pPr>
    </w:p>
    <w:p w:rsidRDefault="00466FA0" w:rsidP="00B70172" w:rsidR="00B70172" w:rsidRPr="0027495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B70172" w:rsidRPr="0027495B">
        <w:rPr>
          <w:b/>
          <w:sz w:val="22"/>
          <w:szCs w:val="22"/>
        </w:rPr>
        <w:t xml:space="preserve">    j e</w:t>
      </w:r>
    </w:p>
    <w:p w:rsidRDefault="00B70172" w:rsidP="00B70172" w:rsidR="00B70172" w:rsidRPr="0027495B">
      <w:pPr>
        <w:jc w:val="center"/>
        <w:rPr>
          <w:b/>
          <w:sz w:val="22"/>
          <w:szCs w:val="22"/>
        </w:rPr>
      </w:pPr>
    </w:p>
    <w:p w:rsidRDefault="0027495B" w:rsidP="00C544D3" w:rsidR="00BE0CF7">
      <w:pPr>
        <w:jc w:val="both"/>
        <w:rPr>
          <w:sz w:val="22"/>
          <w:szCs w:val="22"/>
        </w:rPr>
      </w:pPr>
      <w:r w:rsidRPr="0027495B">
        <w:rPr>
          <w:b/>
          <w:sz w:val="22"/>
          <w:szCs w:val="22"/>
        </w:rPr>
        <w:t>I.</w:t>
      </w:r>
      <w:r w:rsidRPr="0027495B">
        <w:rPr>
          <w:sz w:val="22"/>
          <w:szCs w:val="22"/>
        </w:rPr>
        <w:tab/>
      </w:r>
      <w:r w:rsidR="00CE75C5" w:rsidRPr="0027495B">
        <w:rPr>
          <w:sz w:val="22"/>
          <w:szCs w:val="22"/>
        </w:rPr>
        <w:t>Vraća se podn</w:t>
      </w:r>
      <w:r w:rsidR="00FF06AD">
        <w:rPr>
          <w:sz w:val="22"/>
          <w:szCs w:val="22"/>
        </w:rPr>
        <w:t>ositelj</w:t>
      </w:r>
      <w:r w:rsidR="00C710DA">
        <w:rPr>
          <w:sz w:val="22"/>
          <w:szCs w:val="22"/>
        </w:rPr>
        <w:t>u</w:t>
      </w:r>
      <w:r w:rsidR="00FF06AD">
        <w:rPr>
          <w:sz w:val="22"/>
          <w:szCs w:val="22"/>
        </w:rPr>
        <w:t xml:space="preserve"> žalba </w:t>
      </w:r>
      <w:r w:rsidR="00BE0CF7">
        <w:rPr>
          <w:sz w:val="22"/>
          <w:szCs w:val="22"/>
        </w:rPr>
        <w:t xml:space="preserve">protiv rješenja ovog suda posl.br. St. 1638/2016 od 24. srpnja 2017. godine </w:t>
      </w:r>
      <w:r w:rsidR="00FF06AD">
        <w:rPr>
          <w:sz w:val="22"/>
          <w:szCs w:val="22"/>
        </w:rPr>
        <w:t>te se poziva podnositelj</w:t>
      </w:r>
      <w:r w:rsidR="00BE0CF7">
        <w:rPr>
          <w:sz w:val="22"/>
          <w:szCs w:val="22"/>
        </w:rPr>
        <w:t>:</w:t>
      </w:r>
    </w:p>
    <w:p w:rsidRDefault="00FF06AD" w:rsidP="00C544D3" w:rsidR="00C544D3" w:rsidRPr="00C544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A77">
        <w:rPr>
          <w:sz w:val="22"/>
          <w:szCs w:val="22"/>
        </w:rPr>
        <w:t xml:space="preserve">u skladu s čl. 109. u vezi s čl. </w:t>
      </w:r>
      <w:r w:rsidR="00934A6C">
        <w:rPr>
          <w:sz w:val="22"/>
          <w:szCs w:val="22"/>
        </w:rPr>
        <w:t xml:space="preserve">350. i </w:t>
      </w:r>
      <w:r w:rsidR="00C544D3">
        <w:rPr>
          <w:sz w:val="22"/>
          <w:szCs w:val="22"/>
        </w:rPr>
        <w:t>106.</w:t>
      </w:r>
      <w:r w:rsidR="00C544D3" w:rsidRPr="00C544D3">
        <w:rPr>
          <w:sz w:val="22"/>
          <w:szCs w:val="22"/>
          <w:lang w:eastAsia="en-US"/>
        </w:rPr>
        <w:t xml:space="preserve"> </w:t>
      </w:r>
      <w:r w:rsidR="00C544D3" w:rsidRPr="00C544D3">
        <w:rPr>
          <w:sz w:val="22"/>
          <w:szCs w:val="22"/>
        </w:rPr>
        <w:t>Zakona o parničnom postupku (NN 53/91, 91/92, 112/99, 88/01, 117/03, 84/08, 123/08, 57/11, 148/11, 25/13, dalje u tekstu: ZPP)</w:t>
      </w:r>
      <w:r w:rsidR="00C544D3">
        <w:rPr>
          <w:sz w:val="22"/>
          <w:szCs w:val="22"/>
        </w:rPr>
        <w:t xml:space="preserve"> i čl. </w:t>
      </w:r>
      <w:r w:rsidR="00934A6C">
        <w:rPr>
          <w:sz w:val="22"/>
          <w:szCs w:val="22"/>
        </w:rPr>
        <w:t>10</w:t>
      </w:r>
      <w:r w:rsidR="00C544D3">
        <w:rPr>
          <w:sz w:val="22"/>
          <w:szCs w:val="22"/>
        </w:rPr>
        <w:t xml:space="preserve">. </w:t>
      </w:r>
      <w:r w:rsidR="00C544D3" w:rsidRPr="00C544D3">
        <w:rPr>
          <w:sz w:val="22"/>
          <w:szCs w:val="22"/>
        </w:rPr>
        <w:t xml:space="preserve">Stečajnog zakona (NN </w:t>
      </w:r>
      <w:r w:rsidR="00934A6C">
        <w:rPr>
          <w:sz w:val="22"/>
          <w:szCs w:val="22"/>
        </w:rPr>
        <w:t>71/15</w:t>
      </w:r>
      <w:r w:rsidR="00C544D3" w:rsidRPr="00C544D3">
        <w:rPr>
          <w:sz w:val="22"/>
          <w:szCs w:val="22"/>
        </w:rPr>
        <w:t>, dalje u tekstu: SZ)</w:t>
      </w:r>
      <w:r w:rsidR="00C544D3">
        <w:rPr>
          <w:sz w:val="22"/>
          <w:szCs w:val="22"/>
        </w:rPr>
        <w:t xml:space="preserve"> koji se u ovom postupku primjenjuje </w:t>
      </w:r>
      <w:r w:rsidR="00153BD2">
        <w:rPr>
          <w:sz w:val="22"/>
          <w:szCs w:val="22"/>
        </w:rPr>
        <w:t>u roku od 8 dana dopuniti žalbu na način da se u žalbi jasno vidi ime i prezime</w:t>
      </w:r>
      <w:r w:rsidR="008A7F63">
        <w:rPr>
          <w:sz w:val="22"/>
          <w:szCs w:val="22"/>
        </w:rPr>
        <w:t>, zatim</w:t>
      </w:r>
      <w:r w:rsidR="00153BD2" w:rsidRPr="00153BD2">
        <w:rPr>
          <w:rFonts w:cs="Arial" w:hAnsi="Arial" w:ascii="Arial"/>
          <w:color w:val="FF0000"/>
          <w:sz w:val="22"/>
          <w:szCs w:val="22"/>
        </w:rPr>
        <w:t xml:space="preserve"> </w:t>
      </w:r>
      <w:r w:rsidR="00153BD2" w:rsidRPr="00153BD2">
        <w:rPr>
          <w:sz w:val="22"/>
          <w:szCs w:val="22"/>
        </w:rPr>
        <w:t>prebiv</w:t>
      </w:r>
      <w:r w:rsidR="002840F4">
        <w:rPr>
          <w:sz w:val="22"/>
          <w:szCs w:val="22"/>
        </w:rPr>
        <w:t>alište, odnosno boravište stranke koja podnosi</w:t>
      </w:r>
      <w:r w:rsidR="008A7F63">
        <w:rPr>
          <w:sz w:val="22"/>
          <w:szCs w:val="22"/>
        </w:rPr>
        <w:t xml:space="preserve"> žalbu</w:t>
      </w:r>
      <w:r w:rsidR="00153BD2" w:rsidRPr="00153BD2">
        <w:rPr>
          <w:sz w:val="22"/>
          <w:szCs w:val="22"/>
        </w:rPr>
        <w:t>, nj</w:t>
      </w:r>
      <w:r w:rsidR="002840F4">
        <w:rPr>
          <w:sz w:val="22"/>
          <w:szCs w:val="22"/>
        </w:rPr>
        <w:t xml:space="preserve">ezinog </w:t>
      </w:r>
      <w:r w:rsidR="00153BD2" w:rsidRPr="00153BD2">
        <w:rPr>
          <w:sz w:val="22"/>
          <w:szCs w:val="22"/>
        </w:rPr>
        <w:t>zastupnika i</w:t>
      </w:r>
      <w:r w:rsidR="002840F4">
        <w:rPr>
          <w:sz w:val="22"/>
          <w:szCs w:val="22"/>
        </w:rPr>
        <w:t>/ili</w:t>
      </w:r>
      <w:r w:rsidR="00153BD2" w:rsidRPr="00153BD2">
        <w:rPr>
          <w:sz w:val="22"/>
          <w:szCs w:val="22"/>
        </w:rPr>
        <w:t xml:space="preserve"> punomoćnika ako ih imaju, </w:t>
      </w:r>
      <w:r w:rsidR="008A7F63">
        <w:rPr>
          <w:sz w:val="22"/>
          <w:szCs w:val="22"/>
        </w:rPr>
        <w:t xml:space="preserve">te </w:t>
      </w:r>
      <w:r w:rsidR="00153BD2" w:rsidRPr="00153BD2">
        <w:rPr>
          <w:sz w:val="22"/>
          <w:szCs w:val="22"/>
        </w:rPr>
        <w:t>osobn</w:t>
      </w:r>
      <w:r w:rsidR="008A7F63">
        <w:rPr>
          <w:sz w:val="22"/>
          <w:szCs w:val="22"/>
        </w:rPr>
        <w:t>i identifikacijski broj stranke.</w:t>
      </w:r>
    </w:p>
    <w:p w:rsidRDefault="00FD6F54" w:rsidP="00CB2F1D" w:rsidR="00FD6F54" w:rsidRPr="0027495B">
      <w:pPr>
        <w:ind w:firstLine="708"/>
        <w:jc w:val="both"/>
        <w:rPr>
          <w:sz w:val="16"/>
          <w:szCs w:val="16"/>
        </w:rPr>
      </w:pPr>
    </w:p>
    <w:p w:rsidRDefault="0027495B" w:rsidP="002B7D8A" w:rsidR="001D19A0" w:rsidRPr="002B7D8A">
      <w:pPr>
        <w:jc w:val="both"/>
        <w:rPr>
          <w:sz w:val="22"/>
          <w:szCs w:val="22"/>
        </w:rPr>
      </w:pPr>
      <w:r w:rsidRPr="0027495B">
        <w:rPr>
          <w:b/>
          <w:sz w:val="22"/>
          <w:szCs w:val="22"/>
        </w:rPr>
        <w:t>II.</w:t>
      </w:r>
      <w:r w:rsidRPr="0027495B">
        <w:rPr>
          <w:sz w:val="22"/>
          <w:szCs w:val="22"/>
        </w:rPr>
        <w:tab/>
      </w:r>
      <w:r w:rsidR="00FD6F54" w:rsidRPr="002B7D8A">
        <w:rPr>
          <w:sz w:val="22"/>
          <w:szCs w:val="22"/>
        </w:rPr>
        <w:t xml:space="preserve">Ako </w:t>
      </w:r>
      <w:r w:rsidR="008A7F63" w:rsidRPr="002B7D8A">
        <w:rPr>
          <w:sz w:val="22"/>
          <w:szCs w:val="22"/>
        </w:rPr>
        <w:t xml:space="preserve">podnositelj </w:t>
      </w:r>
      <w:r w:rsidR="001D19A0" w:rsidRPr="002B7D8A">
        <w:rPr>
          <w:sz w:val="22"/>
          <w:szCs w:val="22"/>
        </w:rPr>
        <w:t>isprav</w:t>
      </w:r>
      <w:r w:rsidR="002840F4">
        <w:rPr>
          <w:sz w:val="22"/>
          <w:szCs w:val="22"/>
        </w:rPr>
        <w:t>i</w:t>
      </w:r>
      <w:r w:rsidR="001D19A0" w:rsidRPr="002B7D8A">
        <w:rPr>
          <w:sz w:val="22"/>
          <w:szCs w:val="22"/>
        </w:rPr>
        <w:t xml:space="preserve"> odnosno dopun</w:t>
      </w:r>
      <w:r w:rsidR="002840F4">
        <w:rPr>
          <w:sz w:val="22"/>
          <w:szCs w:val="22"/>
        </w:rPr>
        <w:t>i</w:t>
      </w:r>
      <w:r w:rsidR="001D19A0" w:rsidRPr="002B7D8A">
        <w:rPr>
          <w:sz w:val="22"/>
          <w:szCs w:val="22"/>
        </w:rPr>
        <w:t xml:space="preserve"> i preda sudu žalbu u roku određenom za dopunu ili ispravak, smatrat će se da je podnesena </w:t>
      </w:r>
      <w:r w:rsidR="002B7D8A" w:rsidRPr="002B7D8A">
        <w:rPr>
          <w:sz w:val="22"/>
          <w:szCs w:val="22"/>
        </w:rPr>
        <w:t xml:space="preserve">onog dana kad je prvi put </w:t>
      </w:r>
      <w:r w:rsidR="001D19A0" w:rsidRPr="002B7D8A">
        <w:rPr>
          <w:sz w:val="22"/>
          <w:szCs w:val="22"/>
        </w:rPr>
        <w:t>podnesen</w:t>
      </w:r>
      <w:r w:rsidR="002B7D8A" w:rsidRPr="002B7D8A">
        <w:rPr>
          <w:sz w:val="22"/>
          <w:szCs w:val="22"/>
        </w:rPr>
        <w:t>a</w:t>
      </w:r>
      <w:r w:rsidR="001D19A0" w:rsidRPr="002B7D8A">
        <w:rPr>
          <w:sz w:val="22"/>
          <w:szCs w:val="22"/>
        </w:rPr>
        <w:t xml:space="preserve">. Smatrat će se da je </w:t>
      </w:r>
      <w:r w:rsidR="002B7D8A" w:rsidRPr="002B7D8A">
        <w:rPr>
          <w:sz w:val="22"/>
          <w:szCs w:val="22"/>
        </w:rPr>
        <w:t>žalba</w:t>
      </w:r>
      <w:r w:rsidR="001D19A0" w:rsidRPr="002B7D8A">
        <w:rPr>
          <w:sz w:val="22"/>
          <w:szCs w:val="22"/>
        </w:rPr>
        <w:t xml:space="preserve"> povučen</w:t>
      </w:r>
      <w:r w:rsidR="002B7D8A" w:rsidRPr="002B7D8A">
        <w:rPr>
          <w:sz w:val="22"/>
          <w:szCs w:val="22"/>
        </w:rPr>
        <w:t>a</w:t>
      </w:r>
      <w:r w:rsidR="001D19A0" w:rsidRPr="002B7D8A">
        <w:rPr>
          <w:sz w:val="22"/>
          <w:szCs w:val="22"/>
        </w:rPr>
        <w:t xml:space="preserve"> ako ne bude vraćen</w:t>
      </w:r>
      <w:r w:rsidR="002B7D8A" w:rsidRPr="002B7D8A">
        <w:rPr>
          <w:sz w:val="22"/>
          <w:szCs w:val="22"/>
        </w:rPr>
        <w:t>a</w:t>
      </w:r>
      <w:r w:rsidR="001D19A0" w:rsidRPr="002B7D8A">
        <w:rPr>
          <w:sz w:val="22"/>
          <w:szCs w:val="22"/>
        </w:rPr>
        <w:t xml:space="preserve"> sudu u određenom roku i ispravljen</w:t>
      </w:r>
      <w:r w:rsidR="002B7D8A" w:rsidRPr="002B7D8A">
        <w:rPr>
          <w:sz w:val="22"/>
          <w:szCs w:val="22"/>
        </w:rPr>
        <w:t>a</w:t>
      </w:r>
      <w:r w:rsidR="001D19A0" w:rsidRPr="002B7D8A">
        <w:rPr>
          <w:sz w:val="22"/>
          <w:szCs w:val="22"/>
        </w:rPr>
        <w:t xml:space="preserve"> u skladu s dobivenom uputom suda, a ako bude vraćen</w:t>
      </w:r>
      <w:r w:rsidR="002B7D8A" w:rsidRPr="002B7D8A">
        <w:rPr>
          <w:sz w:val="22"/>
          <w:szCs w:val="22"/>
        </w:rPr>
        <w:t>a</w:t>
      </w:r>
      <w:r w:rsidR="001D19A0" w:rsidRPr="002B7D8A">
        <w:rPr>
          <w:sz w:val="22"/>
          <w:szCs w:val="22"/>
        </w:rPr>
        <w:t xml:space="preserve"> bez ispravka odnosno dopune, odbacit će se.</w:t>
      </w:r>
    </w:p>
    <w:p w:rsidRDefault="00B8506C" w:rsidP="00B8506C" w:rsidR="00B8506C" w:rsidRPr="0027495B">
      <w:pPr>
        <w:pStyle w:val="Tijeloteksta"/>
        <w:rPr>
          <w:sz w:val="22"/>
          <w:szCs w:val="22"/>
        </w:rPr>
      </w:pPr>
    </w:p>
    <w:p w:rsidRDefault="00CB2F1D" w:rsidP="00B8506C" w:rsidR="00B8506C" w:rsidRPr="0027495B">
      <w:pPr>
        <w:pStyle w:val="Tijeloteksta"/>
        <w:jc w:val="center"/>
        <w:rPr>
          <w:b/>
          <w:sz w:val="22"/>
          <w:szCs w:val="22"/>
        </w:rPr>
      </w:pPr>
      <w:r w:rsidRPr="0027495B">
        <w:rPr>
          <w:b/>
          <w:sz w:val="22"/>
          <w:szCs w:val="22"/>
        </w:rPr>
        <w:t xml:space="preserve">U Dubrovniku, </w:t>
      </w:r>
      <w:r w:rsidR="002B3012">
        <w:rPr>
          <w:b/>
          <w:sz w:val="22"/>
          <w:szCs w:val="22"/>
        </w:rPr>
        <w:t>2</w:t>
      </w:r>
      <w:r w:rsidR="002840F4">
        <w:rPr>
          <w:b/>
          <w:sz w:val="22"/>
          <w:szCs w:val="22"/>
        </w:rPr>
        <w:t xml:space="preserve">. </w:t>
      </w:r>
      <w:r w:rsidR="002B3012">
        <w:rPr>
          <w:b/>
          <w:sz w:val="22"/>
          <w:szCs w:val="22"/>
        </w:rPr>
        <w:t>kolovoza</w:t>
      </w:r>
      <w:r w:rsidR="00B8506C" w:rsidRPr="0027495B">
        <w:rPr>
          <w:b/>
          <w:sz w:val="22"/>
          <w:szCs w:val="22"/>
        </w:rPr>
        <w:t xml:space="preserve"> 201</w:t>
      </w:r>
      <w:r w:rsidR="002B7D8A">
        <w:rPr>
          <w:b/>
          <w:sz w:val="22"/>
          <w:szCs w:val="22"/>
        </w:rPr>
        <w:t>7</w:t>
      </w:r>
      <w:r w:rsidR="00B8506C" w:rsidRPr="0027495B">
        <w:rPr>
          <w:b/>
          <w:sz w:val="22"/>
          <w:szCs w:val="22"/>
        </w:rPr>
        <w:t>. godine</w:t>
      </w:r>
    </w:p>
    <w:p w:rsidRDefault="00B8506C" w:rsidP="00B8506C" w:rsidR="00B8506C" w:rsidRPr="0027495B">
      <w:pPr>
        <w:pStyle w:val="Tijeloteksta"/>
        <w:jc w:val="center"/>
        <w:rPr>
          <w:b/>
          <w:sz w:val="22"/>
          <w:szCs w:val="22"/>
        </w:rPr>
      </w:pPr>
    </w:p>
    <w:p w:rsidRDefault="00B8506C" w:rsidP="00B8506C" w:rsidR="00B8506C" w:rsidRPr="0027495B">
      <w:pPr>
        <w:pStyle w:val="Tijeloteksta"/>
        <w:rPr>
          <w:b/>
          <w:sz w:val="22"/>
          <w:szCs w:val="22"/>
        </w:rPr>
      </w:pP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  <w:t>Stečajni sudac:</w:t>
      </w:r>
    </w:p>
    <w:p w:rsidRDefault="00B8506C" w:rsidP="00B8506C" w:rsidR="00B8506C" w:rsidRPr="0027495B">
      <w:pPr>
        <w:pStyle w:val="Tijeloteksta"/>
        <w:rPr>
          <w:b/>
          <w:sz w:val="22"/>
          <w:szCs w:val="22"/>
        </w:rPr>
      </w:pPr>
    </w:p>
    <w:p w:rsidRDefault="00B8506C" w:rsidP="00B8506C" w:rsidR="00B8506C">
      <w:pPr>
        <w:pStyle w:val="Tijeloteksta"/>
        <w:rPr>
          <w:b/>
          <w:sz w:val="22"/>
          <w:szCs w:val="22"/>
        </w:rPr>
      </w:pP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</w:r>
      <w:r w:rsidRPr="0027495B">
        <w:rPr>
          <w:b/>
          <w:sz w:val="22"/>
          <w:szCs w:val="22"/>
        </w:rPr>
        <w:tab/>
        <w:t>Srđan Gavranić</w:t>
      </w:r>
    </w:p>
    <w:p w:rsidRDefault="00EF7F38" w:rsidP="00B8506C" w:rsidR="00EF7F38" w:rsidRPr="0027495B">
      <w:pPr>
        <w:pStyle w:val="Tijeloteksta"/>
        <w:rPr>
          <w:b/>
          <w:sz w:val="22"/>
          <w:szCs w:val="22"/>
        </w:rPr>
      </w:pPr>
    </w:p>
    <w:p w:rsidRDefault="00B8506C" w:rsidP="00B8506C" w:rsidR="00B8506C" w:rsidRPr="0027495B">
      <w:pPr>
        <w:pStyle w:val="Tijeloteksta"/>
        <w:rPr>
          <w:b/>
          <w:sz w:val="22"/>
          <w:szCs w:val="22"/>
        </w:rPr>
      </w:pPr>
    </w:p>
    <w:p w:rsidRDefault="00B8506C" w:rsidP="00B8506C" w:rsidR="00B8506C" w:rsidRPr="0027495B">
      <w:pPr>
        <w:pStyle w:val="Tijeloteksta"/>
        <w:rPr>
          <w:b/>
          <w:sz w:val="22"/>
          <w:szCs w:val="22"/>
        </w:rPr>
      </w:pPr>
      <w:r w:rsidRPr="0027495B">
        <w:rPr>
          <w:b/>
          <w:sz w:val="22"/>
          <w:szCs w:val="22"/>
        </w:rPr>
        <w:t>UPUTA O PRAVNOM LIJEKU</w:t>
      </w:r>
    </w:p>
    <w:p w:rsidRDefault="00B8506C" w:rsidP="00B8506C" w:rsidR="00B8506C" w:rsidRPr="0027495B">
      <w:pPr>
        <w:pStyle w:val="Tijeloteksta"/>
        <w:rPr>
          <w:sz w:val="22"/>
          <w:szCs w:val="22"/>
        </w:rPr>
      </w:pPr>
      <w:r w:rsidRPr="0027495B">
        <w:rPr>
          <w:sz w:val="22"/>
          <w:szCs w:val="22"/>
        </w:rPr>
        <w:t xml:space="preserve">Protiv ovog </w:t>
      </w:r>
      <w:r w:rsidR="0027495B" w:rsidRPr="0027495B">
        <w:rPr>
          <w:sz w:val="22"/>
          <w:szCs w:val="22"/>
        </w:rPr>
        <w:t>zaključka nije</w:t>
      </w:r>
      <w:r w:rsidRPr="0027495B">
        <w:rPr>
          <w:sz w:val="22"/>
          <w:szCs w:val="22"/>
        </w:rPr>
        <w:t xml:space="preserve"> dopušteno izjaviti žalbu.</w:t>
      </w:r>
    </w:p>
    <w:p w:rsidRDefault="00B8506C" w:rsidP="00B8506C" w:rsidR="00B8506C" w:rsidRPr="0027495B">
      <w:pPr>
        <w:pStyle w:val="Tijeloteksta"/>
        <w:rPr>
          <w:b/>
          <w:sz w:val="22"/>
          <w:szCs w:val="22"/>
        </w:rPr>
      </w:pPr>
    </w:p>
    <w:p w:rsidRDefault="00B8506C" w:rsidP="00B8506C" w:rsidR="00B8506C" w:rsidRPr="0027495B">
      <w:pPr>
        <w:pStyle w:val="Tijeloteksta"/>
        <w:rPr>
          <w:sz w:val="22"/>
          <w:szCs w:val="22"/>
        </w:rPr>
      </w:pPr>
      <w:r w:rsidRPr="0027495B">
        <w:rPr>
          <w:b/>
          <w:sz w:val="22"/>
          <w:szCs w:val="22"/>
        </w:rPr>
        <w:t xml:space="preserve">DN-a </w:t>
      </w:r>
      <w:r w:rsidRPr="0027495B">
        <w:rPr>
          <w:sz w:val="22"/>
          <w:szCs w:val="22"/>
        </w:rPr>
        <w:t>(</w:t>
      </w:r>
      <w:r w:rsidR="002B3012">
        <w:rPr>
          <w:sz w:val="22"/>
          <w:szCs w:val="22"/>
        </w:rPr>
        <w:t>02</w:t>
      </w:r>
      <w:r w:rsidR="002B7D8A">
        <w:rPr>
          <w:sz w:val="22"/>
          <w:szCs w:val="22"/>
        </w:rPr>
        <w:t>.</w:t>
      </w:r>
      <w:r w:rsidR="0027495B" w:rsidRPr="0027495B">
        <w:rPr>
          <w:sz w:val="22"/>
          <w:szCs w:val="22"/>
        </w:rPr>
        <w:t>0</w:t>
      </w:r>
      <w:r w:rsidR="002B3012">
        <w:rPr>
          <w:sz w:val="22"/>
          <w:szCs w:val="22"/>
        </w:rPr>
        <w:t>8</w:t>
      </w:r>
      <w:r w:rsidRPr="0027495B">
        <w:rPr>
          <w:sz w:val="22"/>
          <w:szCs w:val="22"/>
        </w:rPr>
        <w:t>.201</w:t>
      </w:r>
      <w:r w:rsidR="002B7D8A">
        <w:rPr>
          <w:sz w:val="22"/>
          <w:szCs w:val="22"/>
        </w:rPr>
        <w:t>7</w:t>
      </w:r>
      <w:r w:rsidRPr="0027495B">
        <w:rPr>
          <w:sz w:val="22"/>
          <w:szCs w:val="22"/>
        </w:rPr>
        <w:t>.g.):</w:t>
      </w:r>
    </w:p>
    <w:p w:rsidRDefault="0027495B" w:rsidP="0027495B" w:rsidR="009631F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D7EA1">
        <w:rPr>
          <w:sz w:val="22"/>
          <w:szCs w:val="22"/>
        </w:rPr>
        <w:t>podnositelj</w:t>
      </w:r>
      <w:r w:rsidR="009631F8">
        <w:rPr>
          <w:sz w:val="22"/>
          <w:szCs w:val="22"/>
        </w:rPr>
        <w:t>u</w:t>
      </w:r>
      <w:r w:rsidRPr="0027495B">
        <w:rPr>
          <w:sz w:val="22"/>
          <w:szCs w:val="22"/>
        </w:rPr>
        <w:t xml:space="preserve"> </w:t>
      </w:r>
      <w:r w:rsidR="009631F8">
        <w:rPr>
          <w:sz w:val="22"/>
          <w:szCs w:val="22"/>
        </w:rPr>
        <w:t>pute e oglasne ploče,</w:t>
      </w:r>
    </w:p>
    <w:p w:rsidRDefault="009631F8" w:rsidP="0027495B" w:rsidR="0027495B" w:rsidRPr="0027495B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CA38AB">
        <w:rPr>
          <w:sz w:val="22"/>
          <w:szCs w:val="22"/>
        </w:rPr>
        <w:t>.</w:t>
      </w:r>
    </w:p>
    <w:p w:rsidRDefault="0027495B" w:rsidP="0027495B" w:rsidR="0027495B">
      <w:pPr>
        <w:jc w:val="both"/>
        <w:rPr>
          <w:sz w:val="22"/>
          <w:szCs w:val="22"/>
        </w:rPr>
      </w:pPr>
    </w:p>
    <w:p w:rsidRDefault="00CA38AB" w:rsidP="0027495B" w:rsidR="00CA38AB" w:rsidRPr="0027495B">
      <w:pPr>
        <w:jc w:val="both"/>
        <w:rPr>
          <w:sz w:val="22"/>
          <w:szCs w:val="22"/>
        </w:rPr>
      </w:pPr>
    </w:p>
    <w:sectPr w:rsidSect="002750E1" w:rsidR="00CA38AB" w:rsidRPr="0027495B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A03" w:rsidR="00D02A03">
      <w:r>
        <w:separator/>
      </w:r>
    </w:p>
  </w:endnote>
  <w:endnote w:id="0" w:type="continuationSeparator">
    <w:p w:rsidRDefault="00D02A03" w:rsidR="00D02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A03" w:rsidR="00D02A03">
      <w:r>
        <w:separator/>
      </w:r>
    </w:p>
  </w:footnote>
  <w:footnote w:id="0" w:type="continuationSeparator">
    <w:p w:rsidRDefault="00D02A03" w:rsidR="00D02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95B" w:rsidP="00E91F84" w:rsidR="002749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495B" w:rsidR="002749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95B" w:rsidP="00E91F84" w:rsidR="0027495B" w:rsidRPr="0015379E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5379E">
      <w:rPr>
        <w:rStyle w:val="Brojstranice"/>
        <w:sz w:val="20"/>
        <w:szCs w:val="20"/>
      </w:rPr>
      <w:fldChar w:fldCharType="begin"/>
    </w:r>
    <w:r w:rsidRPr="0015379E">
      <w:rPr>
        <w:rStyle w:val="Brojstranice"/>
        <w:sz w:val="20"/>
        <w:szCs w:val="20"/>
      </w:rPr>
      <w:instrText xml:space="preserve">PAGE  </w:instrText>
    </w:r>
    <w:r w:rsidRPr="0015379E">
      <w:rPr>
        <w:rStyle w:val="Brojstranice"/>
        <w:sz w:val="20"/>
        <w:szCs w:val="20"/>
      </w:rPr>
      <w:fldChar w:fldCharType="separate"/>
    </w:r>
    <w:r w:rsidR="008A7F63">
      <w:rPr>
        <w:rStyle w:val="Brojstranice"/>
        <w:noProof/>
        <w:sz w:val="20"/>
        <w:szCs w:val="20"/>
      </w:rPr>
      <w:t>2</w:t>
    </w:r>
    <w:r w:rsidRPr="0015379E">
      <w:rPr>
        <w:rStyle w:val="Brojstranice"/>
        <w:sz w:val="20"/>
        <w:szCs w:val="20"/>
      </w:rPr>
      <w:fldChar w:fldCharType="end"/>
    </w:r>
  </w:p>
  <w:p w:rsidRDefault="0027495B" w:rsidP="00FD2095" w:rsidR="0027495B" w:rsidRPr="0015379E">
    <w:pPr>
      <w:jc w:val="right"/>
      <w:rPr>
        <w:b/>
        <w:sz w:val="20"/>
        <w:szCs w:val="20"/>
      </w:rPr>
    </w:pPr>
    <w:r w:rsidRPr="0015379E">
      <w:rPr>
        <w:b/>
        <w:sz w:val="20"/>
        <w:szCs w:val="20"/>
      </w:rPr>
      <w:t>Posl. br. 6-St.570/11-68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37DAB"/>
    <w:multiLevelType w:val="hybridMultilevel"/>
    <w:tmpl w:val="4D925EF4"/>
    <w:lvl w:tplc="E580FC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A609F"/>
    <w:multiLevelType w:val="hybridMultilevel"/>
    <w:tmpl w:val="4C082E4A"/>
    <w:lvl w:tplc="4510E62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14356"/>
    <w:rsid w:val="00023D76"/>
    <w:rsid w:val="00064E57"/>
    <w:rsid w:val="00067848"/>
    <w:rsid w:val="000A638A"/>
    <w:rsid w:val="000B20CA"/>
    <w:rsid w:val="000B28EB"/>
    <w:rsid w:val="000B2F5E"/>
    <w:rsid w:val="000B3478"/>
    <w:rsid w:val="000C0655"/>
    <w:rsid w:val="000E23A5"/>
    <w:rsid w:val="00105FEC"/>
    <w:rsid w:val="00112797"/>
    <w:rsid w:val="00113F0B"/>
    <w:rsid w:val="00134CB9"/>
    <w:rsid w:val="001459BF"/>
    <w:rsid w:val="0015379E"/>
    <w:rsid w:val="00153BD2"/>
    <w:rsid w:val="00176BCF"/>
    <w:rsid w:val="00183D4C"/>
    <w:rsid w:val="00184586"/>
    <w:rsid w:val="00195959"/>
    <w:rsid w:val="001A66AE"/>
    <w:rsid w:val="001A7E58"/>
    <w:rsid w:val="001B14F0"/>
    <w:rsid w:val="001B2379"/>
    <w:rsid w:val="001C6AD2"/>
    <w:rsid w:val="001D19A0"/>
    <w:rsid w:val="001E3E5A"/>
    <w:rsid w:val="001E4243"/>
    <w:rsid w:val="00240E2F"/>
    <w:rsid w:val="00241B00"/>
    <w:rsid w:val="00241FF9"/>
    <w:rsid w:val="00250CCD"/>
    <w:rsid w:val="0027349C"/>
    <w:rsid w:val="0027495B"/>
    <w:rsid w:val="002750E1"/>
    <w:rsid w:val="00275FEE"/>
    <w:rsid w:val="002840F4"/>
    <w:rsid w:val="00290D53"/>
    <w:rsid w:val="00295E8F"/>
    <w:rsid w:val="002B3012"/>
    <w:rsid w:val="002B7D8A"/>
    <w:rsid w:val="002C78F2"/>
    <w:rsid w:val="002D0ED9"/>
    <w:rsid w:val="002D1CB0"/>
    <w:rsid w:val="00314F02"/>
    <w:rsid w:val="00320035"/>
    <w:rsid w:val="00331AD9"/>
    <w:rsid w:val="003356EA"/>
    <w:rsid w:val="003524A5"/>
    <w:rsid w:val="003A554F"/>
    <w:rsid w:val="003F2396"/>
    <w:rsid w:val="004114AF"/>
    <w:rsid w:val="00437DC8"/>
    <w:rsid w:val="00445ABB"/>
    <w:rsid w:val="00466FA0"/>
    <w:rsid w:val="00476CAF"/>
    <w:rsid w:val="004D1B5C"/>
    <w:rsid w:val="004D63AD"/>
    <w:rsid w:val="004E5DA4"/>
    <w:rsid w:val="004F1913"/>
    <w:rsid w:val="005525BB"/>
    <w:rsid w:val="00552929"/>
    <w:rsid w:val="005A0326"/>
    <w:rsid w:val="005A1697"/>
    <w:rsid w:val="005B18B0"/>
    <w:rsid w:val="005D75A7"/>
    <w:rsid w:val="005E4387"/>
    <w:rsid w:val="00603C5D"/>
    <w:rsid w:val="00625A12"/>
    <w:rsid w:val="0063094D"/>
    <w:rsid w:val="006602DD"/>
    <w:rsid w:val="00693E25"/>
    <w:rsid w:val="00697283"/>
    <w:rsid w:val="006A3FB9"/>
    <w:rsid w:val="006A4510"/>
    <w:rsid w:val="006B6037"/>
    <w:rsid w:val="006B7C87"/>
    <w:rsid w:val="006C4470"/>
    <w:rsid w:val="007109A8"/>
    <w:rsid w:val="00717758"/>
    <w:rsid w:val="007372A4"/>
    <w:rsid w:val="00762CCE"/>
    <w:rsid w:val="00780A80"/>
    <w:rsid w:val="007A76A1"/>
    <w:rsid w:val="007B008B"/>
    <w:rsid w:val="007B6140"/>
    <w:rsid w:val="007D6A69"/>
    <w:rsid w:val="00805F1C"/>
    <w:rsid w:val="008140C5"/>
    <w:rsid w:val="00822ED9"/>
    <w:rsid w:val="00845F89"/>
    <w:rsid w:val="00871BAD"/>
    <w:rsid w:val="00872314"/>
    <w:rsid w:val="008732D7"/>
    <w:rsid w:val="00884EC0"/>
    <w:rsid w:val="00897B76"/>
    <w:rsid w:val="008A7F63"/>
    <w:rsid w:val="008C68B8"/>
    <w:rsid w:val="009154DF"/>
    <w:rsid w:val="00934A6C"/>
    <w:rsid w:val="00935DA7"/>
    <w:rsid w:val="00960197"/>
    <w:rsid w:val="0096234D"/>
    <w:rsid w:val="009631F8"/>
    <w:rsid w:val="00977FF0"/>
    <w:rsid w:val="0099712D"/>
    <w:rsid w:val="009A2F41"/>
    <w:rsid w:val="009A52B0"/>
    <w:rsid w:val="009A5CC2"/>
    <w:rsid w:val="009B7441"/>
    <w:rsid w:val="009D2A77"/>
    <w:rsid w:val="00A05715"/>
    <w:rsid w:val="00A05F63"/>
    <w:rsid w:val="00A06F8F"/>
    <w:rsid w:val="00A15B43"/>
    <w:rsid w:val="00A2285A"/>
    <w:rsid w:val="00A241ED"/>
    <w:rsid w:val="00A27CB8"/>
    <w:rsid w:val="00A33810"/>
    <w:rsid w:val="00A4003A"/>
    <w:rsid w:val="00A6231D"/>
    <w:rsid w:val="00A66E4D"/>
    <w:rsid w:val="00A76FBE"/>
    <w:rsid w:val="00A866A0"/>
    <w:rsid w:val="00A87577"/>
    <w:rsid w:val="00A87FC5"/>
    <w:rsid w:val="00A919CB"/>
    <w:rsid w:val="00A96DAE"/>
    <w:rsid w:val="00AC1A08"/>
    <w:rsid w:val="00AC2766"/>
    <w:rsid w:val="00AE3B37"/>
    <w:rsid w:val="00AF51CE"/>
    <w:rsid w:val="00B07ACD"/>
    <w:rsid w:val="00B3737E"/>
    <w:rsid w:val="00B4219D"/>
    <w:rsid w:val="00B4286B"/>
    <w:rsid w:val="00B469AC"/>
    <w:rsid w:val="00B50A1E"/>
    <w:rsid w:val="00B70172"/>
    <w:rsid w:val="00B8506C"/>
    <w:rsid w:val="00BE0CF7"/>
    <w:rsid w:val="00C05D23"/>
    <w:rsid w:val="00C0765D"/>
    <w:rsid w:val="00C150DF"/>
    <w:rsid w:val="00C1564B"/>
    <w:rsid w:val="00C32DBA"/>
    <w:rsid w:val="00C3316C"/>
    <w:rsid w:val="00C36D30"/>
    <w:rsid w:val="00C41741"/>
    <w:rsid w:val="00C452A3"/>
    <w:rsid w:val="00C52985"/>
    <w:rsid w:val="00C544D3"/>
    <w:rsid w:val="00C710DA"/>
    <w:rsid w:val="00C721E0"/>
    <w:rsid w:val="00C85EEB"/>
    <w:rsid w:val="00CA38AB"/>
    <w:rsid w:val="00CB2F1D"/>
    <w:rsid w:val="00CC62F5"/>
    <w:rsid w:val="00CD106B"/>
    <w:rsid w:val="00CD713B"/>
    <w:rsid w:val="00CD7839"/>
    <w:rsid w:val="00CE637D"/>
    <w:rsid w:val="00CE75C5"/>
    <w:rsid w:val="00CE7A86"/>
    <w:rsid w:val="00CF6120"/>
    <w:rsid w:val="00D02A03"/>
    <w:rsid w:val="00D26414"/>
    <w:rsid w:val="00D312E6"/>
    <w:rsid w:val="00D341B5"/>
    <w:rsid w:val="00D448DF"/>
    <w:rsid w:val="00D461D4"/>
    <w:rsid w:val="00D54E4E"/>
    <w:rsid w:val="00D76FF6"/>
    <w:rsid w:val="00D90C72"/>
    <w:rsid w:val="00D939B4"/>
    <w:rsid w:val="00DB3945"/>
    <w:rsid w:val="00DC564C"/>
    <w:rsid w:val="00DD45C6"/>
    <w:rsid w:val="00DD7EA1"/>
    <w:rsid w:val="00DE5101"/>
    <w:rsid w:val="00E17C68"/>
    <w:rsid w:val="00E20B0D"/>
    <w:rsid w:val="00E27B39"/>
    <w:rsid w:val="00E30B2A"/>
    <w:rsid w:val="00E355F3"/>
    <w:rsid w:val="00E35D17"/>
    <w:rsid w:val="00E56924"/>
    <w:rsid w:val="00E77EA5"/>
    <w:rsid w:val="00E91F84"/>
    <w:rsid w:val="00EA3204"/>
    <w:rsid w:val="00EB57C3"/>
    <w:rsid w:val="00EC465E"/>
    <w:rsid w:val="00ED5A96"/>
    <w:rsid w:val="00EF6C3B"/>
    <w:rsid w:val="00EF7F38"/>
    <w:rsid w:val="00F04726"/>
    <w:rsid w:val="00F16027"/>
    <w:rsid w:val="00F1646D"/>
    <w:rsid w:val="00F16825"/>
    <w:rsid w:val="00F170D7"/>
    <w:rsid w:val="00F61C4D"/>
    <w:rsid w:val="00F97395"/>
    <w:rsid w:val="00FC5D91"/>
    <w:rsid w:val="00FD1791"/>
    <w:rsid w:val="00FD2095"/>
    <w:rsid w:val="00FD6F54"/>
    <w:rsid w:val="00FE1A10"/>
    <w:rsid w:val="00FE27CD"/>
    <w:rsid w:val="00FE484E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BE0C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7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7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BE0C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7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7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SNAGA VJETRA d.o.o. za trgovinu, turizam i usluge zastupanog po punomoćniku Ante Gabelica, stečajni upravitelj</izvorni_sadrzaj>
    <derivirana_varijabla naziv="DomainObject.Predmet.ProtustrankaFormated_1">  SNAGA VJETRA d.o.o. za trgovinu, turizam i usluge zastupanog po punomoćniku Ante Gabelica, stečajni upravitelj</derivirana_varijabla>
  </DomainObject.Predmet.ProtustrankaFormated>
  <DomainObject.Predmet.ProtustrankaFormatedOIB>
    <izvorni_sadrzaj>  SNAGA VJETRA d.o.o. za trgovinu, turizam i usluge, OIB 99808173909 zastupanog po punomoćniku Ante Gabelica, stečajni upravitelj</izvorni_sadrzaj>
    <derivirana_varijabla naziv="DomainObject.Predmet.ProtustrankaFormatedOIB_1">  SNAGA VJETRA d.o.o. za trgovinu, turizam i usluge,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usluge, Mihanovićeva 31, 21000 Split zastupanog po punomoćniku Ante Gabelica, stečajni upravitelj</izvorni_sadrzaj>
    <derivirana_varijabla naziv="DomainObject.Predmet.ProtustrankaFormatedWithAdress_1"> SNAGA VJETRA d.o.o. za trgovinu, turizam i usluge,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usluge, OIB 99808173909, Mihanovićeva 31, 21000 Split zastupanog po punomoćniku Ante Gabelica, stečajni upravitelj</izvorni_sadrzaj>
    <derivirana_varijabla naziv="DomainObject.Predmet.ProtustrankaFormatedWithAdressOIB_1"> SNAGA VJETRA d.o.o. za trgovinu, turizam i usluge,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Mihanovićeva 31, 21000 Split</izvorni_sadrzaj>
    <derivirana_varijabla naziv="DomainObject.Predmet.ProtustrankaWithAdress_1">SNAGA VJETRA d.o.o. za trgovinu, turizam i usluge Mihanovićeva 31, 21000 Split</derivirana_varijabla>
  </DomainObject.Predmet.ProtustrankaWithAdress>
  <DomainObject.Predmet.ProtustrankaWithAdressOIB>
    <izvorni_sadrzaj>SNAGA VJETRA d.o.o. za trgovinu, turizam i usluge, OIB 99808173909, Mihanovićeva 31, 21000 Split</izvorni_sadrzaj>
    <derivirana_varijabla naziv="DomainObject.Predmet.ProtustrankaWithAdressOIB_1">SNAGA VJETRA d.o.o. za trgovinu, turizam i usluge, OIB 99808173909, Mihanovićeva 31, 21000 Split</derivirana_varijabla>
  </DomainObject.Predmet.ProtustrankaWithAdressOIB>
  <DomainObject.Predmet.ProtustrankaNazivFormated>
    <izvorni_sadrzaj>SNAGA VJETRA d.o.o. za trgovinu, turizam i usluge</izvorni_sadrzaj>
    <derivirana_varijabla naziv="DomainObject.Predmet.ProtustrankaNazivFormated_1">SNAGA VJETRA d.o.o. za trgovinu, turizam i usluge</derivirana_varijabla>
  </DomainObject.Predmet.ProtustrankaNazivFormated>
  <DomainObject.Predmet.ProtustrankaNazivFormatedOIB>
    <izvorni_sadrzaj>SNAGA VJETRA d.o.o. za trgovinu, turizam i usluge, OIB 99808173909</izvorni_sadrzaj>
    <derivirana_varijabla naziv="DomainObject.Predmet.ProtustrankaNazivFormatedOIB_1">SNAGA VJETRA d.o.o. za trgovinu, turizam i usluge,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zastupanog po punomoćniku Ante Gabelica, stečajni upravitelj</item>
    </izvorni_sadrzaj>
    <derivirana_varijabla naziv="DomainObject.Predmet.ProtuStrankaListFormated_1">
      <item>SNAGA VJETRA d.o.o. za trgovinu, turizam i usluge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usluge, OIB 99808173909 zastupanog po punomoćniku Ante Gabelica, stečajni upravitelj</item>
    </izvorni_sadrzaj>
    <derivirana_varijabla naziv="DomainObject.Predmet.ProtuStrankaListFormatedOIB_1">
      <item>SNAGA VJETRA d.o.o. za trgovinu, turizam i usluge,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usluge, Mihanovićeva 31, 21000 Split zastupanog po punomoćniku Ante Gabelica, stečajni upravitelj</item>
    </izvorni_sadrzaj>
    <derivirana_varijabla naziv="DomainObject.Predmet.ProtuStrankaListFormatedWithAdress_1">
      <item>SNAGA VJETRA d.o.o. za trgovinu, turizam i usluge,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</item>
    </izvorni_sadrzaj>
    <derivirana_varijabla naziv="DomainObject.Predmet.ProtuStrankaListNazivFormated_1">
      <item>SNAGA VJETRA d.o.o. za trgovinu, turizam i usluge</item>
    </derivirana_varijabla>
  </DomainObject.Predmet.ProtuStrankaListNazivFormated>
  <DomainObject.Predmet.ProtuStrankaListNazivFormatedOIB>
    <izvorni_sadrzaj>
      <item>SNAGA VJETRA d.o.o. za trgovinu, turizam i usluge, OIB 99808173909</item>
    </izvorni_sadrzaj>
    <derivirana_varijabla naziv="DomainObject.Predmet.ProtuStrankaListNazivFormatedOIB_1">
      <item>SNAGA VJETRA d.o.o. za trgovinu, turizam i usluge,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</item>
    </izvorni_sadrzaj>
    <derivirana_varijabla naziv="DomainObject.Predmet.OstaliListFormated_1">
      <item>Ante Gabelica, stečajni upravitelj punomoćnik sudionika u postupku SNAGA VJETRA d.o.o. za trgovinu, turizam i usluge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</item>
    </izvorni_sadrzaj>
    <derivirana_varijabla naziv="DomainObject.Predmet.OstaliListFormatedOIB_1">
      <item>Ante Gabelica, stečajni upravitelj, OIB 68765596631 punomoćnik sudionika u postupku SNAGA VJETRA d.o.o. za trgovinu, turizam i usluge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</item>
    </izvorni_sadrzaj>
    <derivirana_varijabla naziv="DomainObject.Predmet.OstaliListFormatedWithAdress_1">
      <item>Ante Gabelica, stečajni upravitelj, Oca Gabrića 28, 21000 Split punomoćnik sudionika u postupku SNAGA VJETRA d.o.o. za trgovinu, turizam i usluge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</izvorni_sadrzaj>
    <derivirana_varijabla naziv="DomainObject.Predmet.ProtustrankaIDrugi_1">SNAGA VJETRA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usluge, OIB 99808173909, Mihanovićeva 31, 21000 Split</izvorni_sadrzaj>
    <derivirana_varijabla naziv="DomainObject.Predmet.ProtustrankaIDrugiAdressOIB_1">SNAGA VJETRA d.o.o. za trgovinu, turizam i usluge,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</item>
      <item>FINANCIJSKA AGENCIJA, RC SPLIT</item>
      <item>Ante Gabelica, stečajni upravitelj</item>
    </izvorni_sadrzaj>
    <derivirana_varijabla naziv="DomainObject.Predmet.SudioniciListNaziv_1">
      <item>SNAGA VJETRA d.o.o. za trgovinu, turizam i usluge</item>
      <item>FINANCIJSKA AGENCIJA, RC SPLIT</item>
      <item>Ante Gabelica, stečajni upravitelj</item>
    </derivirana_varijabla>
  </DomainObject.Predmet.SudioniciListNaziv>
  <DomainObject.Predmet.SudioniciListAdressOIB>
    <izvorni_sadrzaj>
      <item>SNAGA VJETRA d.o.o. za trgovinu, turizam i usluge, OIB 99808173909, Mihanovićeva 31,21000 Split</item>
      <item>FINANCIJSKA AGENCIJA, RC SPLIT, OIB 85821130368, Mažuranićevo šetalište 24 b,21000 Split</item>
      <item>Ante Gabelica, stečajni upravitelj, OIB 68765596631, Oca Gabrića 28,21000 Split</item>
    </izvorni_sadrzaj>
    <derivirana_varijabla naziv="DomainObject.Predmet.SudioniciListAdressOIB_1">
      <item>SNAGA VJETRA d.o.o. za trgovinu, turizam i usluge, OIB 99808173909, Mihanovićeva 31,21000 Split</item>
      <item>FINANCIJSKA AGENCIJA, RC SPLIT, OIB 85821130368, Mažuranićevo šetalište 24 b,21000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</izvorni_sadrzaj>
    <derivirana_varijabla naziv="DomainObject.Predmet.SudioniciListNazivOIB_1">
      <item>, OIB 99808173909</item>
      <item>, OIB 85821130368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1501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2017-08-01T11:59:00Z</dcterms:created>
  <dc:creator>Srđan Gavranić</dc:creator>
  <cp:lastModifiedBy>Srđan Gavranić</cp:lastModifiedBy>
  <cp:lastPrinted>2017-07-31T12:07:00Z</cp:lastPrinted>
  <dcterms:modified xmlns:xsi="http://www.w3.org/2001/XMLSchema-instance" xsi:type="dcterms:W3CDTF">2017-08-02T09:15:00Z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