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13fb" w14:paraId="acd13fb" w:rsidRDefault="006B581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1584960</wp:posOffset>
            </wp:positionH>
            <wp:positionV relativeFrom="page">
              <wp:posOffset>662940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B5815" w:rsidP="006B5815" w:rsidR="006B5815">
      <w:pPr>
        <w:spacing w:after="0"/>
        <w:jc w:val="both"/>
      </w:pPr>
      <w:r>
        <w:t xml:space="preserve">           Republika Hrvatska</w:t>
      </w:r>
    </w:p>
    <w:p w:rsidRDefault="006B5815" w:rsidP="006B5815" w:rsidR="006B5815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6B5815" w:rsidP="006B5815" w:rsidR="006B5815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6B5815" w:rsidP="006B5815" w:rsidR="006B5815" w:rsidRPr="006B5815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6B5815">
        <w:rPr>
          <w:rFonts w:cs="Times New Roman" w:eastAsia="Times New Roman"/>
          <w:noProof/>
          <w:szCs w:val="20"/>
          <w:lang w:eastAsia="hr-HR"/>
        </w:rPr>
        <w:t xml:space="preserve">     Poslovni broj: 5. St-2/2018-9</w:t>
      </w:r>
    </w:p>
    <w:p w:rsidRDefault="006B5815" w:rsidP="006B5815" w:rsidR="006B5815" w:rsidRPr="006B5815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B5815" w:rsidP="006B5815" w:rsidR="006B5815" w:rsidRPr="006B581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B5815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6B5815" w:rsidP="006B5815" w:rsidR="006B5815" w:rsidRPr="006B581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B5815" w:rsidP="006B5815" w:rsidR="006B5815" w:rsidRPr="006B581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B581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B5815" w:rsidP="006B5815" w:rsidR="006B5815" w:rsidRPr="006B58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/>
        </w:rPr>
      </w:pPr>
    </w:p>
    <w:p w:rsidRDefault="006B5815" w:rsidP="006B5815" w:rsidR="006B5815" w:rsidRPr="006B58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B5815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6B5815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GT PRODUCT jednostavno društvo s ograničenom odgovornošću za trgovinu i usluge, Bjelovar, Željka Sabola 3, MBS: 010096768, OIB: 20946421431, 7. rujna 2018. </w:t>
      </w:r>
    </w:p>
    <w:p w:rsidRDefault="006B5815" w:rsidP="006B5815" w:rsidR="006B5815" w:rsidRPr="006B581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6B5815">
        <w:rPr>
          <w:rFonts w:cs="Times New Roman" w:eastAsia="Times New Roman"/>
          <w:noProof/>
          <w:szCs w:val="20"/>
          <w:lang w:eastAsia="hr-HR"/>
        </w:rPr>
        <w:t xml:space="preserve">                </w:t>
      </w:r>
    </w:p>
    <w:p w:rsidRDefault="006B5815" w:rsidP="006B5815" w:rsidR="006B5815" w:rsidRPr="006B581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B5815">
        <w:rPr>
          <w:rFonts w:cs="Times New Roman" w:eastAsia="Times New Roman"/>
          <w:szCs w:val="20"/>
          <w:lang w:eastAsia="hr-HR"/>
        </w:rPr>
        <w:t>r i j e š i o   j e</w:t>
      </w:r>
    </w:p>
    <w:p w:rsidRDefault="006B5815" w:rsidP="006B5815" w:rsidR="006B5815" w:rsidRPr="006B58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B5815" w:rsidP="006B5815" w:rsidR="006B5815" w:rsidRPr="006B58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B5815">
        <w:rPr>
          <w:rFonts w:cs="Times New Roman" w:eastAsia="Times New Roman"/>
          <w:noProof/>
          <w:szCs w:val="20"/>
          <w:lang w:eastAsia="hr-HR"/>
        </w:rPr>
        <w:t xml:space="preserve">Odbija se prijedlog za otvaranje stečajnog postupka nad </w:t>
      </w:r>
      <w:r w:rsidRPr="006B5815">
        <w:rPr>
          <w:rFonts w:cs="Times New Roman" w:eastAsia="Times New Roman"/>
          <w:szCs w:val="20"/>
          <w:lang w:eastAsia="hr-HR"/>
        </w:rPr>
        <w:t>dužnikom GT PRODUCT jednostavno društvo s ograničenom odgovornošću za trgovinu i usluge, Bjelovar, Željka Sabola 3, MBS: 010096768, OIB: 20946421431</w:t>
      </w:r>
      <w:r w:rsidRPr="006B5815">
        <w:rPr>
          <w:rFonts w:cs="Times New Roman" w:eastAsia="Times New Roman"/>
          <w:noProof/>
          <w:szCs w:val="20"/>
          <w:lang w:eastAsia="hr-HR"/>
        </w:rPr>
        <w:t>.</w:t>
      </w:r>
    </w:p>
    <w:p w:rsidRDefault="006B5815" w:rsidP="006B5815" w:rsidR="006B5815" w:rsidRPr="006B58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B5815" w:rsidP="006B5815" w:rsidR="006B5815" w:rsidRPr="006B581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B5815">
        <w:rPr>
          <w:rFonts w:cs="Times New Roman" w:eastAsia="Times New Roman"/>
          <w:szCs w:val="20"/>
          <w:lang w:eastAsia="hr-HR"/>
        </w:rPr>
        <w:t>Obrazloženje</w:t>
      </w:r>
    </w:p>
    <w:p w:rsidRDefault="006B5815" w:rsidP="006B5815" w:rsidR="006B5815" w:rsidRPr="006B581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B5815" w:rsidP="006B5815" w:rsidR="006B5815" w:rsidRPr="006B58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B5815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 i 104/17, dalje: SZ), 4. siječnja 2018. ovom sudu podnijela prijedlog za otvaranje stečajnog postupka nad dužnikom</w:t>
      </w:r>
      <w:r w:rsidRPr="006B5815">
        <w:rPr>
          <w:rFonts w:cs="Times New Roman" w:eastAsia="Times New Roman"/>
          <w:szCs w:val="20"/>
          <w:lang w:eastAsia="hr-HR"/>
        </w:rPr>
        <w:t xml:space="preserve"> GT PRODUCT jednostavno društvo s ograničenom odgovornošću za trgovinu i usluge, Bjelovar.</w:t>
      </w:r>
    </w:p>
    <w:p w:rsidRDefault="006B5815" w:rsidP="006B5815" w:rsidR="006B5815" w:rsidRPr="006B58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B5815" w:rsidP="006B5815" w:rsidR="006B5815" w:rsidRPr="006B58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B5815">
        <w:rPr>
          <w:rFonts w:cs="Times New Roman" w:eastAsia="Times New Roman"/>
          <w:szCs w:val="20"/>
          <w:lang w:eastAsia="hr-HR"/>
        </w:rPr>
        <w:t xml:space="preserve">Rješenjem od 2. svibnja 2018. sud je temeljem čl.115. st.1. SZ-a pokrenuo prethodni postupak radi utvrđivanja pretpostavki za otvaranje stečajnog postupka. </w:t>
      </w:r>
    </w:p>
    <w:p w:rsidRDefault="006B5815" w:rsidP="006B5815" w:rsidR="006B5815" w:rsidRPr="006B58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B5815" w:rsidP="006B5815" w:rsidR="006B5815" w:rsidRPr="006B58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B5815">
        <w:rPr>
          <w:rFonts w:cs="Times New Roman" w:eastAsia="Times New Roman"/>
          <w:noProof/>
          <w:szCs w:val="20"/>
          <w:lang w:eastAsia="hr-HR"/>
        </w:rPr>
        <w:t xml:space="preserve">Tijekom prethodnog postupka zakonski zastupnik dužnika dostavio je na spis potvrdu FINE </w:t>
      </w:r>
      <w:r w:rsidRPr="006B5815">
        <w:rPr>
          <w:rFonts w:cs="Times New Roman" w:eastAsia="Times New Roman"/>
          <w:szCs w:val="20"/>
          <w:lang w:eastAsia="hr-HR"/>
        </w:rPr>
        <w:t xml:space="preserve">Regionalni centar Zagreb, Podružnica Bjelovar od 5. rujna 2018. i očevidnik o redoslijedu plaćanja s obračunatom kamatom od 5. rujna 2018. iz kojih proizlazi da račun dužnika nije blokiran.  </w:t>
      </w:r>
    </w:p>
    <w:p w:rsidRDefault="006B5815" w:rsidP="006B5815" w:rsidR="006B5815" w:rsidRPr="006B58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B5815" w:rsidP="006B5815" w:rsidR="006B5815" w:rsidRPr="006B58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B5815">
        <w:rPr>
          <w:rFonts w:cs="Times New Roman" w:eastAsia="Times New Roman"/>
          <w:szCs w:val="20"/>
          <w:lang w:eastAsia="hr-HR"/>
        </w:rPr>
        <w:t>Kako iz navedenog proizlazi da ne postoji stečajni razlog nesposobnosti za plaćanje iz čl.6. SZ-a, sud je prijedlog za otvaranje stečajnog postupka odbio (čl.128. st.6. SZ-a).</w:t>
      </w:r>
    </w:p>
    <w:p w:rsidRDefault="006B5815" w:rsidP="006B5815" w:rsidR="006B5815" w:rsidRPr="006B58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B5815" w:rsidP="006B5815" w:rsidR="006B5815" w:rsidRPr="006B581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B5815">
        <w:rPr>
          <w:rFonts w:cs="Times New Roman" w:eastAsia="Times New Roman"/>
          <w:szCs w:val="20"/>
          <w:lang w:eastAsia="hr-HR"/>
        </w:rPr>
        <w:t>U Bjelovaru 7. rujna 2018.</w:t>
      </w:r>
    </w:p>
    <w:p w:rsidRDefault="006B5815" w:rsidP="006B5815" w:rsidR="006B5815" w:rsidRPr="006B58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B5815" w:rsidP="006B5815" w:rsidR="006B5815" w:rsidRPr="006B5815">
      <w:pPr>
        <w:overflowPunct w:val="false"/>
        <w:autoSpaceDE w:val="false"/>
        <w:autoSpaceDN w:val="false"/>
        <w:adjustRightInd w:val="false"/>
        <w:spacing w:after="0"/>
        <w:ind w:left="5670"/>
        <w:jc w:val="both"/>
        <w:rPr>
          <w:rFonts w:cs="Times New Roman" w:eastAsia="Times New Roman"/>
          <w:szCs w:val="20"/>
          <w:lang w:eastAsia="hr-HR"/>
        </w:rPr>
      </w:pPr>
      <w:r w:rsidRPr="006B5815">
        <w:rPr>
          <w:rFonts w:cs="Times New Roman" w:eastAsia="Times New Roman"/>
          <w:szCs w:val="20"/>
          <w:lang w:eastAsia="hr-HR"/>
        </w:rPr>
        <w:t xml:space="preserve">           Sutkinja</w:t>
      </w:r>
    </w:p>
    <w:p w:rsidRDefault="006B5815" w:rsidP="006B5815" w:rsidR="006B5815" w:rsidRPr="006B5815">
      <w:pPr>
        <w:overflowPunct w:val="false"/>
        <w:autoSpaceDE w:val="false"/>
        <w:autoSpaceDN w:val="false"/>
        <w:adjustRightInd w:val="false"/>
        <w:spacing w:after="0"/>
        <w:ind w:left="5670"/>
        <w:jc w:val="both"/>
        <w:rPr>
          <w:rFonts w:cs="Times New Roman" w:eastAsia="Times New Roman"/>
          <w:szCs w:val="20"/>
          <w:lang w:eastAsia="hr-HR"/>
        </w:rPr>
      </w:pPr>
      <w:r w:rsidRPr="006B5815">
        <w:rPr>
          <w:rFonts w:cs="Times New Roman" w:eastAsia="Times New Roman"/>
          <w:szCs w:val="20"/>
          <w:lang w:eastAsia="hr-HR"/>
        </w:rPr>
        <w:t>Marija Petrina Kubica v.r.</w:t>
      </w:r>
    </w:p>
    <w:p w:rsidRDefault="006B5815" w:rsidP="006B5815" w:rsidR="006B5815" w:rsidRPr="006B581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6B5815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6B5815" w:rsidP="006B5815" w:rsidR="006B5815" w:rsidRPr="006B581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6B5815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6B5815" w:rsidP="006B5815" w:rsidR="006B5815" w:rsidRPr="006B58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B5815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6B5815" w:rsidR="00AE649C" w:rsidRPr="00B76F3C">
      <w:headerReference w:type="default" r:id="rId11"/>
      <w:pgSz w:code="9" w:h="16839" w:w="11907"/>
      <w:pgMar w:gutter="0" w:footer="1134" w:header="1134" w:left="1417" w:bottom="709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815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25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01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604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St-2/2018-9</izvorni_sadrzaj>
    <derivirana_varijabla naziv="DomainObject.Oznaka_1">St-2/2018-9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St-2/2018</izvorni_sadrzaj>
    <derivirana_varijabla naziv="DomainObject.Predmet.OznakaBroj_1">St-2/2018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GT PRODUCT jednostavno društvo s ograničenom odgovornošću za trgovinu i usluge</izvorni_sadrzaj>
    <derivirana_varijabla naziv="DomainObject.Predmet.ProtustrankaFormated_1">  GT PRODUCT jednostavno društvo s ograničenom odgovornošću za trgovinu i usluge</derivirana_varijabla>
  </DomainObject.Predmet.ProtustrankaFormated>
  <DomainObject.Predmet.ProtustrankaFormatedOIB>
    <izvorni_sadrzaj>  GT PRODUCT jednostavno društvo s ograničenom odgovornošću za trgovinu i usluge, OIB 20946421431</izvorni_sadrzaj>
    <derivirana_varijabla naziv="DomainObject.Predmet.ProtustrankaFormatedOIB_1">  GT PRODUCT jednostavno društvo s ograničenom odgovornošću za trgovinu i usluge, OIB 20946421431</derivirana_varijabla>
  </DomainObject.Predmet.ProtustrankaFormatedOIB>
  <DomainObject.Predmet.ProtustrankaFormatedWithAdress>
    <izvorni_sadrzaj> GT PRODUCT jednostavno društvo s ograničenom odgovornošću za trgovinu i usluge, Željka Sabola 3, 43000 Bjelovar</izvorni_sadrzaj>
    <derivirana_varijabla naziv="DomainObject.Predmet.ProtustrankaFormatedWithAdress_1"> GT PRODUCT jednostavno društvo s ograničenom odgovornošću za trgovinu i usluge, Željka Sabola 3, 43000 Bjelovar</derivirana_varijabla>
  </DomainObject.Predmet.ProtustrankaFormatedWithAdress>
  <DomainObject.Predmet.ProtustrankaFormatedWithAdressOIB>
    <izvorni_sadrzaj> GT PRODUCT jednostavno društvo s ograničenom odgovornošću za trgovinu i usluge, OIB 20946421431, Željka Sabola 3, 43000 Bjelovar</izvorni_sadrzaj>
    <derivirana_varijabla naziv="DomainObject.Predmet.ProtustrankaFormatedWithAdressOIB_1"> GT PRODUCT jednostavno društvo s ograničenom odgovornošću za trgovinu i usluge, OIB 20946421431, Željka Sabola 3, 43000 Bjelovar</derivirana_varijabla>
  </DomainObject.Predmet.ProtustrankaFormatedWithAdressOIB>
  <DomainObject.Predmet.ProtustrankaWithAdress>
    <izvorni_sadrzaj>GT PRODUCT jednostavno društvo s ograničenom odgovornošću za trgovinu i usluge Željka Sabola 3, 43000 Bjelovar</izvorni_sadrzaj>
    <derivirana_varijabla naziv="DomainObject.Predmet.ProtustrankaWithAdress_1">GT PRODUCT jednostavno društvo s ograničenom odgovornošću za trgovinu i usluge Željka Sabola 3, 43000 Bjelovar</derivirana_varijabla>
  </DomainObject.Predmet.ProtustrankaWithAdress>
  <DomainObject.Predmet.ProtustrankaWithAdressOIB>
    <izvorni_sadrzaj>GT PRODUCT jednostavno društvo s ograničenom odgovornošću za trgovinu i usluge, OIB 20946421431, Željka Sabola 3, 43000 Bjelovar</izvorni_sadrzaj>
    <derivirana_varijabla naziv="DomainObject.Predmet.ProtustrankaWithAdressOIB_1">GT PRODUCT jednostavno društvo s ograničenom odgovornošću za trgovinu i usluge, OIB 20946421431, Željka Sabola 3, 43000 Bjelovar</derivirana_varijabla>
  </DomainObject.Predmet.ProtustrankaWithAdressOIB>
  <DomainObject.Predmet.ProtustrankaNazivFormated>
    <izvorni_sadrzaj>GT PRODUCT jednostavno društvo s ograničenom odgovornošću za trgovinu i usluge</izvorni_sadrzaj>
    <derivirana_varijabla naziv="DomainObject.Predmet.ProtustrankaNazivFormated_1">GT PRODUCT jednostavno društvo s ograničenom odgovornošću za trgovinu i usluge</derivirana_varijabla>
  </DomainObject.Predmet.ProtustrankaNazivFormated>
  <DomainObject.Predmet.ProtustrankaNazivFormatedOIB>
    <izvorni_sadrzaj>GT PRODUCT jednostavno društvo s ograničenom odgovornošću za trgovinu i usluge, OIB 20946421431</izvorni_sadrzaj>
    <derivirana_varijabla naziv="DomainObject.Predmet.ProtustrankaNazivFormatedOIB_1">GT PRODUCT jednostavno društvo s ograničenom odgovornošću za trgovinu i usluge, OIB 20946421431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GT PRODUCT jednostavno društvo s ograničenom odgovornošću za trgovinu i usluge</item>
    </izvorni_sadrzaj>
    <derivirana_varijabla naziv="DomainObject.Predmet.ProtuStrankaListFormated_1">
      <item>GT PRODUCT jednostavno društvo s ograničenom odgovornošću za trgovinu i usluge</item>
    </derivirana_varijabla>
  </DomainObject.Predmet.ProtuStrankaListFormated>
  <DomainObject.Predmet.ProtuStrankaListFormatedOIB>
    <izvorni_sadrzaj>
      <item>GT PRODUCT jednostavno društvo s ograničenom odgovornošću za trgovinu i usluge, OIB 20946421431</item>
    </izvorni_sadrzaj>
    <derivirana_varijabla naziv="DomainObject.Predmet.ProtuStrankaListFormatedOIB_1">
      <item>GT PRODUCT jednostavno društvo s ograničenom odgovornošću za trgovinu i usluge, OIB 20946421431</item>
    </derivirana_varijabla>
  </DomainObject.Predmet.ProtuStrankaListFormatedOIB>
  <DomainObject.Predmet.ProtuStrankaListFormatedWithAdress>
    <izvorni_sadrzaj>
      <item>GT PRODUCT jednostavno društvo s ograničenom odgovornošću za trgovinu i usluge, Željka Sabola 3, 43000 Bjelovar</item>
    </izvorni_sadrzaj>
    <derivirana_varijabla naziv="DomainObject.Predmet.ProtuStrankaListFormatedWithAdress_1">
      <item>GT PRODUCT jednostavno društvo s ograničenom odgovornošću za trgovinu i usluge, Željka Sabola 3, 43000 Bjelovar</item>
    </derivirana_varijabla>
  </DomainObject.Predmet.ProtuStrankaListFormatedWithAdress>
  <DomainObject.Predmet.ProtuStrankaListFormatedWithAdressOIB>
    <izvorni_sadrzaj>
      <item>GT PRODUCT jednostavno društvo s ograničenom odgovornošću za trgovinu i usluge, OIB 20946421431, Željka Sabola 3, 43000 Bjelovar</item>
    </izvorni_sadrzaj>
    <derivirana_varijabla naziv="DomainObject.Predmet.ProtuStrankaListFormatedWithAdressOIB_1">
      <item>GT PRODUCT jednostavno društvo s ograničenom odgovornošću za trgovinu i usluge, OIB 20946421431, Željka Sabola 3, 43000 Bjelovar</item>
    </derivirana_varijabla>
  </DomainObject.Predmet.ProtuStrankaListFormatedWithAdressOIB>
  <DomainObject.Predmet.ProtuStrankaListNazivFormated>
    <izvorni_sadrzaj>
      <item>GT PRODUCT jednostavno društvo s ograničenom odgovornošću za trgovinu i usluge</item>
    </izvorni_sadrzaj>
    <derivirana_varijabla naziv="DomainObject.Predmet.ProtuStrankaListNazivFormated_1">
      <item>GT PRODUCT jednostavno društvo s ograničenom odgovornošću za trgovinu i usluge</item>
    </derivirana_varijabla>
  </DomainObject.Predmet.ProtuStrankaListNazivFormated>
  <DomainObject.Predmet.ProtuStrankaListNazivFormatedOIB>
    <izvorni_sadrzaj>
      <item>GT PRODUCT jednostavno društvo s ograničenom odgovornošću za trgovinu i usluge, OIB 20946421431</item>
    </izvorni_sadrzaj>
    <derivirana_varijabla naziv="DomainObject.Predmet.ProtuStrankaListNazivFormatedOIB_1">
      <item>GT PRODUCT jednostavno društvo s ograničenom odgovornošću za trgovinu i usluge, OIB 20946421431</item>
    </derivirana_varijabla>
  </DomainObject.Predmet.ProtuStrankaListNazivFormatedOIB>
  <DomainObject.Predmet.OstaliListFormated>
    <izvorni_sadrzaj>
      <item>Krešimir Gusić</item>
    </izvorni_sadrzaj>
    <derivirana_varijabla naziv="DomainObject.Predmet.OstaliListFormated_1">
      <item>Krešimir Gusić</item>
    </derivirana_varijabla>
  </DomainObject.Predmet.OstaliListFormated>
  <DomainObject.Predmet.OstaliListFormatedOIB>
    <izvorni_sadrzaj>
      <item>Krešimir Gusić, OIB 55631012112</item>
    </izvorni_sadrzaj>
    <derivirana_varijabla naziv="DomainObject.Predmet.OstaliListFormatedOIB_1">
      <item>Krešimir Gusić, OIB 55631012112</item>
    </derivirana_varijabla>
  </DomainObject.Predmet.OstaliListFormatedOIB>
  <DomainObject.Predmet.OstaliListFormatedWithAdress>
    <izvorni_sadrzaj>
      <item>Krešimir Gusić, Osječka 84, 43000 Bjelovar</item>
    </izvorni_sadrzaj>
    <derivirana_varijabla naziv="DomainObject.Predmet.OstaliListFormatedWithAdress_1">
      <item>Krešimir Gusić, Osječka 84, 43000 Bjelovar</item>
    </derivirana_varijabla>
  </DomainObject.Predmet.OstaliListFormatedWithAdress>
  <DomainObject.Predmet.OstaliListFormatedWithAdressOIB>
    <izvorni_sadrzaj>
      <item>Krešimir Gusić, OIB 55631012112, Osječka 84, 43000 Bjelovar</item>
    </izvorni_sadrzaj>
    <derivirana_varijabla naziv="DomainObject.Predmet.OstaliListFormatedWithAdressOIB_1">
      <item>Krešimir Gusić, OIB 55631012112, Osječka 84, 43000 Bjelovar</item>
    </derivirana_varijabla>
  </DomainObject.Predmet.OstaliListFormatedWithAdressOIB>
  <DomainObject.Predmet.OstaliListNazivFormated>
    <izvorni_sadrzaj>
      <item>Krešimir Gusić</item>
    </izvorni_sadrzaj>
    <derivirana_varijabla naziv="DomainObject.Predmet.OstaliListNazivFormated_1">
      <item>Krešimir Gusić</item>
    </derivirana_varijabla>
  </DomainObject.Predmet.OstaliListNazivFormated>
  <DomainObject.Predmet.OstaliListNazivFormatedOIB>
    <izvorni_sadrzaj>
      <item>Krešimir Gusić, OIB 55631012112</item>
    </izvorni_sadrzaj>
    <derivirana_varijabla naziv="DomainObject.Predmet.OstaliListNazivFormatedOIB_1">
      <item>Krešimir Gusić, OIB 55631012112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St-2/2018-9</izvorni_sadrzaj>
    <derivirana_varijabla naziv="DomainObject.PoslovniBrojDokumenta_1">St-2/2018-9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GT PRODUCT jednostavno društvo s ograničenom odgovornošću za trgovinu i usluge</izvorni_sadrzaj>
    <derivirana_varijabla naziv="DomainObject.Predmet.ProtustrankaIDrugi_1">GT PRODUCT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GT PRODUCT jednostavno društvo s ograničenom odgovornošću za trgovinu i usluge, OIB 20946421431, Željka Sabola 3, 43000 Bjelovar</izvorni_sadrzaj>
    <derivirana_varijabla naziv="DomainObject.Predmet.ProtustrankaIDrugiAdressOIB_1">GT PRODUCT jednostavno društvo s ograničenom odgovornošću za trgovinu i usluge, OIB 20946421431, Željka Sabola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GT PRODUCT jednostavno društvo s ograničenom odgovornošću za trgovinu i usluge</item>
      <item>Krešimir Gusić</item>
    </izvorni_sadrzaj>
    <derivirana_varijabla naziv="DomainObject.Predmet.SudioniciListNaziv_1">
      <item>FINA, RC ZAGREB, Podružnica BJELOVAR</item>
      <item>GT PRODUCT jednostavno društvo s ograničenom odgovornošću za trgovinu i usluge</item>
      <item>Krešimir Gusić</item>
    </derivirana_varijabla>
  </DomainObject.Predmet.SudioniciListNaziv>
  <DomainObject.Predmet.SudioniciListAdressOIB>
    <izvorni_sadrzaj>
      <item>FINA, RC ZAGREB, Podružnica BJELOVAR, OIB 85821130368, F. Supila 4,43000 Bjelovar</item>
      <item>GT PRODUCT jednostavno društvo s ograničenom odgovornošću za trgovinu i usluge, OIB 20946421431, Željka Sabola 3,43000 Bjelovar</item>
      <item>Krešimir Gusić, OIB 55631012112, Osječka 84,43000 Bjelovar</item>
    </izvorni_sadrzaj>
    <derivirana_varijabla naziv="DomainObject.Predmet.SudioniciListAdressOIB_1">
      <item>FINA, RC ZAGREB, Podružnica BJELOVAR, OIB 85821130368, F. Supila 4,43000 Bjelovar</item>
      <item>GT PRODUCT jednostavno društvo s ograničenom odgovornošću za trgovinu i usluge, OIB 20946421431, Željka Sabola 3,43000 Bjelovar</item>
      <item>Krešimir Gusić, OIB 55631012112, Osječka 84,43000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6B0640-4634-4761-89E4-FE066A635E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1816</properties:Characters>
  <properties:Lines>50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2018-09-07T12:29:00Z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St-2/2018-9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