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9bf23" w14:paraId="089bf23" w:rsidRDefault="007C465E" w:rsidP="00910611" w:rsidR="007C465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C465E" w:rsidP="00910611" w:rsidR="007C465E">
      <w:r>
        <w:rPr>
          <w:rFonts w:eastAsia="MS Mincho"/>
        </w:rPr>
        <w:t xml:space="preserve">   REPUBLIKA HRVATSKA</w:t>
      </w:r>
    </w:p>
    <w:p w:rsidRDefault="007C465E" w:rsidP="00910611" w:rsidR="007C465E">
      <w:r>
        <w:rPr>
          <w:rFonts w:eastAsia="MS Mincho"/>
        </w:rPr>
        <w:t>TRGOVAČKI SUD U RIJECI</w:t>
      </w:r>
    </w:p>
    <w:p w:rsidRDefault="007C465E" w:rsidR="007C465E" w:rsidRPr="00910611">
      <w:pPr>
        <w:rPr>
          <w:rFonts w:eastAsia="MS Mincho"/>
        </w:rPr>
      </w:pPr>
      <w:r>
        <w:rPr>
          <w:rFonts w:eastAsia="MS Mincho"/>
        </w:rPr>
        <w:t xml:space="preserve">       Rijeka, Zadarska 1 i 3</w:t>
      </w:r>
    </w:p>
    <w:p w:rsidRDefault="00207AF2" w:rsidP="003611FE" w:rsidR="00207AF2" w:rsidRPr="00B976B3"/>
    <w:p w:rsidRDefault="00D60BB1" w:rsidP="00D60BB1" w:rsidR="003611FE">
      <w:pPr>
        <w:jc w:val="center"/>
        <w:rPr>
          <w:b/>
        </w:rPr>
      </w:pPr>
      <w:r w:rsidRPr="00D60BB1">
        <w:rPr>
          <w:b/>
        </w:rPr>
        <w:t>R E P U B L I K A   H R V A T S K A</w:t>
      </w:r>
    </w:p>
    <w:p w:rsidRDefault="00D60BB1" w:rsidP="00D60BB1" w:rsidR="00D60BB1" w:rsidRPr="00D60BB1">
      <w:pPr>
        <w:jc w:val="center"/>
        <w:rPr>
          <w:b/>
          <w:bCs/>
        </w:rPr>
      </w:pPr>
    </w:p>
    <w:p w:rsidRDefault="003611FE" w:rsidP="003611FE" w:rsidR="003611FE" w:rsidRPr="00B976B3">
      <w:pPr>
        <w:jc w:val="center"/>
        <w:rPr>
          <w:b/>
          <w:bCs/>
        </w:rPr>
      </w:pPr>
      <w:r w:rsidRPr="00B976B3">
        <w:rPr>
          <w:b/>
          <w:bCs/>
        </w:rPr>
        <w:t>R J E Š E N J E</w:t>
      </w:r>
    </w:p>
    <w:p w:rsidRDefault="003611FE" w:rsidP="003611FE" w:rsidR="003611FE" w:rsidRPr="00B976B3">
      <w:pPr>
        <w:jc w:val="center"/>
      </w:pPr>
    </w:p>
    <w:p w:rsidRDefault="00EF23EC" w:rsidP="003611FE" w:rsidR="003611FE" w:rsidRPr="00B976B3">
      <w:pPr>
        <w:jc w:val="both"/>
      </w:pPr>
      <w:r w:rsidRPr="00B976B3">
        <w:tab/>
        <w:t>Trgovački sud u Rijeci</w:t>
      </w:r>
      <w:r w:rsidR="0005186A" w:rsidRPr="00B976B3">
        <w:t>,</w:t>
      </w:r>
      <w:r w:rsidR="00E032CF">
        <w:t xml:space="preserve"> OIB 88785964957,</w:t>
      </w:r>
      <w:r w:rsidRPr="00B976B3">
        <w:t xml:space="preserve"> </w:t>
      </w:r>
      <w:r w:rsidR="003611FE" w:rsidRPr="00B976B3">
        <w:t>po stečajnom sucu Danieli Korlević,</w:t>
      </w:r>
      <w:r w:rsidR="0049357A" w:rsidRPr="00B976B3">
        <w:t xml:space="preserve"> </w:t>
      </w:r>
      <w:r w:rsidR="003611FE" w:rsidRPr="00B976B3">
        <w:t xml:space="preserve">u stečajnom postupku nad dužnikom </w:t>
      </w:r>
      <w:r w:rsidR="00D60BB1">
        <w:rPr>
          <w:b/>
        </w:rPr>
        <w:t>IMG d.o.o. Poreč, Partizanska 13</w:t>
      </w:r>
      <w:r w:rsidR="0005186A" w:rsidRPr="00B976B3">
        <w:rPr>
          <w:b/>
        </w:rPr>
        <w:t xml:space="preserve">, </w:t>
      </w:r>
      <w:r w:rsidR="003611FE" w:rsidRPr="00B976B3">
        <w:t>temeljem čl.</w:t>
      </w:r>
      <w:r w:rsidR="00D60BB1">
        <w:t>1</w:t>
      </w:r>
      <w:r w:rsidR="003611FE" w:rsidRPr="00B976B3">
        <w:t>64.a st.</w:t>
      </w:r>
      <w:r w:rsidR="00D60BB1">
        <w:t>1</w:t>
      </w:r>
      <w:r w:rsidR="003611FE" w:rsidRPr="00B976B3">
        <w:t>.</w:t>
      </w:r>
      <w:r w:rsidR="00D60BB1">
        <w:t xml:space="preserve"> i 2.</w:t>
      </w:r>
      <w:r w:rsidR="003611FE" w:rsidRPr="00B976B3">
        <w:t xml:space="preserve"> Stečajnog zakona </w:t>
      </w:r>
      <w:r w:rsidR="00D60BB1" w:rsidRPr="003D4368">
        <w:rPr>
          <w:bCs/>
        </w:rPr>
        <w:t>(</w:t>
      </w:r>
      <w:r w:rsidR="00E032CF">
        <w:rPr>
          <w:bCs/>
        </w:rPr>
        <w:t>Narodne novine, br.</w:t>
      </w:r>
      <w:r w:rsidR="00D60BB1" w:rsidRPr="003D4368">
        <w:rPr>
          <w:bCs/>
        </w:rPr>
        <w:t xml:space="preserve"> 44/96, 29/99, 129/00, 123/03, 197/03, 187/04, 82/06, 116/10, 25/12 i 133/12, dalje: SZ-a)</w:t>
      </w:r>
      <w:r w:rsidR="00D60BB1">
        <w:t>,</w:t>
      </w:r>
      <w:r w:rsidR="00D60BB1" w:rsidRPr="00DA66D5">
        <w:t xml:space="preserve"> </w:t>
      </w:r>
      <w:r w:rsidR="00271F46" w:rsidRPr="00B976B3">
        <w:t xml:space="preserve">nakon održanog ročišta za diobu kupovnine, </w:t>
      </w:r>
      <w:r w:rsidR="003611FE" w:rsidRPr="00B976B3">
        <w:t>dana</w:t>
      </w:r>
      <w:r w:rsidR="00630A7E" w:rsidRPr="00B976B3">
        <w:t xml:space="preserve"> </w:t>
      </w:r>
      <w:r w:rsidR="00313248">
        <w:t>16. rujna</w:t>
      </w:r>
      <w:r w:rsidR="00DC2A2F" w:rsidRPr="00B976B3">
        <w:t xml:space="preserve"> </w:t>
      </w:r>
      <w:r w:rsidR="00630A7E" w:rsidRPr="00B976B3">
        <w:t>201</w:t>
      </w:r>
      <w:r w:rsidR="00072BAE">
        <w:t>6</w:t>
      </w:r>
      <w:r w:rsidR="00F81A19">
        <w:t xml:space="preserve"> </w:t>
      </w:r>
      <w:r w:rsidR="003611FE" w:rsidRPr="00B976B3">
        <w:t>. godine</w:t>
      </w:r>
    </w:p>
    <w:p w:rsidRDefault="003611FE" w:rsidP="003611FE" w:rsidR="003611FE" w:rsidRPr="00B976B3">
      <w:pPr>
        <w:jc w:val="both"/>
      </w:pPr>
    </w:p>
    <w:p w:rsidRDefault="003611FE" w:rsidP="003611FE" w:rsidR="003611FE" w:rsidRPr="00B976B3">
      <w:pPr>
        <w:jc w:val="center"/>
        <w:rPr>
          <w:b/>
        </w:rPr>
      </w:pPr>
      <w:r w:rsidRPr="00B976B3">
        <w:rPr>
          <w:b/>
        </w:rPr>
        <w:t xml:space="preserve">r i j e š i o </w:t>
      </w:r>
      <w:r w:rsidR="00DC2A2F" w:rsidRPr="00B976B3">
        <w:rPr>
          <w:b/>
        </w:rPr>
        <w:t xml:space="preserve"> </w:t>
      </w:r>
      <w:r w:rsidRPr="00B976B3">
        <w:rPr>
          <w:b/>
        </w:rPr>
        <w:t xml:space="preserve"> </w:t>
      </w:r>
      <w:r w:rsidR="00271F46" w:rsidRPr="00B976B3">
        <w:rPr>
          <w:b/>
        </w:rPr>
        <w:t xml:space="preserve"> </w:t>
      </w:r>
      <w:r w:rsidRPr="00B976B3">
        <w:rPr>
          <w:b/>
        </w:rPr>
        <w:t>j e</w:t>
      </w:r>
    </w:p>
    <w:p w:rsidRDefault="001D36CB" w:rsidP="003611FE" w:rsidR="001D36CB" w:rsidRPr="00B976B3">
      <w:pPr>
        <w:jc w:val="center"/>
        <w:rPr>
          <w:b/>
        </w:rPr>
      </w:pPr>
    </w:p>
    <w:p w:rsidRDefault="003611FE" w:rsidP="003611FE" w:rsidR="00E032CF">
      <w:pPr>
        <w:jc w:val="both"/>
        <w:rPr>
          <w:bCs/>
        </w:rPr>
      </w:pPr>
      <w:r w:rsidRPr="00B976B3">
        <w:rPr>
          <w:bCs/>
        </w:rPr>
        <w:t>I</w:t>
      </w:r>
      <w:r w:rsidR="007C5696" w:rsidRPr="00B976B3">
        <w:rPr>
          <w:bCs/>
        </w:rPr>
        <w:t>.</w:t>
      </w:r>
      <w:r w:rsidR="007057DE" w:rsidRPr="00B976B3">
        <w:rPr>
          <w:bCs/>
        </w:rPr>
        <w:tab/>
      </w:r>
      <w:r w:rsidR="00D60BB1">
        <w:rPr>
          <w:bCs/>
        </w:rPr>
        <w:t xml:space="preserve"> Iz iznosa kupovnine</w:t>
      </w:r>
      <w:r w:rsidR="001D36CB">
        <w:rPr>
          <w:bCs/>
        </w:rPr>
        <w:t xml:space="preserve"> umanjene za troškove provedenog ovršnog postupka, a </w:t>
      </w:r>
      <w:r w:rsidR="00D60BB1">
        <w:rPr>
          <w:bCs/>
        </w:rPr>
        <w:t>ostvarene prodajom nekretnin</w:t>
      </w:r>
      <w:r w:rsidR="00597AB7">
        <w:rPr>
          <w:bCs/>
        </w:rPr>
        <w:t>a</w:t>
      </w:r>
      <w:r w:rsidR="00D60BB1">
        <w:rPr>
          <w:bCs/>
        </w:rPr>
        <w:t xml:space="preserve"> stečajnog dužnika upisan</w:t>
      </w:r>
      <w:r w:rsidR="00597AB7">
        <w:rPr>
          <w:bCs/>
        </w:rPr>
        <w:t>ih</w:t>
      </w:r>
      <w:r w:rsidR="00D60BB1">
        <w:rPr>
          <w:bCs/>
        </w:rPr>
        <w:t xml:space="preserve"> u zemljišnim knjig</w:t>
      </w:r>
      <w:r w:rsidR="001D36CB">
        <w:rPr>
          <w:bCs/>
        </w:rPr>
        <w:t>a</w:t>
      </w:r>
      <w:r w:rsidR="00D60BB1">
        <w:rPr>
          <w:bCs/>
        </w:rPr>
        <w:t xml:space="preserve">ma Općinskog suda u </w:t>
      </w:r>
      <w:r w:rsidR="00597AB7">
        <w:rPr>
          <w:bCs/>
        </w:rPr>
        <w:t>Puli - Pola</w:t>
      </w:r>
      <w:r w:rsidR="00D60BB1">
        <w:rPr>
          <w:bCs/>
        </w:rPr>
        <w:t xml:space="preserve">, </w:t>
      </w:r>
      <w:r w:rsidR="00597AB7">
        <w:rPr>
          <w:bCs/>
        </w:rPr>
        <w:t xml:space="preserve">zemljišnoknjižni odjel </w:t>
      </w:r>
      <w:r w:rsidR="00313248">
        <w:rPr>
          <w:bCs/>
        </w:rPr>
        <w:t>Poreč</w:t>
      </w:r>
      <w:r w:rsidR="00597AB7">
        <w:rPr>
          <w:bCs/>
        </w:rPr>
        <w:t xml:space="preserve">, </w:t>
      </w:r>
    </w:p>
    <w:p w:rsidRDefault="00E032CF" w:rsidP="003611FE" w:rsidR="00D60BB1" w:rsidRPr="00B976B3">
      <w:pPr>
        <w:jc w:val="both"/>
        <w:rPr>
          <w:bCs/>
        </w:rPr>
      </w:pPr>
      <w:r w:rsidRPr="00E032CF">
        <w:rPr>
          <w:bCs/>
        </w:rPr>
        <w:tab/>
      </w:r>
      <w:r w:rsidR="00313248">
        <w:rPr>
          <w:bCs/>
        </w:rPr>
        <w:t>k.č.</w:t>
      </w:r>
      <w:r w:rsidR="00313248" w:rsidRPr="000E2549">
        <w:rPr>
          <w:bCs/>
        </w:rPr>
        <w:t>br.1313/1</w:t>
      </w:r>
      <w:r w:rsidR="00313248">
        <w:rPr>
          <w:bCs/>
        </w:rPr>
        <w:t>, k.č.br.</w:t>
      </w:r>
      <w:r w:rsidR="00CA3302">
        <w:rPr>
          <w:bCs/>
        </w:rPr>
        <w:t>1313/2 i k.č.br. 1316</w:t>
      </w:r>
      <w:r w:rsidR="00313248">
        <w:rPr>
          <w:bCs/>
        </w:rPr>
        <w:t>/1</w:t>
      </w:r>
      <w:r w:rsidR="00CA3302">
        <w:rPr>
          <w:bCs/>
        </w:rPr>
        <w:t xml:space="preserve"> upisane u zk.ul. 741. k.o. Bačva u iznosu </w:t>
      </w:r>
      <w:r w:rsidR="00CA3302">
        <w:rPr>
          <w:bCs/>
        </w:rPr>
        <w:tab/>
        <w:t xml:space="preserve">289.430,00 kn, </w:t>
      </w:r>
      <w:r w:rsidR="001D36CB">
        <w:rPr>
          <w:bCs/>
        </w:rPr>
        <w:t>namiruju se:</w:t>
      </w:r>
    </w:p>
    <w:p w:rsidRDefault="00597AB7" w:rsidP="003611FE" w:rsidR="00597AB7">
      <w:pPr>
        <w:jc w:val="both"/>
        <w:rPr>
          <w:bCs/>
        </w:rPr>
      </w:pPr>
    </w:p>
    <w:p w:rsidRDefault="003611FE" w:rsidP="003611FE" w:rsidR="003611FE" w:rsidRPr="00B976B3">
      <w:pPr>
        <w:jc w:val="both"/>
        <w:rPr>
          <w:bCs/>
        </w:rPr>
      </w:pPr>
      <w:r w:rsidRPr="00B976B3">
        <w:rPr>
          <w:bCs/>
        </w:rPr>
        <w:t xml:space="preserve">1) obračunati troškovi iz čl. </w:t>
      </w:r>
      <w:smartTag w:element="metricconverter" w:uri="urn:schemas-microsoft-com:office:smarttags">
        <w:smartTagPr>
          <w:attr w:val="170. st" w:name="ProductID"/>
        </w:smartTagPr>
        <w:r w:rsidRPr="00B976B3">
          <w:rPr>
            <w:bCs/>
          </w:rPr>
          <w:t>170. st</w:t>
        </w:r>
      </w:smartTag>
      <w:r w:rsidRPr="00B976B3">
        <w:rPr>
          <w:bCs/>
        </w:rPr>
        <w:t>. 1. i 2. SZ-a;</w:t>
      </w:r>
    </w:p>
    <w:p w:rsidRDefault="003611FE" w:rsidP="003611FE" w:rsidR="003611FE" w:rsidRPr="00B976B3">
      <w:pPr>
        <w:jc w:val="both"/>
        <w:rPr>
          <w:b/>
          <w:bCs/>
        </w:rPr>
      </w:pPr>
      <w:r w:rsidRPr="00B976B3">
        <w:rPr>
          <w:bCs/>
        </w:rPr>
        <w:t>- troškovi utvrđivanja tražbine, koji obuhvaćaju troškove utvrđivanja istovjetnosti predmeta i prava na tom predmetu određuju se paušalno u iznosu od 5% od utrška i</w:t>
      </w:r>
      <w:r w:rsidR="007F0196" w:rsidRPr="00B976B3">
        <w:rPr>
          <w:bCs/>
        </w:rPr>
        <w:t xml:space="preserve"> </w:t>
      </w:r>
      <w:r w:rsidRPr="00B976B3">
        <w:rPr>
          <w:bCs/>
        </w:rPr>
        <w:t>iznose</w:t>
      </w:r>
      <w:r w:rsidR="001D36CB">
        <w:rPr>
          <w:bCs/>
        </w:rPr>
        <w:t xml:space="preserve"> </w:t>
      </w:r>
      <w:r w:rsidR="00CA3302">
        <w:rPr>
          <w:b/>
          <w:bCs/>
        </w:rPr>
        <w:t>14.471,50</w:t>
      </w:r>
      <w:r w:rsidR="00DC2A2F" w:rsidRPr="00B976B3">
        <w:rPr>
          <w:bCs/>
        </w:rPr>
        <w:t xml:space="preserve"> </w:t>
      </w:r>
      <w:r w:rsidR="007F0196" w:rsidRPr="00B976B3">
        <w:rPr>
          <w:bCs/>
        </w:rPr>
        <w:t>kn</w:t>
      </w:r>
      <w:r w:rsidR="00C746A8" w:rsidRPr="00B976B3">
        <w:rPr>
          <w:bCs/>
        </w:rPr>
        <w:t>;</w:t>
      </w:r>
    </w:p>
    <w:p w:rsidRDefault="003611FE" w:rsidP="003611FE" w:rsidR="003611FE" w:rsidRPr="00B976B3">
      <w:pPr>
        <w:jc w:val="both"/>
        <w:rPr>
          <w:bCs/>
        </w:rPr>
      </w:pPr>
      <w:r w:rsidRPr="00B976B3">
        <w:rPr>
          <w:bCs/>
        </w:rPr>
        <w:t xml:space="preserve">- troškovi unovčenja u iznosu </w:t>
      </w:r>
      <w:r w:rsidR="005378BD" w:rsidRPr="00B976B3">
        <w:rPr>
          <w:bCs/>
        </w:rPr>
        <w:t xml:space="preserve">od </w:t>
      </w:r>
      <w:r w:rsidR="00CA3302">
        <w:rPr>
          <w:b/>
          <w:bCs/>
        </w:rPr>
        <w:t>4.173,16</w:t>
      </w:r>
      <w:r w:rsidR="00DC2A2F" w:rsidRPr="00B976B3">
        <w:rPr>
          <w:bCs/>
        </w:rPr>
        <w:t xml:space="preserve"> </w:t>
      </w:r>
      <w:r w:rsidR="007F0196" w:rsidRPr="00B976B3">
        <w:rPr>
          <w:bCs/>
        </w:rPr>
        <w:t>kn;</w:t>
      </w:r>
    </w:p>
    <w:p w:rsidRDefault="00017DC2" w:rsidP="003611FE" w:rsidR="00017DC2" w:rsidRPr="00B976B3">
      <w:pPr>
        <w:jc w:val="both"/>
        <w:rPr>
          <w:bCs/>
        </w:rPr>
      </w:pPr>
    </w:p>
    <w:p w:rsidRDefault="003611FE" w:rsidP="003611FE" w:rsidR="006C7624" w:rsidRPr="00B976B3">
      <w:pPr>
        <w:jc w:val="both"/>
        <w:rPr>
          <w:bCs/>
        </w:rPr>
      </w:pPr>
      <w:r w:rsidRPr="00B976B3">
        <w:rPr>
          <w:bCs/>
        </w:rPr>
        <w:t>2</w:t>
      </w:r>
      <w:r w:rsidR="00513C41" w:rsidRPr="00B976B3">
        <w:rPr>
          <w:bCs/>
        </w:rPr>
        <w:t>) djelomično</w:t>
      </w:r>
      <w:r w:rsidR="007F0196" w:rsidRPr="00B976B3">
        <w:rPr>
          <w:bCs/>
        </w:rPr>
        <w:t xml:space="preserve"> tražbina razlučnog vjerovnika</w:t>
      </w:r>
      <w:r w:rsidR="001D36CB">
        <w:rPr>
          <w:bCs/>
        </w:rPr>
        <w:t xml:space="preserve"> </w:t>
      </w:r>
      <w:r w:rsidR="00CA3302">
        <w:rPr>
          <w:bCs/>
        </w:rPr>
        <w:t>GORENJSKE BANKE d.d. Kranj, Republika Slovenija</w:t>
      </w:r>
      <w:r w:rsidR="00597AB7">
        <w:rPr>
          <w:bCs/>
        </w:rPr>
        <w:t xml:space="preserve">, </w:t>
      </w:r>
      <w:r w:rsidR="00CA3302">
        <w:rPr>
          <w:bCs/>
        </w:rPr>
        <w:t xml:space="preserve">Bleiseowa cesta 1, </w:t>
      </w:r>
      <w:r w:rsidR="00017DC2" w:rsidRPr="00B976B3">
        <w:rPr>
          <w:bCs/>
        </w:rPr>
        <w:t xml:space="preserve">u iznosu od </w:t>
      </w:r>
      <w:r w:rsidR="00CA3302">
        <w:rPr>
          <w:b/>
          <w:bCs/>
        </w:rPr>
        <w:t>270.785,30</w:t>
      </w:r>
      <w:r w:rsidR="00634539">
        <w:rPr>
          <w:bCs/>
        </w:rPr>
        <w:t xml:space="preserve"> </w:t>
      </w:r>
      <w:r w:rsidR="00017DC2" w:rsidRPr="00B976B3">
        <w:rPr>
          <w:bCs/>
        </w:rPr>
        <w:t>kn.</w:t>
      </w:r>
    </w:p>
    <w:p w:rsidRDefault="003611FE" w:rsidP="003611FE" w:rsidR="00017DC2" w:rsidRPr="00B976B3">
      <w:pPr>
        <w:jc w:val="both"/>
        <w:rPr>
          <w:bCs/>
        </w:rPr>
      </w:pPr>
      <w:r w:rsidRPr="00B976B3">
        <w:rPr>
          <w:bCs/>
        </w:rPr>
        <w:tab/>
      </w:r>
    </w:p>
    <w:p w:rsidRDefault="0080372A" w:rsidP="003611FE" w:rsidR="00DB4428" w:rsidRPr="00B976B3">
      <w:pPr>
        <w:jc w:val="both"/>
        <w:rPr>
          <w:bCs/>
          <w:iCs/>
        </w:rPr>
      </w:pPr>
      <w:r w:rsidRPr="00B976B3">
        <w:rPr>
          <w:bCs/>
          <w:iCs/>
        </w:rPr>
        <w:t>II</w:t>
      </w:r>
      <w:r w:rsidR="00DB4428" w:rsidRPr="00B976B3">
        <w:rPr>
          <w:bCs/>
          <w:iCs/>
        </w:rPr>
        <w:t>.</w:t>
      </w:r>
      <w:r w:rsidR="00DB4428" w:rsidRPr="00B976B3">
        <w:rPr>
          <w:bCs/>
          <w:iCs/>
        </w:rPr>
        <w:tab/>
        <w:t xml:space="preserve">Nalaže se računovodstvu ovog suda da iz </w:t>
      </w:r>
      <w:r w:rsidR="00C746A8" w:rsidRPr="00B976B3">
        <w:rPr>
          <w:bCs/>
          <w:iCs/>
        </w:rPr>
        <w:t xml:space="preserve">iznosa </w:t>
      </w:r>
      <w:r w:rsidRPr="00B976B3">
        <w:rPr>
          <w:bCs/>
          <w:iCs/>
        </w:rPr>
        <w:t xml:space="preserve">kupovnine </w:t>
      </w:r>
      <w:r w:rsidR="001D36CB">
        <w:rPr>
          <w:bCs/>
          <w:iCs/>
        </w:rPr>
        <w:t xml:space="preserve">doznačene na račun ovoga suda dana </w:t>
      </w:r>
      <w:r w:rsidR="00CA3302">
        <w:rPr>
          <w:bCs/>
          <w:iCs/>
        </w:rPr>
        <w:t>26. travnja</w:t>
      </w:r>
      <w:r w:rsidR="001D36CB">
        <w:rPr>
          <w:bCs/>
          <w:iCs/>
        </w:rPr>
        <w:t xml:space="preserve"> 201</w:t>
      </w:r>
      <w:r w:rsidR="00597AB7">
        <w:rPr>
          <w:bCs/>
          <w:iCs/>
        </w:rPr>
        <w:t>6</w:t>
      </w:r>
      <w:r w:rsidR="001D36CB">
        <w:rPr>
          <w:bCs/>
          <w:iCs/>
        </w:rPr>
        <w:t xml:space="preserve">. godine u visini od </w:t>
      </w:r>
      <w:r w:rsidR="00CA3302">
        <w:rPr>
          <w:bCs/>
          <w:iCs/>
        </w:rPr>
        <w:t>4.166.622,70</w:t>
      </w:r>
      <w:r w:rsidR="001D36CB">
        <w:rPr>
          <w:bCs/>
          <w:iCs/>
        </w:rPr>
        <w:t xml:space="preserve"> kn nakon pravomoćnosti</w:t>
      </w:r>
      <w:r w:rsidR="00DB4428" w:rsidRPr="00B976B3">
        <w:rPr>
          <w:bCs/>
          <w:iCs/>
        </w:rPr>
        <w:t xml:space="preserve"> ovog rješenja izvrši isplatu</w:t>
      </w:r>
      <w:r w:rsidRPr="00B976B3">
        <w:rPr>
          <w:bCs/>
          <w:iCs/>
        </w:rPr>
        <w:t>:</w:t>
      </w:r>
    </w:p>
    <w:p w:rsidRDefault="00832C3C" w:rsidP="003611FE" w:rsidR="00832C3C" w:rsidRPr="00B976B3">
      <w:pPr>
        <w:jc w:val="both"/>
        <w:rPr>
          <w:bCs/>
          <w:iCs/>
        </w:rPr>
      </w:pPr>
    </w:p>
    <w:p w:rsidRDefault="005E7FED" w:rsidP="00056FF9" w:rsidR="00056FF9" w:rsidRPr="00B976B3">
      <w:pPr>
        <w:tabs>
          <w:tab w:pos="540" w:val="left"/>
        </w:tabs>
        <w:ind w:left="540"/>
        <w:jc w:val="both"/>
        <w:rPr>
          <w:b/>
          <w:bCs/>
          <w:iCs/>
        </w:rPr>
      </w:pPr>
      <w:r w:rsidRPr="00B976B3">
        <w:rPr>
          <w:bCs/>
          <w:iCs/>
        </w:rPr>
        <w:t xml:space="preserve">- </w:t>
      </w:r>
      <w:r w:rsidR="00B24C28" w:rsidRPr="00B976B3">
        <w:rPr>
          <w:bCs/>
          <w:iCs/>
        </w:rPr>
        <w:t xml:space="preserve">na </w:t>
      </w:r>
      <w:r w:rsidR="00017DC2" w:rsidRPr="00B976B3">
        <w:rPr>
          <w:bCs/>
          <w:iCs/>
        </w:rPr>
        <w:t xml:space="preserve">žiroračun stečajnog dužnika </w:t>
      </w:r>
      <w:r w:rsidR="001D36CB" w:rsidRPr="001D36CB">
        <w:rPr>
          <w:b/>
          <w:bCs/>
          <w:iCs/>
        </w:rPr>
        <w:t>IMG d.o.o. Poreč, Partizanska 13</w:t>
      </w:r>
      <w:r w:rsidR="00017DC2" w:rsidRPr="00B976B3">
        <w:t>,</w:t>
      </w:r>
      <w:r w:rsidR="00017DC2" w:rsidRPr="00B976B3">
        <w:rPr>
          <w:bCs/>
          <w:iCs/>
        </w:rPr>
        <w:t xml:space="preserve"> broj </w:t>
      </w:r>
      <w:r w:rsidR="00630A7E" w:rsidRPr="00B976B3">
        <w:rPr>
          <w:bCs/>
          <w:iCs/>
        </w:rPr>
        <w:t xml:space="preserve">IBAN: </w:t>
      </w:r>
      <w:r w:rsidR="001D36CB">
        <w:rPr>
          <w:bCs/>
          <w:iCs/>
        </w:rPr>
        <w:t>HR08</w:t>
      </w:r>
      <w:r w:rsidR="00634539">
        <w:rPr>
          <w:bCs/>
          <w:iCs/>
        </w:rPr>
        <w:t xml:space="preserve"> </w:t>
      </w:r>
      <w:r w:rsidR="001D36CB">
        <w:rPr>
          <w:bCs/>
          <w:iCs/>
        </w:rPr>
        <w:t>2484</w:t>
      </w:r>
      <w:r w:rsidR="00634539">
        <w:rPr>
          <w:bCs/>
          <w:iCs/>
        </w:rPr>
        <w:t xml:space="preserve"> </w:t>
      </w:r>
      <w:r w:rsidR="001D36CB">
        <w:rPr>
          <w:bCs/>
          <w:iCs/>
        </w:rPr>
        <w:t>0081</w:t>
      </w:r>
      <w:r w:rsidR="00634539">
        <w:rPr>
          <w:bCs/>
          <w:iCs/>
        </w:rPr>
        <w:t xml:space="preserve"> </w:t>
      </w:r>
      <w:r w:rsidR="001D36CB">
        <w:rPr>
          <w:bCs/>
          <w:iCs/>
        </w:rPr>
        <w:t>1070</w:t>
      </w:r>
      <w:r w:rsidR="00634539">
        <w:rPr>
          <w:bCs/>
          <w:iCs/>
        </w:rPr>
        <w:t xml:space="preserve"> </w:t>
      </w:r>
      <w:r w:rsidR="001D36CB">
        <w:rPr>
          <w:bCs/>
          <w:iCs/>
        </w:rPr>
        <w:t>6392</w:t>
      </w:r>
      <w:r w:rsidR="00634539">
        <w:rPr>
          <w:bCs/>
          <w:iCs/>
        </w:rPr>
        <w:t xml:space="preserve"> </w:t>
      </w:r>
      <w:r w:rsidR="001D36CB">
        <w:rPr>
          <w:bCs/>
          <w:iCs/>
        </w:rPr>
        <w:t>1</w:t>
      </w:r>
      <w:r w:rsidR="00630A7E" w:rsidRPr="00B976B3">
        <w:rPr>
          <w:bCs/>
          <w:iCs/>
        </w:rPr>
        <w:t xml:space="preserve"> kod </w:t>
      </w:r>
      <w:r w:rsidR="001D36CB">
        <w:rPr>
          <w:bCs/>
          <w:iCs/>
        </w:rPr>
        <w:t>Raiffeisenbank Austria d.d. Zagreb</w:t>
      </w:r>
      <w:r w:rsidR="00630A7E" w:rsidRPr="00B976B3">
        <w:rPr>
          <w:bCs/>
          <w:iCs/>
        </w:rPr>
        <w:t xml:space="preserve"> i</w:t>
      </w:r>
      <w:r w:rsidR="00017DC2" w:rsidRPr="00B976B3">
        <w:rPr>
          <w:bCs/>
          <w:iCs/>
        </w:rPr>
        <w:t>znos od</w:t>
      </w:r>
      <w:r w:rsidR="00056FF9" w:rsidRPr="00B976B3">
        <w:rPr>
          <w:bCs/>
          <w:iCs/>
        </w:rPr>
        <w:t xml:space="preserve"> </w:t>
      </w:r>
      <w:r w:rsidR="00CA3302">
        <w:rPr>
          <w:b/>
          <w:bCs/>
          <w:iCs/>
        </w:rPr>
        <w:t>18.644,66</w:t>
      </w:r>
      <w:r w:rsidR="00DC2A2F" w:rsidRPr="00B976B3">
        <w:rPr>
          <w:b/>
          <w:bCs/>
          <w:iCs/>
        </w:rPr>
        <w:t xml:space="preserve"> </w:t>
      </w:r>
      <w:r w:rsidR="00056FF9" w:rsidRPr="00634539">
        <w:rPr>
          <w:bCs/>
          <w:iCs/>
        </w:rPr>
        <w:t>kn</w:t>
      </w:r>
      <w:r w:rsidR="00056FF9" w:rsidRPr="00B976B3">
        <w:rPr>
          <w:b/>
          <w:bCs/>
          <w:iCs/>
        </w:rPr>
        <w:t>;</w:t>
      </w:r>
    </w:p>
    <w:p w:rsidRDefault="00056FF9" w:rsidP="00056FF9" w:rsidR="00056FF9" w:rsidRPr="00B976B3">
      <w:pPr>
        <w:tabs>
          <w:tab w:pos="540" w:val="left"/>
        </w:tabs>
        <w:ind w:left="540"/>
        <w:jc w:val="both"/>
        <w:rPr>
          <w:b/>
          <w:bCs/>
          <w:iCs/>
        </w:rPr>
      </w:pPr>
    </w:p>
    <w:p w:rsidRDefault="005E7FED" w:rsidP="002D6933" w:rsidR="00056FF9" w:rsidRPr="001D36CB">
      <w:pPr>
        <w:tabs>
          <w:tab w:pos="540" w:val="left"/>
        </w:tabs>
        <w:ind w:left="540"/>
        <w:jc w:val="both"/>
        <w:rPr>
          <w:b/>
          <w:bCs/>
          <w:iCs/>
        </w:rPr>
      </w:pPr>
      <w:r w:rsidRPr="00B976B3">
        <w:rPr>
          <w:bCs/>
          <w:iCs/>
        </w:rPr>
        <w:t xml:space="preserve">- </w:t>
      </w:r>
      <w:r w:rsidR="00B24C28" w:rsidRPr="00B976B3">
        <w:rPr>
          <w:bCs/>
          <w:iCs/>
        </w:rPr>
        <w:t xml:space="preserve">na žiroračun razlučnog vjerovnika </w:t>
      </w:r>
      <w:r w:rsidR="00CA3302" w:rsidRPr="00CA3302">
        <w:rPr>
          <w:b/>
          <w:bCs/>
          <w:iCs/>
        </w:rPr>
        <w:t>GORENJSKE BANKE d.d. Kranj, Republika Slovenija, Bleiseowa cesta 1</w:t>
      </w:r>
      <w:r w:rsidR="00CA3302">
        <w:rPr>
          <w:b/>
          <w:bCs/>
          <w:iCs/>
        </w:rPr>
        <w:t>,</w:t>
      </w:r>
      <w:r w:rsidR="000E1AB9" w:rsidRPr="00B976B3">
        <w:rPr>
          <w:bCs/>
          <w:iCs/>
        </w:rPr>
        <w:t xml:space="preserve"> </w:t>
      </w:r>
      <w:r w:rsidR="00630A7E" w:rsidRPr="00C97231">
        <w:rPr>
          <w:bCs/>
          <w:iCs/>
        </w:rPr>
        <w:t xml:space="preserve">IBAN: </w:t>
      </w:r>
      <w:r w:rsidR="00CA3302" w:rsidRPr="00CA3302">
        <w:t>broj SI56 0100 0000 0700 035 poziv na broj 05 3933016-6001807 swift GORE SI2X</w:t>
      </w:r>
      <w:r w:rsidR="00597AB7">
        <w:t>,</w:t>
      </w:r>
      <w:r w:rsidR="00597AB7" w:rsidRPr="00597AB7">
        <w:t xml:space="preserve"> </w:t>
      </w:r>
      <w:r w:rsidR="00C97231">
        <w:t>iznos</w:t>
      </w:r>
      <w:r w:rsidR="001D36CB" w:rsidRPr="00C97231">
        <w:t xml:space="preserve"> od</w:t>
      </w:r>
      <w:r w:rsidR="001D36CB">
        <w:t xml:space="preserve"> </w:t>
      </w:r>
      <w:r w:rsidR="00CA3302">
        <w:rPr>
          <w:b/>
        </w:rPr>
        <w:t>270.785,30</w:t>
      </w:r>
      <w:r w:rsidR="00DC2A2F" w:rsidRPr="001D36CB">
        <w:rPr>
          <w:b/>
        </w:rPr>
        <w:t xml:space="preserve"> </w:t>
      </w:r>
      <w:r w:rsidR="002D6933" w:rsidRPr="001D36CB">
        <w:rPr>
          <w:b/>
        </w:rPr>
        <w:t>kn.</w:t>
      </w:r>
    </w:p>
    <w:p w:rsidRDefault="00207AF2" w:rsidR="00207AF2">
      <w:pPr>
        <w:rPr>
          <w:b/>
        </w:rPr>
      </w:pPr>
      <w:r>
        <w:rPr>
          <w:b/>
        </w:rPr>
        <w:br w:type="page"/>
      </w:r>
    </w:p>
    <w:p w:rsidRDefault="003611FE" w:rsidP="003611FE" w:rsidR="003611FE" w:rsidRPr="00B976B3">
      <w:pPr>
        <w:jc w:val="center"/>
        <w:rPr>
          <w:b/>
        </w:rPr>
      </w:pPr>
      <w:r w:rsidRPr="00B976B3">
        <w:rPr>
          <w:b/>
        </w:rPr>
        <w:lastRenderedPageBreak/>
        <w:t>Obrazloženje</w:t>
      </w:r>
    </w:p>
    <w:p w:rsidRDefault="00D31578" w:rsidP="003611FE" w:rsidR="00D31578" w:rsidRPr="00B976B3">
      <w:pPr>
        <w:jc w:val="both"/>
        <w:rPr>
          <w:bCs/>
        </w:rPr>
      </w:pPr>
    </w:p>
    <w:p w:rsidRDefault="00551A64" w:rsidP="00551A64" w:rsidR="00551A64">
      <w:pPr>
        <w:pStyle w:val="Odlomakpopisa"/>
        <w:ind w:left="0"/>
        <w:jc w:val="both"/>
      </w:pPr>
      <w:r>
        <w:tab/>
      </w:r>
      <w:r w:rsidR="001D36CB">
        <w:t xml:space="preserve">Nekretnine </w:t>
      </w:r>
      <w:r>
        <w:t xml:space="preserve">stečajnog dužnika k.č.br. 1313/1, k.č.br. 1313/2, </w:t>
      </w:r>
      <w:r w:rsidRPr="004F5800">
        <w:t xml:space="preserve">k.č.br. 1316/1 upisane u zk.ul. 741, k.o. Bačva, </w:t>
      </w:r>
      <w:r>
        <w:t xml:space="preserve">k.č.br. 3901/34, upisano u zk.ul. 4542, k.o. Poreč, 54. etaža u 144/3065, k.č.br. 1293/1 upisano u zk.ul.2163, k.o. Višnjan; k.č.br. 1293/2, upisano u zk. 2161, k.o. Višnjan, k.č.br. 1293/8 upisano u zk.ul. 1801, k.o. Višnjan, </w:t>
      </w:r>
      <w:r w:rsidR="001D36CB">
        <w:t xml:space="preserve">unovčio je ovršni sud, Općinski sud u </w:t>
      </w:r>
      <w:r w:rsidR="00597AB7">
        <w:t xml:space="preserve">Puli – Pola, Stalna služba u </w:t>
      </w:r>
      <w:r w:rsidR="00CA3302">
        <w:t>Poreču</w:t>
      </w:r>
      <w:r>
        <w:t xml:space="preserve"> – Parenzo.</w:t>
      </w:r>
      <w:r w:rsidR="001D36CB">
        <w:t xml:space="preserve"> </w:t>
      </w:r>
    </w:p>
    <w:p w:rsidRDefault="00551A64" w:rsidP="00551A64" w:rsidR="001D36CB">
      <w:pPr>
        <w:pStyle w:val="Odlomakpopisa"/>
        <w:ind w:left="0"/>
        <w:jc w:val="both"/>
      </w:pPr>
      <w:r>
        <w:tab/>
        <w:t xml:space="preserve">Nekretnine označene u točki I. izreke rješenja su </w:t>
      </w:r>
      <w:r w:rsidR="001D36CB">
        <w:t>u ovršnom postupku koji se vodio pod posl. broj Ovr-</w:t>
      </w:r>
      <w:r w:rsidR="00CA3302">
        <w:t>2899</w:t>
      </w:r>
      <w:r>
        <w:t xml:space="preserve">/15 unovčene za iznos 289.430,00 kn. </w:t>
      </w:r>
      <w:r w:rsidR="001D36CB">
        <w:t>Rješenje o dosudi nekretnina postalo je pravomoćno, a kup</w:t>
      </w:r>
      <w:r>
        <w:t>ci uplatili kupovninu.</w:t>
      </w:r>
    </w:p>
    <w:p w:rsidRDefault="001D36CB" w:rsidP="00D64243" w:rsidR="001D36CB">
      <w:pPr>
        <w:ind w:firstLine="708"/>
        <w:jc w:val="both"/>
      </w:pPr>
      <w:r>
        <w:t>Nakon namirenja troškova do tada provedenog ovršnog postupka</w:t>
      </w:r>
      <w:r w:rsidR="00F46171">
        <w:t>,</w:t>
      </w:r>
      <w:r w:rsidR="0087701E">
        <w:t xml:space="preserve"> Općinski sud u </w:t>
      </w:r>
      <w:r w:rsidR="00F46171">
        <w:t>Puli – Po</w:t>
      </w:r>
      <w:r w:rsidR="00E85DE3">
        <w:t>l</w:t>
      </w:r>
      <w:r w:rsidR="00F46171">
        <w:t xml:space="preserve">a, Stalna služba u </w:t>
      </w:r>
      <w:r w:rsidR="00CA3302">
        <w:t>Poreču</w:t>
      </w:r>
      <w:r w:rsidR="0087701E">
        <w:t xml:space="preserve"> je na žiroračun ovog suda dana </w:t>
      </w:r>
      <w:r w:rsidR="00CA3302">
        <w:t>26. travnja</w:t>
      </w:r>
      <w:r w:rsidR="0087701E">
        <w:t xml:space="preserve"> 201</w:t>
      </w:r>
      <w:r w:rsidR="00F46171">
        <w:t>6</w:t>
      </w:r>
      <w:r w:rsidR="00E85DE3">
        <w:t>. godine doznači</w:t>
      </w:r>
      <w:r w:rsidR="00CA3302">
        <w:t xml:space="preserve">o ukupan iznos </w:t>
      </w:r>
      <w:r w:rsidR="0087701E">
        <w:t xml:space="preserve">kupovnine u visini od </w:t>
      </w:r>
      <w:r w:rsidR="00CA3302" w:rsidRPr="00CA3302">
        <w:t>4.166.622,70 kn</w:t>
      </w:r>
      <w:r w:rsidR="0087701E">
        <w:t xml:space="preserve">. </w:t>
      </w:r>
    </w:p>
    <w:p w:rsidRDefault="0087701E" w:rsidP="00D64243" w:rsidR="001D36CB">
      <w:pPr>
        <w:ind w:firstLine="708"/>
        <w:jc w:val="both"/>
      </w:pPr>
      <w:r>
        <w:t xml:space="preserve">Prema odredbi </w:t>
      </w:r>
      <w:r w:rsidR="000E1DE2">
        <w:t xml:space="preserve">čl.164.a st.1. SZ-a nakon što unovči stvar ili pravo na kojemu postoji razlučno pravo upisano u javnoj knjizi, ovršni će sud, nakon što iz iznosa ostvarenog prodajom namiri troškove do tada provedenog ovršnog postupka, preostali novac predati stečajnom sucu. </w:t>
      </w:r>
    </w:p>
    <w:p w:rsidRDefault="000E1DE2" w:rsidP="00D64243" w:rsidR="000E1DE2">
      <w:pPr>
        <w:ind w:firstLine="708"/>
        <w:jc w:val="both"/>
      </w:pPr>
      <w:r>
        <w:t>Prema st.2. istog članka iz iznosa dobivenog od ovršnog suda stečajni sudac će: 1. izdvojiti u stečajnu masu odgovarajući iznos prema pravilima iz čl.170. SZ-a toga Zakona;  2. namiriti tražbine razlučnih vjerovnika prema redoslijedu predviđenom pravilima ovršnog postupka i 3. preostali iznos predati stečajnom upravitelju.</w:t>
      </w:r>
    </w:p>
    <w:p w:rsidRDefault="006A777E" w:rsidP="00D64243" w:rsidR="00B873D9">
      <w:pPr>
        <w:ind w:firstLine="708"/>
        <w:jc w:val="both"/>
      </w:pPr>
      <w:r w:rsidRPr="00B976B3">
        <w:t>S</w:t>
      </w:r>
      <w:r w:rsidR="00782D8F" w:rsidRPr="00B976B3">
        <w:t>tečajni upravitelj je</w:t>
      </w:r>
      <w:r w:rsidR="000E1DE2">
        <w:t xml:space="preserve"> </w:t>
      </w:r>
      <w:r w:rsidR="00782D8F" w:rsidRPr="00B976B3">
        <w:t>podnio zahtjev za namirenje obračunatih troškova iz čl.170. st.</w:t>
      </w:r>
      <w:r w:rsidR="00F46171">
        <w:t xml:space="preserve">1. </w:t>
      </w:r>
      <w:r w:rsidR="00782D8F" w:rsidRPr="00B976B3">
        <w:t>i 2. S</w:t>
      </w:r>
      <w:r w:rsidR="000E1DE2">
        <w:t xml:space="preserve">Z-a </w:t>
      </w:r>
      <w:r w:rsidR="00782D8F" w:rsidRPr="00B976B3">
        <w:t xml:space="preserve">na način da se u stečajnu masu iz iznosa kupovnine </w:t>
      </w:r>
      <w:r w:rsidR="000605CE" w:rsidRPr="00B976B3">
        <w:t>izdvoji na ime troškova utvrđivanja tražbine koji obuhvaćaju troškove utvrđivanja istovjetnosti predmeta i prava na tom predmetu 5%</w:t>
      </w:r>
      <w:r w:rsidR="00E41644" w:rsidRPr="00B976B3">
        <w:t xml:space="preserve"> od utrška, odnosno iznos od </w:t>
      </w:r>
      <w:r w:rsidR="00CA3302">
        <w:t>14.471,50</w:t>
      </w:r>
      <w:r w:rsidR="009B298F" w:rsidRPr="00B976B3">
        <w:t xml:space="preserve"> </w:t>
      </w:r>
      <w:r w:rsidR="009D53AB" w:rsidRPr="00B976B3">
        <w:t>kn.</w:t>
      </w:r>
    </w:p>
    <w:p w:rsidRDefault="005B35FD" w:rsidP="00D64243" w:rsidR="005B35FD">
      <w:pPr>
        <w:ind w:firstLine="708"/>
        <w:jc w:val="both"/>
      </w:pPr>
      <w:r w:rsidRPr="005B35FD">
        <w:t>Pri obračunu stvarnih troškova unovčenja s</w:t>
      </w:r>
      <w:r w:rsidR="00CA3302">
        <w:t xml:space="preserve">tečajni upravitelj obračunao je </w:t>
      </w:r>
      <w:r w:rsidRPr="005B35FD">
        <w:t>postotak troškova koji su kao opći troškovi nastali radi cjelokupne stečajne mase.</w:t>
      </w:r>
    </w:p>
    <w:p w:rsidRDefault="00F5062B" w:rsidP="00F5062B" w:rsidR="00F5062B" w:rsidRPr="00B976B3">
      <w:pPr>
        <w:ind w:firstLine="720"/>
        <w:jc w:val="both"/>
      </w:pPr>
      <w:r w:rsidRPr="00B976B3">
        <w:t>Ukupn</w:t>
      </w:r>
      <w:r w:rsidR="000E1DE2">
        <w:t>a procijenjena vrijednost stečajne mase dužnika iznosi 29.336.438,58 kn</w:t>
      </w:r>
      <w:r w:rsidR="008F477D">
        <w:t xml:space="preserve">, a procijenjena vrijednost unovčene nekretnine iznosi </w:t>
      </w:r>
      <w:r w:rsidR="00860529">
        <w:t>1.682.414,00</w:t>
      </w:r>
      <w:r w:rsidR="008F477D">
        <w:t xml:space="preserve"> kn, tako </w:t>
      </w:r>
      <w:r w:rsidRPr="00B976B3">
        <w:t xml:space="preserve">da razmjerni udio </w:t>
      </w:r>
      <w:r w:rsidRPr="00B976B3">
        <w:rPr>
          <w:u w:val="single"/>
        </w:rPr>
        <w:t>predmetne nekretnine</w:t>
      </w:r>
      <w:r w:rsidRPr="00B976B3">
        <w:t xml:space="preserve"> u vrijednosti </w:t>
      </w:r>
      <w:r w:rsidR="008F477D">
        <w:t xml:space="preserve">cjelokupne </w:t>
      </w:r>
      <w:r w:rsidRPr="00B976B3">
        <w:t xml:space="preserve">stečajne mase iznosi </w:t>
      </w:r>
      <w:r w:rsidR="00860529">
        <w:t>5,73</w:t>
      </w:r>
      <w:r w:rsidRPr="00B976B3">
        <w:t>%.</w:t>
      </w:r>
    </w:p>
    <w:p w:rsidRDefault="008F477D" w:rsidP="00F5062B" w:rsidR="008F477D">
      <w:pPr>
        <w:tabs>
          <w:tab w:pos="975" w:val="left"/>
        </w:tabs>
        <w:jc w:val="both"/>
      </w:pPr>
      <w:r>
        <w:t xml:space="preserve">            </w:t>
      </w:r>
      <w:r w:rsidR="00F5062B" w:rsidRPr="00B976B3">
        <w:t xml:space="preserve">Troškovi unovčenja predmetne nekretnine prema obračunu stečajnog upravitelja iznose </w:t>
      </w:r>
      <w:r w:rsidR="00860529">
        <w:t>4.173,16</w:t>
      </w:r>
      <w:r>
        <w:t xml:space="preserve"> </w:t>
      </w:r>
      <w:r w:rsidR="008A7DDD">
        <w:t>kn.</w:t>
      </w:r>
    </w:p>
    <w:p w:rsidRDefault="00F5062B" w:rsidP="0047587C" w:rsidR="00860529">
      <w:pPr>
        <w:ind w:firstLine="720"/>
        <w:jc w:val="both"/>
      </w:pPr>
      <w:r w:rsidRPr="00B976B3">
        <w:t xml:space="preserve">Troškovi koji razmjerno u visini od </w:t>
      </w:r>
      <w:r w:rsidR="00860529">
        <w:t>5,73</w:t>
      </w:r>
      <w:r w:rsidRPr="00B976B3">
        <w:t xml:space="preserve">% terete predmetnu nekretninu iznose </w:t>
      </w:r>
      <w:r w:rsidR="00860529">
        <w:t>3.345,96</w:t>
      </w:r>
      <w:r w:rsidRPr="00B976B3">
        <w:t xml:space="preserve"> kn, a odnose se na</w:t>
      </w:r>
      <w:r w:rsidR="008F477D">
        <w:t xml:space="preserve"> trošak obračunate nagrade stečajnom upravitelju prema Uredbi Vlade RH </w:t>
      </w:r>
      <w:r w:rsidR="00BB1AAE">
        <w:t>(</w:t>
      </w:r>
      <w:r w:rsidR="008F477D">
        <w:t xml:space="preserve">u visini </w:t>
      </w:r>
      <w:r w:rsidR="00551A64">
        <w:t>10</w:t>
      </w:r>
      <w:r w:rsidR="00BB1AAE">
        <w:t>%</w:t>
      </w:r>
      <w:r w:rsidR="008F477D">
        <w:t xml:space="preserve"> od unovčene stečajne mase (</w:t>
      </w:r>
      <w:r w:rsidR="00860529">
        <w:t>289.430</w:t>
      </w:r>
      <w:r w:rsidR="008F477D">
        <w:t xml:space="preserve"> x </w:t>
      </w:r>
      <w:r w:rsidR="00860529">
        <w:t>10</w:t>
      </w:r>
      <w:r w:rsidR="008F477D">
        <w:t xml:space="preserve">% iznosi </w:t>
      </w:r>
      <w:r w:rsidR="00860529">
        <w:t xml:space="preserve">28.943,00 </w:t>
      </w:r>
      <w:r w:rsidR="008F477D">
        <w:t xml:space="preserve">neto, što bruto iznosi </w:t>
      </w:r>
      <w:r w:rsidR="00860529">
        <w:t>58.393,77</w:t>
      </w:r>
      <w:r w:rsidR="008F477D">
        <w:t xml:space="preserve"> kn) </w:t>
      </w:r>
      <w:r w:rsidR="008F477D" w:rsidRPr="008F477D">
        <w:t xml:space="preserve">što u visini </w:t>
      </w:r>
      <w:r w:rsidR="00860529">
        <w:t>5,73</w:t>
      </w:r>
      <w:r w:rsidR="008F477D" w:rsidRPr="008F477D">
        <w:t>% iznosi</w:t>
      </w:r>
      <w:r w:rsidR="00860529">
        <w:t xml:space="preserve"> 3.345,96 kn i putni troškovi stečajnog upravitelja u iznosu 827,20 kn. </w:t>
      </w:r>
    </w:p>
    <w:p w:rsidRDefault="00860529" w:rsidP="0047587C" w:rsidR="0067010E">
      <w:pPr>
        <w:ind w:firstLine="720"/>
        <w:jc w:val="both"/>
      </w:pPr>
      <w:r>
        <w:t xml:space="preserve"> </w:t>
      </w:r>
      <w:r w:rsidR="008F477D" w:rsidRPr="008F477D">
        <w:t>Dakle, ukupno obračunati troškovi iz čl.170. st.1. i 2.SZ-a</w:t>
      </w:r>
      <w:r w:rsidR="00BB1AAE">
        <w:t xml:space="preserve"> iznose</w:t>
      </w:r>
      <w:r w:rsidR="008F477D" w:rsidRPr="008F477D">
        <w:t xml:space="preserve"> </w:t>
      </w:r>
      <w:r>
        <w:t>18.644,66</w:t>
      </w:r>
      <w:r w:rsidR="008F477D" w:rsidRPr="008F477D">
        <w:t xml:space="preserve"> kn.</w:t>
      </w:r>
      <w:r w:rsidR="0047587C">
        <w:t xml:space="preserve"> </w:t>
      </w:r>
      <w:r w:rsidR="0067010E">
        <w:t xml:space="preserve">Troškovi unovčenja stvari iz čl.164. SZ-a (čl.170. st.2.) osim troškova koji su u vezi s prodajom (procjena nekretnine, oglas o prodaji) jesu i svi drugi troškovi koji izravno terete prodanu stvar. </w:t>
      </w:r>
    </w:p>
    <w:p w:rsidRDefault="0067010E" w:rsidP="0067010E" w:rsidR="0067010E">
      <w:pPr>
        <w:ind w:firstLine="720"/>
        <w:jc w:val="both"/>
      </w:pPr>
      <w:r>
        <w:t>Prema pravnom shvaćanju prihvaćenom na sjednici sudaca Visokog  trgovačkog suda Republike Hrvatske od 19. lipnja 2008.g. koje je obvezujuće za sva drugostupanjska vijeća i suce pojedince tog suda zauzet je stav da troškovi unovčenja stvari iz čl.164. SZ-a, osim troškova koji su u vezi s prodajom (procjena nekretnine, oglas o prodaji i sl.) jesu i svi drugi troškovi koji izravno terete prodanu nekretninu.</w:t>
      </w:r>
    </w:p>
    <w:p w:rsidRDefault="0067010E" w:rsidP="0067010E" w:rsidR="0067010E">
      <w:pPr>
        <w:ind w:firstLine="720"/>
        <w:jc w:val="both"/>
      </w:pPr>
      <w:r>
        <w:t xml:space="preserve">Troškovi koji nisu u izravnoj vezi s unovčenjem stvari na kojima postoji razlučno pravo, ali su kao opći troškovi nastali radi cjelokupne stečajne mase, namiruju se iz cijene postignute prodajom stvari razmjerno vrijednosti stvari na kojoj postoji razlučno pravo u </w:t>
      </w:r>
      <w:r>
        <w:lastRenderedPageBreak/>
        <w:t>odnosu na ostalu stečajnu masu i namiruju se u okviru troškova unovčenja stvari iz čl. 164. SZ-a.</w:t>
      </w:r>
    </w:p>
    <w:p w:rsidRDefault="0047587C" w:rsidP="0047587C" w:rsidR="002139C6">
      <w:pPr>
        <w:ind w:firstLine="720"/>
        <w:jc w:val="both"/>
      </w:pPr>
      <w:r>
        <w:t xml:space="preserve">Stečajni sudac utvrdio je da su ostvareni troškovi unovčenja bili potrebni za unovčenje predmetne nekretnine i </w:t>
      </w:r>
      <w:r w:rsidR="00A0046C" w:rsidRPr="00B976B3">
        <w:t>da su u izravnoj odnosno neizravnoj vezi sa unovčenjem.</w:t>
      </w:r>
    </w:p>
    <w:p w:rsidRDefault="00860529" w:rsidP="00D0264B" w:rsidR="00860529">
      <w:pPr>
        <w:ind w:firstLine="720"/>
        <w:jc w:val="both"/>
      </w:pPr>
      <w:r>
        <w:t>Na ročištu za diobu kupovnine održanom 15. rujna 2016. godine punomoćnik razlučnog vjerovnika GORENJSKE BANKE d.d. Kranj postavio je zahtjev za namirenje tražbine osigurane razlučnim pravom na unovčenoj nekretnini u ukupnom iznosu od 8.108.762,88 kn, od čega glavnice 5.485,060,62 kn i zatezne kamate do otvaranja stečajnog postupka 2.623.702,26 kn,</w:t>
      </w:r>
      <w:r w:rsidR="00453CEA">
        <w:t xml:space="preserve"> temeljem Sporazuma o osiguranju novčane tražbine zasnivanje založnog prava na nekretnini od 28. travnja 2010. godine, radi osiguranja novčane tražbine u iznosu 700.000,00 eura, a temeljem Ugovora o kratkoročnom zajmu broj 074T001807/1 s kamatama i ostalim troškovima kako je navedeno u Ugovoru o zajmu.</w:t>
      </w:r>
      <w:r w:rsidR="00AA1226">
        <w:t xml:space="preserve"> Nadalje, opunomoćenik razlučnog vjerovnika na ročištu je postavio zahtjev za namirenje t</w:t>
      </w:r>
      <w:r>
        <w:t>rošk</w:t>
      </w:r>
      <w:r w:rsidR="00AA1226">
        <w:t>a</w:t>
      </w:r>
      <w:r>
        <w:t xml:space="preserve"> ovrhe određen</w:t>
      </w:r>
      <w:r w:rsidR="00AA1226">
        <w:t>og</w:t>
      </w:r>
      <w:r>
        <w:t xml:space="preserve"> rješenjem Općinskog suda u Puli, Stalna služba u Poreču posl. broj Ovr-2899/15 od 04. siječnja 2016. godine u iznosu 355.000,00 kn. </w:t>
      </w:r>
    </w:p>
    <w:p w:rsidRDefault="00901D6C" w:rsidP="00D75EE2" w:rsidR="0040702F">
      <w:pPr>
        <w:ind w:firstLine="720"/>
        <w:jc w:val="both"/>
      </w:pPr>
      <w:r w:rsidRPr="00B976B3">
        <w:t xml:space="preserve">Stečajni upravitelj nije na ročištu za diobu osporio </w:t>
      </w:r>
      <w:r w:rsidR="00CE434B" w:rsidRPr="00B976B3">
        <w:t>tražbinu</w:t>
      </w:r>
      <w:r w:rsidR="00AA1226">
        <w:t xml:space="preserve"> </w:t>
      </w:r>
      <w:r w:rsidR="00271F46" w:rsidRPr="00B976B3">
        <w:t>razlučnog</w:t>
      </w:r>
      <w:r w:rsidRPr="00B976B3">
        <w:t xml:space="preserve"> vjerovnika</w:t>
      </w:r>
      <w:r w:rsidR="00AA1226" w:rsidRPr="00AA1226">
        <w:t xml:space="preserve"> </w:t>
      </w:r>
      <w:r w:rsidR="00AA1226">
        <w:t xml:space="preserve">i njezinu visinu, ali je prigovorio dijelu troškova ovrhe određenih rješenjem Općinskog suda u Puli, Stalna služba u Poreču. Smatra da se razlučni vjerovnik u tom dijelu ne može namirivati iz kupovnine ostvarene prodajom predmetne nekretnine. </w:t>
      </w:r>
      <w:r w:rsidRPr="00B976B3">
        <w:t xml:space="preserve"> </w:t>
      </w:r>
    </w:p>
    <w:p w:rsidRDefault="00AA1226" w:rsidP="00D75EE2" w:rsidR="00197F4C">
      <w:pPr>
        <w:ind w:firstLine="720"/>
        <w:jc w:val="both"/>
      </w:pPr>
      <w:r>
        <w:t xml:space="preserve">U ovršnom postupku nakon unovčenja nekretnine, temeljem čl.106. Ovršnog zakona namiruju se prvenstveno troškovi ovršnog postupka koji se tiču sudskih pristojbi i plaćenih predujmova za provedbu ovršnih radnji, te porezi i druge pristojbe dospjele za posljednju godinu koje terete prodanu nekretninu. </w:t>
      </w:r>
    </w:p>
    <w:p w:rsidRDefault="00AA1226" w:rsidP="00D75EE2" w:rsidR="00AA1226">
      <w:pPr>
        <w:ind w:firstLine="720"/>
        <w:jc w:val="both"/>
      </w:pPr>
      <w:r>
        <w:t>Uvidom u rješenje posl. broj Ovr-28</w:t>
      </w:r>
      <w:r w:rsidR="00197F4C">
        <w:t>99/15 od 04. siječnja 2016. godine utvrđeno je da su u ovršnom postupku namireni troškovi iz čl.106. Ovršnog zakona i to troškovi uplaćenih sudskih pristojbi ovrhovoditelja Gorenjsk</w:t>
      </w:r>
      <w:r w:rsidR="00551A64">
        <w:t>e</w:t>
      </w:r>
      <w:r w:rsidR="00197F4C">
        <w:t xml:space="preserve"> banka d.d. Kranj u iznosu 5.000,00 kn i trošak uplaćenog i utrošenog predujma za provedbu ovrhe ovrhovoditelja Gorenjske banke d.d. u iznosu 1.807,30 kn. </w:t>
      </w:r>
    </w:p>
    <w:p w:rsidRDefault="00197F4C" w:rsidP="00D75EE2" w:rsidR="00197F4C">
      <w:pPr>
        <w:ind w:firstLine="720"/>
        <w:jc w:val="both"/>
      </w:pPr>
      <w:r>
        <w:t xml:space="preserve">Pored toga, </w:t>
      </w:r>
      <w:r w:rsidR="00551A64">
        <w:t xml:space="preserve">ovršni </w:t>
      </w:r>
      <w:r>
        <w:t>sud je naložio stečajnom dužniku da naknadi ovrhovoditelju Gorenjskoj banci d.d. Kranj trošak ovršnog postupka u iznosu 355.000,00 kn, u roku od osam dana.</w:t>
      </w:r>
    </w:p>
    <w:p w:rsidRDefault="00197F4C" w:rsidP="00D75EE2" w:rsidR="00197F4C">
      <w:pPr>
        <w:ind w:firstLine="720"/>
        <w:jc w:val="both"/>
      </w:pPr>
      <w:r>
        <w:t xml:space="preserve">Prema odredbi čl.107.st.5. Ovršnog zakona, troškovi ovršnog postupka, osim troškova koji se prvenstveno namiruju (čl.106. st.1.t.1.) namiruju se po istom redoslijedu kao i glavna tražbina. </w:t>
      </w:r>
    </w:p>
    <w:p w:rsidRDefault="00197F4C" w:rsidP="00D75EE2" w:rsidR="00032DB1">
      <w:pPr>
        <w:ind w:firstLine="720"/>
        <w:jc w:val="both"/>
      </w:pPr>
      <w:r>
        <w:t>Dakle, trošak ovrhe određen rješenjem o ovrsi od 04. siječnja 2016. godine namiruju se (ako ima dovoljno sredstava) po istom redoslijedu kao i glavna tražbina</w:t>
      </w:r>
      <w:r w:rsidR="00551A64">
        <w:t xml:space="preserve"> iz ostvarene </w:t>
      </w:r>
      <w:r w:rsidR="00E92A83">
        <w:t>kupovnine</w:t>
      </w:r>
      <w:r>
        <w:t xml:space="preserve">. </w:t>
      </w:r>
      <w:r w:rsidR="00032DB1">
        <w:t>Troškovi ovršnog postupka ne mogu se namirivati iz stečajne mase, jer to proizlazi iz čl.107. st.5. u vezi s čl.106. Ovršnog zakona.</w:t>
      </w:r>
    </w:p>
    <w:p w:rsidRDefault="00207AF2" w:rsidP="00D75EE2" w:rsidR="00032DB1">
      <w:pPr>
        <w:ind w:firstLine="720"/>
        <w:jc w:val="both"/>
      </w:pPr>
      <w:r>
        <w:t>Nakon namirenja troškova iz čl.</w:t>
      </w:r>
      <w:r w:rsidR="00D0264B" w:rsidRPr="00D0264B">
        <w:t xml:space="preserve">170. SZ-a, u ukupnom iznosu od </w:t>
      </w:r>
      <w:r w:rsidR="00032DB1">
        <w:t>18.644,66 kn</w:t>
      </w:r>
      <w:r w:rsidR="00D0264B" w:rsidRPr="00D0264B">
        <w:t xml:space="preserve">, iz preostalog iznosa kupovnine u </w:t>
      </w:r>
      <w:r w:rsidR="00032DB1">
        <w:t xml:space="preserve">visini </w:t>
      </w:r>
      <w:r w:rsidR="00D0264B" w:rsidRPr="00D0264B">
        <w:t>od</w:t>
      </w:r>
      <w:r w:rsidR="00032DB1">
        <w:t xml:space="preserve"> 270.785,30 </w:t>
      </w:r>
      <w:r w:rsidR="00D0264B" w:rsidRPr="00D0264B">
        <w:t xml:space="preserve">kn namiruje se </w:t>
      </w:r>
      <w:r>
        <w:t xml:space="preserve">djelomično </w:t>
      </w:r>
      <w:r w:rsidR="00D0264B" w:rsidRPr="00D0264B">
        <w:t>tražbina razlučnog vjerovnika</w:t>
      </w:r>
      <w:r w:rsidR="00032DB1">
        <w:t xml:space="preserve"> Gorenjske banke d.d. Kranj</w:t>
      </w:r>
      <w:r w:rsidR="00D0264B" w:rsidRPr="00D0264B">
        <w:t xml:space="preserve">, temeljem Ugovora </w:t>
      </w:r>
      <w:r w:rsidR="00032DB1" w:rsidRPr="00032DB1">
        <w:t>o kratkoročnom zajmu broj 074T001807/1</w:t>
      </w:r>
      <w:r w:rsidR="00032DB1">
        <w:t>.</w:t>
      </w:r>
      <w:r w:rsidR="00032DB1" w:rsidRPr="00032DB1">
        <w:t xml:space="preserve"> </w:t>
      </w:r>
    </w:p>
    <w:p w:rsidRDefault="00271F46" w:rsidP="009900FE" w:rsidR="006D3E66" w:rsidRPr="00B976B3">
      <w:pPr>
        <w:ind w:firstLine="708"/>
        <w:jc w:val="both"/>
        <w:rPr>
          <w:bCs/>
        </w:rPr>
      </w:pPr>
      <w:r w:rsidRPr="00B976B3">
        <w:t>Slijedom navedenog,</w:t>
      </w:r>
      <w:r w:rsidR="003B50F3" w:rsidRPr="00B976B3">
        <w:t xml:space="preserve"> </w:t>
      </w:r>
      <w:r w:rsidRPr="00B976B3">
        <w:t xml:space="preserve">a </w:t>
      </w:r>
      <w:r w:rsidR="00595B42" w:rsidRPr="00B976B3">
        <w:t>temeljem čl.11</w:t>
      </w:r>
      <w:r w:rsidR="00D75EE2">
        <w:t>1</w:t>
      </w:r>
      <w:r w:rsidR="00595B42" w:rsidRPr="00B976B3">
        <w:t xml:space="preserve">. </w:t>
      </w:r>
      <w:r w:rsidR="009B34EF" w:rsidRPr="00B976B3">
        <w:t>Ovršnog zakona (</w:t>
      </w:r>
      <w:r w:rsidR="00207AF2">
        <w:t>Narodne novine, br.</w:t>
      </w:r>
      <w:r w:rsidR="001E1321" w:rsidRPr="00B976B3">
        <w:t xml:space="preserve"> </w:t>
      </w:r>
      <w:r w:rsidR="009B34EF" w:rsidRPr="00B976B3">
        <w:t>1</w:t>
      </w:r>
      <w:r w:rsidR="00961077" w:rsidRPr="00B976B3">
        <w:t>12/12</w:t>
      </w:r>
      <w:r w:rsidR="00D75EE2">
        <w:t>, 25/13 i 93/14</w:t>
      </w:r>
      <w:r w:rsidR="00C746A8" w:rsidRPr="00B976B3">
        <w:t xml:space="preserve">), u vezi čl. 164.a st. </w:t>
      </w:r>
      <w:r w:rsidR="00D75EE2">
        <w:t>1. i 2.</w:t>
      </w:r>
      <w:r w:rsidR="00C746A8" w:rsidRPr="00B976B3">
        <w:t xml:space="preserve"> SZ-a</w:t>
      </w:r>
      <w:r w:rsidR="0053079D" w:rsidRPr="00B976B3">
        <w:t xml:space="preserve"> </w:t>
      </w:r>
      <w:r w:rsidRPr="00B976B3">
        <w:t>riješeno</w:t>
      </w:r>
      <w:r w:rsidR="00595B42" w:rsidRPr="00B976B3">
        <w:t xml:space="preserve"> </w:t>
      </w:r>
      <w:r w:rsidRPr="00B976B3">
        <w:t xml:space="preserve">je </w:t>
      </w:r>
      <w:r w:rsidR="00595B42" w:rsidRPr="00B976B3">
        <w:t>kao u izreci.</w:t>
      </w:r>
      <w:r w:rsidR="002628FA" w:rsidRPr="00B976B3">
        <w:tab/>
      </w:r>
      <w:r w:rsidR="006D3E66" w:rsidRPr="00B976B3">
        <w:rPr>
          <w:bCs/>
        </w:rPr>
        <w:tab/>
      </w:r>
      <w:r w:rsidR="007856C1" w:rsidRPr="00B976B3">
        <w:rPr>
          <w:bCs/>
        </w:rPr>
        <w:tab/>
      </w:r>
    </w:p>
    <w:p w:rsidRDefault="003611FE" w:rsidP="003611FE" w:rsidR="003A74B3" w:rsidRPr="00B976B3">
      <w:pPr>
        <w:jc w:val="both"/>
        <w:rPr>
          <w:b/>
        </w:rPr>
      </w:pPr>
      <w:r w:rsidRPr="00B976B3">
        <w:rPr>
          <w:bCs/>
        </w:rPr>
        <w:tab/>
      </w:r>
      <w:r w:rsidRPr="00B976B3">
        <w:rPr>
          <w:bCs/>
        </w:rPr>
        <w:tab/>
        <w:t xml:space="preserve"> </w:t>
      </w:r>
      <w:r w:rsidRPr="00B976B3">
        <w:rPr>
          <w:b/>
        </w:rPr>
        <w:tab/>
      </w:r>
      <w:r w:rsidRPr="00B976B3">
        <w:rPr>
          <w:b/>
        </w:rPr>
        <w:tab/>
      </w:r>
    </w:p>
    <w:p w:rsidRDefault="003611FE" w:rsidP="003A74B3" w:rsidR="003611FE" w:rsidRPr="00B976B3">
      <w:pPr>
        <w:jc w:val="center"/>
      </w:pPr>
      <w:r w:rsidRPr="00B976B3">
        <w:t>U Rijeci</w:t>
      </w:r>
      <w:r w:rsidR="0040702F" w:rsidRPr="00B976B3">
        <w:t xml:space="preserve">, </w:t>
      </w:r>
      <w:r w:rsidR="00313248">
        <w:t>16. rujna</w:t>
      </w:r>
      <w:r w:rsidR="00AD5CEF" w:rsidRPr="00B976B3">
        <w:t xml:space="preserve"> </w:t>
      </w:r>
      <w:r w:rsidR="00B976B3" w:rsidRPr="00B976B3">
        <w:t>201</w:t>
      </w:r>
      <w:r w:rsidR="00F81A19">
        <w:t>6</w:t>
      </w:r>
      <w:r w:rsidR="00761328" w:rsidRPr="00B976B3">
        <w:t>.</w:t>
      </w:r>
      <w:r w:rsidR="00B976B3" w:rsidRPr="00B976B3">
        <w:t xml:space="preserve"> </w:t>
      </w:r>
      <w:r w:rsidRPr="00B976B3">
        <w:t>godine</w:t>
      </w:r>
    </w:p>
    <w:p w:rsidRDefault="00595B42" w:rsidP="007C465E" w:rsidR="000E2549">
      <w:pPr>
        <w:ind w:firstLine="708" w:left="1416"/>
        <w:jc w:val="right"/>
      </w:pPr>
      <w:r w:rsidRPr="00B976B3">
        <w:t xml:space="preserve">                   </w:t>
      </w:r>
      <w:r w:rsidR="0040702F" w:rsidRPr="00B976B3">
        <w:t xml:space="preserve">                                            </w:t>
      </w:r>
      <w:r w:rsidRPr="00B976B3">
        <w:t xml:space="preserve">  </w:t>
      </w:r>
      <w:r w:rsidR="00B976B3">
        <w:t xml:space="preserve">  </w:t>
      </w:r>
      <w:r w:rsidR="000E2549">
        <w:t xml:space="preserve">   </w:t>
      </w:r>
      <w:r w:rsidR="003611FE" w:rsidRPr="00B976B3">
        <w:t>Stečajni sudac</w:t>
      </w:r>
      <w:r w:rsidR="003611FE" w:rsidRPr="00B976B3">
        <w:tab/>
      </w:r>
      <w:r w:rsidR="00271F46" w:rsidRPr="00B976B3">
        <w:t xml:space="preserve">               </w:t>
      </w:r>
      <w:r w:rsidR="003611FE" w:rsidRPr="00B976B3">
        <w:tab/>
      </w:r>
      <w:r w:rsidR="003611FE" w:rsidRPr="00B976B3">
        <w:tab/>
      </w:r>
      <w:r w:rsidR="003611FE" w:rsidRPr="00B976B3">
        <w:tab/>
      </w:r>
      <w:r w:rsidR="003611FE" w:rsidRPr="00B976B3">
        <w:tab/>
      </w:r>
      <w:r w:rsidR="003611FE" w:rsidRPr="00B976B3">
        <w:tab/>
        <w:t xml:space="preserve">       </w:t>
      </w:r>
      <w:r w:rsidR="003611FE" w:rsidRPr="00B976B3">
        <w:tab/>
      </w:r>
      <w:r w:rsidR="003611FE" w:rsidRPr="00B976B3">
        <w:tab/>
        <w:t xml:space="preserve"> Daniela Korlević</w:t>
      </w:r>
      <w:r w:rsidR="000E2549">
        <w:t xml:space="preserve"> </w:t>
      </w:r>
    </w:p>
    <w:p w:rsidRDefault="007C465E" w:rsidP="007C465E" w:rsidR="007C465E">
      <w:pPr>
        <w:ind w:firstLine="708" w:left="1416"/>
        <w:jc w:val="right"/>
      </w:pPr>
    </w:p>
    <w:p w:rsidRDefault="003611FE" w:rsidP="00B976B3" w:rsidR="003611FE" w:rsidRPr="00B976B3">
      <w:pPr>
        <w:ind w:firstLine="708" w:left="1416"/>
        <w:jc w:val="right"/>
      </w:pPr>
    </w:p>
    <w:p w:rsidRDefault="003611FE" w:rsidP="00B873D9" w:rsidR="003611FE" w:rsidRPr="00B976B3">
      <w:pPr>
        <w:jc w:val="both"/>
        <w:rPr>
          <w:b/>
        </w:rPr>
      </w:pPr>
      <w:r w:rsidRPr="00B976B3">
        <w:rPr>
          <w:b/>
        </w:rPr>
        <w:lastRenderedPageBreak/>
        <w:t>UPUTA O PRAVNOM LIJEKU:</w:t>
      </w:r>
    </w:p>
    <w:p w:rsidRDefault="003611FE" w:rsidP="00032DB1" w:rsidR="00207AF2">
      <w:pPr>
        <w:jc w:val="both"/>
      </w:pPr>
      <w:r w:rsidRPr="00B976B3">
        <w:t>Protiv</w:t>
      </w:r>
      <w:r w:rsidR="00AD5CEF" w:rsidRPr="00B976B3">
        <w:t xml:space="preserve"> </w:t>
      </w:r>
      <w:r w:rsidRPr="00B976B3">
        <w:t xml:space="preserve">rješenja pravo na žalbu imaju stranke i sve osobe koje su polagale pravo na namirenje iz kupovnine. </w:t>
      </w:r>
      <w:r w:rsidR="00032DB1" w:rsidRPr="00DB5FB4">
        <w:t xml:space="preserve">Žalba se podnosi </w:t>
      </w:r>
      <w:r w:rsidR="00032DB1">
        <w:t>istekom osmoga dana od dana objave pismena na mrežnoj stranici e-Oglasna ploča suda u dva istovjetna primjerka,</w:t>
      </w:r>
      <w:r w:rsidR="00032DB1" w:rsidRPr="00DB5FB4">
        <w:t xml:space="preserve"> a o žalbi odlučuje Visoki trgovački sud Republike Hrvatske. </w:t>
      </w:r>
      <w:r w:rsidRPr="00B976B3">
        <w:t xml:space="preserve">Žalba protiv rješenja o namirenju odgađa isplatu (čl. </w:t>
      </w:r>
      <w:smartTag w:element="metricconverter" w:uri="urn:schemas-microsoft-com:office:smarttags">
        <w:smartTagPr>
          <w:attr w:val="118. st" w:name="ProductID"/>
        </w:smartTagPr>
        <w:r w:rsidRPr="00B976B3">
          <w:t>118. st</w:t>
        </w:r>
      </w:smartTag>
      <w:r w:rsidRPr="00B976B3">
        <w:t>. 6. OZ-a).</w:t>
      </w:r>
    </w:p>
    <w:p w:rsidRDefault="00551A64" w:rsidP="00032DB1" w:rsidR="00551A64">
      <w:pPr>
        <w:jc w:val="both"/>
      </w:pPr>
    </w:p>
    <w:p w:rsidRDefault="00551A64" w:rsidP="00032DB1" w:rsidR="00551A64">
      <w:pPr>
        <w:jc w:val="both"/>
      </w:pPr>
    </w:p>
    <w:p w:rsidRDefault="00551A64" w:rsidP="00032DB1" w:rsidR="00551A64">
      <w:pPr>
        <w:jc w:val="both"/>
      </w:pPr>
    </w:p>
    <w:p w:rsidRDefault="003611FE" w:rsidP="003611FE" w:rsidR="003611FE" w:rsidRPr="00D75EE2">
      <w:pPr>
        <w:rPr>
          <w:b/>
          <w:sz w:val="20"/>
          <w:szCs w:val="20"/>
        </w:rPr>
      </w:pPr>
      <w:r w:rsidRPr="00D75EE2">
        <w:rPr>
          <w:b/>
          <w:sz w:val="20"/>
          <w:szCs w:val="20"/>
        </w:rPr>
        <w:t>DNA:</w:t>
      </w:r>
    </w:p>
    <w:p w:rsidRDefault="003611FE" w:rsidP="003611FE" w:rsidR="001E1321" w:rsidRPr="00D75EE2">
      <w:pPr>
        <w:numPr>
          <w:ilvl w:val="0"/>
          <w:numId w:val="1"/>
        </w:numPr>
        <w:rPr>
          <w:sz w:val="20"/>
          <w:szCs w:val="20"/>
        </w:rPr>
      </w:pPr>
      <w:r w:rsidRPr="00D75EE2">
        <w:rPr>
          <w:sz w:val="20"/>
          <w:szCs w:val="20"/>
        </w:rPr>
        <w:t>stečajnom upravitelju</w:t>
      </w:r>
      <w:r w:rsidR="009B34EF" w:rsidRPr="00D75EE2">
        <w:rPr>
          <w:sz w:val="20"/>
          <w:szCs w:val="20"/>
        </w:rPr>
        <w:t xml:space="preserve"> </w:t>
      </w:r>
      <w:r w:rsidR="00D75EE2">
        <w:rPr>
          <w:sz w:val="20"/>
          <w:szCs w:val="20"/>
        </w:rPr>
        <w:t>Andrej Sablić</w:t>
      </w:r>
    </w:p>
    <w:p w:rsidRDefault="00333E47" w:rsidP="003611FE" w:rsidR="00207AF2">
      <w:pPr>
        <w:numPr>
          <w:ilvl w:val="0"/>
          <w:numId w:val="1"/>
        </w:numPr>
        <w:rPr>
          <w:sz w:val="20"/>
          <w:szCs w:val="20"/>
        </w:rPr>
      </w:pPr>
      <w:r w:rsidRPr="00D75EE2">
        <w:rPr>
          <w:sz w:val="20"/>
          <w:szCs w:val="20"/>
        </w:rPr>
        <w:t xml:space="preserve">razlučnom vjerovniku </w:t>
      </w:r>
      <w:r w:rsidR="00D75EE2">
        <w:rPr>
          <w:sz w:val="20"/>
          <w:szCs w:val="20"/>
        </w:rPr>
        <w:t xml:space="preserve"> </w:t>
      </w:r>
    </w:p>
    <w:p w:rsidRDefault="00207AF2" w:rsidP="00207AF2" w:rsidR="00961077">
      <w:pPr>
        <w:ind w:left="720"/>
        <w:rPr>
          <w:sz w:val="20"/>
          <w:szCs w:val="20"/>
        </w:rPr>
      </w:pPr>
      <w:r>
        <w:rPr>
          <w:sz w:val="20"/>
          <w:szCs w:val="20"/>
        </w:rPr>
        <w:tab/>
      </w:r>
      <w:r w:rsidR="00860529">
        <w:rPr>
          <w:sz w:val="20"/>
          <w:szCs w:val="20"/>
        </w:rPr>
        <w:t xml:space="preserve">Gorenjska banka d.d. Kranj, RS po opun. Vera Miloš </w:t>
      </w:r>
      <w:r w:rsidR="009900FE">
        <w:rPr>
          <w:sz w:val="20"/>
          <w:szCs w:val="20"/>
        </w:rPr>
        <w:t xml:space="preserve"> </w:t>
      </w:r>
    </w:p>
    <w:p w:rsidRDefault="00032DB1" w:rsidP="00207AF2" w:rsidR="00032DB1" w:rsidRPr="00D75EE2">
      <w:pPr>
        <w:ind w:left="720"/>
        <w:rPr>
          <w:sz w:val="20"/>
          <w:szCs w:val="20"/>
        </w:rPr>
      </w:pPr>
      <w:r>
        <w:rPr>
          <w:sz w:val="20"/>
          <w:szCs w:val="20"/>
        </w:rPr>
        <w:tab/>
        <w:t>RH po zz ŽDO Pula</w:t>
      </w:r>
    </w:p>
    <w:p w:rsidRDefault="009B34EF" w:rsidP="003611FE" w:rsidR="009B34EF" w:rsidRPr="00D75EE2">
      <w:pPr>
        <w:numPr>
          <w:ilvl w:val="0"/>
          <w:numId w:val="1"/>
        </w:numPr>
        <w:rPr>
          <w:sz w:val="20"/>
          <w:szCs w:val="20"/>
        </w:rPr>
      </w:pPr>
      <w:r w:rsidRPr="00D75EE2">
        <w:rPr>
          <w:sz w:val="20"/>
          <w:szCs w:val="20"/>
        </w:rPr>
        <w:t>računovodstvu suda po pravomoćnosti</w:t>
      </w:r>
    </w:p>
    <w:p w:rsidRDefault="001E1321" w:rsidP="003611FE" w:rsidR="001E1321" w:rsidRPr="00D75EE2">
      <w:pPr>
        <w:rPr>
          <w:sz w:val="20"/>
          <w:szCs w:val="20"/>
        </w:rPr>
      </w:pPr>
    </w:p>
    <w:p w:rsidRDefault="003611FE" w:rsidP="003611FE" w:rsidR="003611FE" w:rsidRPr="00D75EE2">
      <w:pPr>
        <w:rPr>
          <w:sz w:val="20"/>
          <w:szCs w:val="20"/>
        </w:rPr>
      </w:pPr>
      <w:r w:rsidRPr="00D75EE2">
        <w:rPr>
          <w:sz w:val="20"/>
          <w:szCs w:val="20"/>
        </w:rPr>
        <w:t>U Rijeci,</w:t>
      </w:r>
      <w:r w:rsidR="00AD5CEF" w:rsidRPr="00D75EE2">
        <w:rPr>
          <w:sz w:val="20"/>
          <w:szCs w:val="20"/>
        </w:rPr>
        <w:t xml:space="preserve"> </w:t>
      </w:r>
      <w:r w:rsidR="00860529">
        <w:rPr>
          <w:sz w:val="20"/>
          <w:szCs w:val="20"/>
        </w:rPr>
        <w:t>16.9.</w:t>
      </w:r>
      <w:r w:rsidR="009900FE">
        <w:rPr>
          <w:sz w:val="20"/>
          <w:szCs w:val="20"/>
        </w:rPr>
        <w:t>2016</w:t>
      </w:r>
      <w:r w:rsidRPr="00D75EE2">
        <w:rPr>
          <w:sz w:val="20"/>
          <w:szCs w:val="20"/>
        </w:rPr>
        <w:t>.</w:t>
      </w:r>
      <w:r w:rsidR="0040702F" w:rsidRPr="00D75EE2">
        <w:rPr>
          <w:sz w:val="20"/>
          <w:szCs w:val="20"/>
        </w:rPr>
        <w:t>g.</w:t>
      </w:r>
    </w:p>
    <w:p w:rsidRDefault="00AD5CEF" w:rsidP="003611FE" w:rsidR="00AD5CEF" w:rsidRPr="00D75EE2">
      <w:pPr>
        <w:rPr>
          <w:sz w:val="20"/>
          <w:szCs w:val="20"/>
        </w:rPr>
      </w:pPr>
    </w:p>
    <w:p w:rsidRDefault="00AD5CEF" w:rsidP="003611FE" w:rsidR="003611FE" w:rsidRPr="00D75EE2">
      <w:pPr>
        <w:rPr>
          <w:sz w:val="20"/>
          <w:szCs w:val="20"/>
        </w:rPr>
      </w:pPr>
      <w:r w:rsidRPr="00D75EE2">
        <w:rPr>
          <w:sz w:val="20"/>
          <w:szCs w:val="20"/>
        </w:rPr>
        <w:t>S</w:t>
      </w:r>
      <w:r w:rsidR="003611FE" w:rsidRPr="00D75EE2">
        <w:rPr>
          <w:sz w:val="20"/>
          <w:szCs w:val="20"/>
        </w:rPr>
        <w:t xml:space="preserve">tečajni sudac </w:t>
      </w:r>
    </w:p>
    <w:p w:rsidRDefault="003611FE" w:rsidR="00A50178" w:rsidRPr="00D75EE2">
      <w:pPr>
        <w:rPr>
          <w:sz w:val="20"/>
          <w:szCs w:val="20"/>
        </w:rPr>
      </w:pPr>
      <w:r w:rsidRPr="00D75EE2">
        <w:rPr>
          <w:sz w:val="20"/>
          <w:szCs w:val="20"/>
        </w:rPr>
        <w:t>Daniela Korlević</w:t>
      </w:r>
    </w:p>
    <w:sectPr w:rsidR="00A50178" w:rsidRPr="00D75EE2">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5AA" w:rsidR="00EC75AA">
      <w:r>
        <w:separator/>
      </w:r>
    </w:p>
  </w:endnote>
  <w:endnote w:id="0" w:type="continuationSeparator">
    <w:p w:rsidRDefault="00EC75AA" w:rsidR="00EC75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2ABA" w:rsidR="00662AB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R="00662AB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2A83">
      <w:rPr>
        <w:rStyle w:val="Brojstranice"/>
        <w:noProof/>
      </w:rPr>
      <w:t>1</w:t>
    </w:r>
    <w:r>
      <w:rPr>
        <w:rStyle w:val="Brojstranice"/>
      </w:rPr>
      <w:fldChar w:fldCharType="end"/>
    </w:r>
  </w:p>
  <w:p w:rsidRDefault="00662ABA" w:rsidR="00662AB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5AA" w:rsidR="00EC75AA">
      <w:r>
        <w:separator/>
      </w:r>
    </w:p>
  </w:footnote>
  <w:footnote w:id="0" w:type="continuationSeparator">
    <w:p w:rsidRDefault="00EC75AA" w:rsidR="00EC75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2ABA" w:rsidP="00E032CF" w:rsidR="00662ABA" w:rsidRPr="0087701E">
    <w:pPr>
      <w:pStyle w:val="Zaglavlje"/>
      <w:jc w:val="right"/>
    </w:pPr>
    <w:r w:rsidRPr="0087701E">
      <w:tab/>
    </w:r>
    <w:r w:rsidRPr="0087701E">
      <w:tab/>
      <w:t xml:space="preserve">  Posl. br. 15 St-</w:t>
    </w:r>
    <w:r w:rsidR="0087701E">
      <w:t>60/14-</w:t>
    </w:r>
    <w:r w:rsidR="00313248">
      <w:t>353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275EFE"/>
    <w:multiLevelType w:val="hybridMultilevel"/>
    <w:tmpl w:val="7BCA84E6"/>
    <w:lvl w:tplc="A57AAD94"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7417F1E"/>
    <w:multiLevelType w:val="hybridMultilevel"/>
    <w:tmpl w:val="7DF47BEE"/>
    <w:lvl w:tplc="3490DF50" w:ilvl="0">
      <w:start w:val="4"/>
      <w:numFmt w:val="bullet"/>
      <w:lvlText w:val="-"/>
      <w:lvlJc w:val="left"/>
      <w:pPr>
        <w:tabs>
          <w:tab w:pos="644" w:val="num"/>
        </w:tabs>
        <w:ind w:hanging="360" w:left="644"/>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6872E4"/>
    <w:multiLevelType w:val="hybridMultilevel"/>
    <w:tmpl w:val="F3EEB980"/>
    <w:lvl w:tplc="8D963372" w:ilvl="0">
      <w:start w:val="4"/>
      <w:numFmt w:val="bullet"/>
      <w:lvlText w:val="-"/>
      <w:lvlJc w:val="left"/>
      <w:pPr>
        <w:tabs>
          <w:tab w:pos="1020" w:val="num"/>
        </w:tabs>
        <w:ind w:hanging="600" w:left="102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3">
    <w:nsid w:val="24D81F2D"/>
    <w:multiLevelType w:val="hybridMultilevel"/>
    <w:tmpl w:val="41140A5E"/>
    <w:lvl w:tplc="57CCBA3C" w:ilvl="0">
      <w:start w:val="4"/>
      <w:numFmt w:val="bullet"/>
      <w:lvlText w:val="-"/>
      <w:lvlJc w:val="left"/>
      <w:pPr>
        <w:tabs>
          <w:tab w:pos="1005" w:val="num"/>
        </w:tabs>
        <w:ind w:hanging="585" w:left="1005"/>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4">
    <w:nsid w:val="33FC755A"/>
    <w:multiLevelType w:val="hybridMultilevel"/>
    <w:tmpl w:val="C4FEC7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A0B02BB"/>
    <w:multiLevelType w:val="hybridMultilevel"/>
    <w:tmpl w:val="59742F3A"/>
    <w:lvl w:tplc="0BB0A04E" w:ilvl="0">
      <w:start w:val="2"/>
      <w:numFmt w:val="bullet"/>
      <w:lvlText w:val="-"/>
      <w:lvlJc w:val="left"/>
      <w:pPr>
        <w:tabs>
          <w:tab w:pos="720" w:val="num"/>
        </w:tabs>
        <w:ind w:hanging="360" w:left="720"/>
      </w:pPr>
      <w:rPr>
        <w:rFonts w:cs="Arial" w:eastAsia="Times New Roman" w:hAnsi="Arial" w:ascii="Arial" w:hint="default"/>
        <w:b w:val="false"/>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6A5F1B6D"/>
    <w:multiLevelType w:val="hybridMultilevel"/>
    <w:tmpl w:val="9C6EB702"/>
    <w:lvl w:tplc="59B25B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4106408"/>
    <w:multiLevelType w:val="hybridMultilevel"/>
    <w:tmpl w:val="049E943C"/>
    <w:lvl w:tplc="27A8C862"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8A06BA3"/>
    <w:multiLevelType w:val="hybridMultilevel"/>
    <w:tmpl w:val="9680369E"/>
    <w:lvl w:tplc="0874BBC2"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4"/>
  </w:num>
  <w:num w:numId="3">
    <w:abstractNumId w:val="5"/>
  </w:num>
  <w:num w:numId="4">
    <w:abstractNumId w:val="3"/>
  </w:num>
  <w:num w:numId="5">
    <w:abstractNumId w:val="2"/>
  </w:num>
  <w:num w:numId="6">
    <w:abstractNumId w:val="0"/>
  </w:num>
  <w:num w:numId="7">
    <w:abstractNumId w:val="8"/>
  </w:num>
  <w:num w:numId="8">
    <w:abstractNumId w:val="6"/>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1FE"/>
    <w:rsid w:val="0000313E"/>
    <w:rsid w:val="00003CF4"/>
    <w:rsid w:val="00017DC2"/>
    <w:rsid w:val="0002157A"/>
    <w:rsid w:val="00032DB1"/>
    <w:rsid w:val="0005186A"/>
    <w:rsid w:val="00056FF9"/>
    <w:rsid w:val="000605CE"/>
    <w:rsid w:val="00062BBD"/>
    <w:rsid w:val="00072BAE"/>
    <w:rsid w:val="000818A5"/>
    <w:rsid w:val="000E1AB9"/>
    <w:rsid w:val="000E1DE2"/>
    <w:rsid w:val="000E2549"/>
    <w:rsid w:val="00106ECF"/>
    <w:rsid w:val="00135B19"/>
    <w:rsid w:val="0016544B"/>
    <w:rsid w:val="00171136"/>
    <w:rsid w:val="00197F4C"/>
    <w:rsid w:val="001A7FF1"/>
    <w:rsid w:val="001B268B"/>
    <w:rsid w:val="001D36CB"/>
    <w:rsid w:val="001E1321"/>
    <w:rsid w:val="001E448C"/>
    <w:rsid w:val="001E7605"/>
    <w:rsid w:val="001F2C6A"/>
    <w:rsid w:val="001F4C5B"/>
    <w:rsid w:val="00204A0D"/>
    <w:rsid w:val="00207AF2"/>
    <w:rsid w:val="0021161A"/>
    <w:rsid w:val="00213454"/>
    <w:rsid w:val="002139C6"/>
    <w:rsid w:val="00221924"/>
    <w:rsid w:val="0025217A"/>
    <w:rsid w:val="00257F4A"/>
    <w:rsid w:val="002628FA"/>
    <w:rsid w:val="00267CD7"/>
    <w:rsid w:val="00271F46"/>
    <w:rsid w:val="00277CAE"/>
    <w:rsid w:val="002A0185"/>
    <w:rsid w:val="002B0389"/>
    <w:rsid w:val="002D6933"/>
    <w:rsid w:val="0030188C"/>
    <w:rsid w:val="003073A0"/>
    <w:rsid w:val="00313248"/>
    <w:rsid w:val="00333E47"/>
    <w:rsid w:val="003611FE"/>
    <w:rsid w:val="00381169"/>
    <w:rsid w:val="00396016"/>
    <w:rsid w:val="003963FC"/>
    <w:rsid w:val="003A74B3"/>
    <w:rsid w:val="003B50F3"/>
    <w:rsid w:val="003B70B2"/>
    <w:rsid w:val="003F146D"/>
    <w:rsid w:val="003F1A30"/>
    <w:rsid w:val="0040702F"/>
    <w:rsid w:val="00453CEA"/>
    <w:rsid w:val="004577AF"/>
    <w:rsid w:val="0047587C"/>
    <w:rsid w:val="004802AD"/>
    <w:rsid w:val="00481EE3"/>
    <w:rsid w:val="0049357A"/>
    <w:rsid w:val="004A0828"/>
    <w:rsid w:val="004E5592"/>
    <w:rsid w:val="00505785"/>
    <w:rsid w:val="005067DC"/>
    <w:rsid w:val="00513C41"/>
    <w:rsid w:val="0052496D"/>
    <w:rsid w:val="0053079D"/>
    <w:rsid w:val="005378BD"/>
    <w:rsid w:val="00551A64"/>
    <w:rsid w:val="0058025A"/>
    <w:rsid w:val="00592DDC"/>
    <w:rsid w:val="00595B42"/>
    <w:rsid w:val="00597AB7"/>
    <w:rsid w:val="005B35FD"/>
    <w:rsid w:val="005D4812"/>
    <w:rsid w:val="005E7FED"/>
    <w:rsid w:val="005F765F"/>
    <w:rsid w:val="006115D9"/>
    <w:rsid w:val="0062442D"/>
    <w:rsid w:val="00625ED5"/>
    <w:rsid w:val="00630A7E"/>
    <w:rsid w:val="00631FDD"/>
    <w:rsid w:val="00634539"/>
    <w:rsid w:val="00662ABA"/>
    <w:rsid w:val="0067010E"/>
    <w:rsid w:val="0068042A"/>
    <w:rsid w:val="00686F55"/>
    <w:rsid w:val="0069179E"/>
    <w:rsid w:val="00693E3B"/>
    <w:rsid w:val="006A777E"/>
    <w:rsid w:val="006B535D"/>
    <w:rsid w:val="006B53F3"/>
    <w:rsid w:val="006C674D"/>
    <w:rsid w:val="006C7624"/>
    <w:rsid w:val="006D3E66"/>
    <w:rsid w:val="006F6058"/>
    <w:rsid w:val="007057DE"/>
    <w:rsid w:val="0074385C"/>
    <w:rsid w:val="00751F51"/>
    <w:rsid w:val="00757E0F"/>
    <w:rsid w:val="00761328"/>
    <w:rsid w:val="00761C77"/>
    <w:rsid w:val="00776D06"/>
    <w:rsid w:val="00782D8F"/>
    <w:rsid w:val="007856C1"/>
    <w:rsid w:val="007904FE"/>
    <w:rsid w:val="00791595"/>
    <w:rsid w:val="007939E6"/>
    <w:rsid w:val="0079642D"/>
    <w:rsid w:val="007C12EB"/>
    <w:rsid w:val="007C465E"/>
    <w:rsid w:val="007C5006"/>
    <w:rsid w:val="007C5696"/>
    <w:rsid w:val="007F0196"/>
    <w:rsid w:val="007F7034"/>
    <w:rsid w:val="0080372A"/>
    <w:rsid w:val="00812C5A"/>
    <w:rsid w:val="00832C3C"/>
    <w:rsid w:val="008413A6"/>
    <w:rsid w:val="0084351F"/>
    <w:rsid w:val="00860529"/>
    <w:rsid w:val="008742B7"/>
    <w:rsid w:val="0087701E"/>
    <w:rsid w:val="0089484F"/>
    <w:rsid w:val="008A7DDD"/>
    <w:rsid w:val="008C11A3"/>
    <w:rsid w:val="008C3A3A"/>
    <w:rsid w:val="008D5868"/>
    <w:rsid w:val="008E1DD2"/>
    <w:rsid w:val="008F117E"/>
    <w:rsid w:val="008F224A"/>
    <w:rsid w:val="008F477D"/>
    <w:rsid w:val="008F6EE9"/>
    <w:rsid w:val="00901D6C"/>
    <w:rsid w:val="009130E4"/>
    <w:rsid w:val="00926143"/>
    <w:rsid w:val="00961077"/>
    <w:rsid w:val="009621D2"/>
    <w:rsid w:val="0096664D"/>
    <w:rsid w:val="00971A26"/>
    <w:rsid w:val="00974958"/>
    <w:rsid w:val="0097588E"/>
    <w:rsid w:val="009900FE"/>
    <w:rsid w:val="009A6A23"/>
    <w:rsid w:val="009A7716"/>
    <w:rsid w:val="009B298F"/>
    <w:rsid w:val="009B34EF"/>
    <w:rsid w:val="009B4FD6"/>
    <w:rsid w:val="009C6675"/>
    <w:rsid w:val="009D53AB"/>
    <w:rsid w:val="009E50AC"/>
    <w:rsid w:val="00A0046C"/>
    <w:rsid w:val="00A347F7"/>
    <w:rsid w:val="00A50178"/>
    <w:rsid w:val="00A64D9D"/>
    <w:rsid w:val="00A75532"/>
    <w:rsid w:val="00A82F53"/>
    <w:rsid w:val="00AA1226"/>
    <w:rsid w:val="00AD5CEF"/>
    <w:rsid w:val="00AE537E"/>
    <w:rsid w:val="00AF3A9A"/>
    <w:rsid w:val="00B00729"/>
    <w:rsid w:val="00B24C28"/>
    <w:rsid w:val="00B51476"/>
    <w:rsid w:val="00B6075C"/>
    <w:rsid w:val="00B75EB7"/>
    <w:rsid w:val="00B873D9"/>
    <w:rsid w:val="00B976B3"/>
    <w:rsid w:val="00BA67CE"/>
    <w:rsid w:val="00BB1AAE"/>
    <w:rsid w:val="00BB73F7"/>
    <w:rsid w:val="00C056D8"/>
    <w:rsid w:val="00C10C26"/>
    <w:rsid w:val="00C1419D"/>
    <w:rsid w:val="00C55388"/>
    <w:rsid w:val="00C57F75"/>
    <w:rsid w:val="00C746A8"/>
    <w:rsid w:val="00C94A26"/>
    <w:rsid w:val="00C97231"/>
    <w:rsid w:val="00CA3302"/>
    <w:rsid w:val="00CD7667"/>
    <w:rsid w:val="00CE434B"/>
    <w:rsid w:val="00D0264B"/>
    <w:rsid w:val="00D11347"/>
    <w:rsid w:val="00D2119E"/>
    <w:rsid w:val="00D27F89"/>
    <w:rsid w:val="00D31578"/>
    <w:rsid w:val="00D34178"/>
    <w:rsid w:val="00D37AE5"/>
    <w:rsid w:val="00D60BB1"/>
    <w:rsid w:val="00D64243"/>
    <w:rsid w:val="00D75EE2"/>
    <w:rsid w:val="00D86BD3"/>
    <w:rsid w:val="00DA0A6D"/>
    <w:rsid w:val="00DB4428"/>
    <w:rsid w:val="00DC2A2F"/>
    <w:rsid w:val="00E032CF"/>
    <w:rsid w:val="00E057BA"/>
    <w:rsid w:val="00E41644"/>
    <w:rsid w:val="00E6606E"/>
    <w:rsid w:val="00E85DE3"/>
    <w:rsid w:val="00E92A83"/>
    <w:rsid w:val="00E93095"/>
    <w:rsid w:val="00E96E65"/>
    <w:rsid w:val="00EB0DEC"/>
    <w:rsid w:val="00EC75AA"/>
    <w:rsid w:val="00EF23EC"/>
    <w:rsid w:val="00F33AA5"/>
    <w:rsid w:val="00F408A2"/>
    <w:rsid w:val="00F46171"/>
    <w:rsid w:val="00F5062B"/>
    <w:rsid w:val="00F731C0"/>
    <w:rsid w:val="00F7350D"/>
    <w:rsid w:val="00F80C78"/>
    <w:rsid w:val="00F81A19"/>
    <w:rsid w:val="00FC4B52"/>
    <w:rsid w:val="00FD208B"/>
    <w:rsid w:val="00FE1CD9"/>
    <w:rsid w:val="00FF01B6"/>
    <w:rsid w:val="00FF4E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1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cs="Tahoma" w:hAnsi="Tahoma" w:ascii="Tahoma"/>
      <w:sz w:val="16"/>
      <w:szCs w:val="16"/>
    </w:rPr>
  </w:style>
  <w:style w:customStyle="true" w:styleId="TekstbaloniaChar" w:type="character">
    <w:name w:val="Tekst balončića Char"/>
    <w:basedOn w:val="Zadanifontodlomka"/>
    <w:link w:val="Tekstbalonia"/>
    <w:rsid w:val="0067010E"/>
    <w:rPr>
      <w:rFonts w:cs="Tahoma" w:hAnsi="Tahoma" w:ascii="Tahoma"/>
      <w:sz w:val="16"/>
      <w:szCs w:val="16"/>
    </w:rPr>
  </w:style>
  <w:style w:styleId="Tekstrezerviranogmjesta" w:type="character">
    <w:name w:val="Placeholder Text"/>
    <w:basedOn w:val="Zadanifontodlomka"/>
    <w:uiPriority w:val="99"/>
    <w:semiHidden/>
    <w:rsid w:val="007C465E"/>
    <w:rPr>
      <w:color w:val="808080"/>
      <w:bdr w:space="0" w:sz="0" w:color="auto" w:val="none"/>
      <w:shd w:fill="auto" w:color="auto" w:val="clear"/>
    </w:rPr>
  </w:style>
  <w:style w:customStyle="true" w:styleId="eSPISCCParagraphDefaultFont" w:type="character">
    <w:name w:val="eSPIS_CC_Paragraph Default Font"/>
    <w:basedOn w:val="Zadanifontodlomka"/>
    <w:rsid w:val="007C46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465E"/>
    <w:rPr>
      <w:bdr w:space="0" w:sz="0" w:color="auto" w:val="none"/>
      <w:shd w:fill="FFFFCC" w:color="auto" w:val="clear"/>
      <w:lang w:val="hr-HR"/>
    </w:rPr>
  </w:style>
  <w:style w:customStyle="true" w:styleId="PozadinaSvijetloCrvena" w:type="character">
    <w:name w:val="Pozadina_SvijetloCrvena"/>
    <w:basedOn w:val="eSPISCCParagraphDefaultFont"/>
    <w:rsid w:val="007C46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46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1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611FE"/>
    <w:pPr>
      <w:tabs>
        <w:tab w:pos="4536" w:val="center"/>
        <w:tab w:pos="9072" w:val="right"/>
      </w:tabs>
    </w:pPr>
  </w:style>
  <w:style w:styleId="Brojstranice" w:type="character">
    <w:name w:val="page number"/>
    <w:basedOn w:val="Zadanifontodlomka"/>
    <w:rsid w:val="003611FE"/>
  </w:style>
  <w:style w:styleId="Zaglavlje" w:type="paragraph">
    <w:name w:val="header"/>
    <w:basedOn w:val="Normal"/>
    <w:rsid w:val="003611FE"/>
    <w:pPr>
      <w:tabs>
        <w:tab w:pos="4320" w:val="center"/>
        <w:tab w:pos="8640" w:val="right"/>
      </w:tabs>
    </w:pPr>
  </w:style>
  <w:style w:styleId="Odlomakpopisa" w:type="paragraph">
    <w:name w:val="List Paragraph"/>
    <w:basedOn w:val="Normal"/>
    <w:uiPriority w:val="34"/>
    <w:qFormat/>
    <w:rsid w:val="000E1DE2"/>
    <w:pPr>
      <w:ind w:left="720"/>
      <w:contextualSpacing/>
    </w:pPr>
  </w:style>
  <w:style w:styleId="Tekstbalonia" w:type="paragraph">
    <w:name w:val="Balloon Text"/>
    <w:basedOn w:val="Normal"/>
    <w:link w:val="TekstbaloniaChar"/>
    <w:rsid w:val="0067010E"/>
    <w:rPr>
      <w:rFonts w:ascii="Tahoma" w:cs="Tahoma" w:hAnsi="Tahoma"/>
      <w:sz w:val="16"/>
      <w:szCs w:val="16"/>
    </w:rPr>
  </w:style>
  <w:style w:customStyle="1" w:styleId="TekstbaloniaChar" w:type="character">
    <w:name w:val="Tekst balončića Char"/>
    <w:basedOn w:val="Zadanifontodlomka"/>
    <w:link w:val="Tekstbalonia"/>
    <w:rsid w:val="0067010E"/>
    <w:rPr>
      <w:rFonts w:ascii="Tahoma" w:cs="Tahoma" w:hAnsi="Tahoma"/>
      <w:sz w:val="16"/>
      <w:szCs w:val="16"/>
    </w:rPr>
  </w:style>
  <w:style w:styleId="Tekstrezerviranogmjesta" w:type="character">
    <w:name w:val="Placeholder Text"/>
    <w:basedOn w:val="Zadanifontodlomka"/>
    <w:uiPriority w:val="99"/>
    <w:semiHidden/>
    <w:rsid w:val="007C465E"/>
    <w:rPr>
      <w:color w:val="808080"/>
      <w:bdr w:color="auto" w:space="0" w:sz="0" w:val="none"/>
      <w:shd w:color="auto" w:fill="auto" w:val="clear"/>
    </w:rPr>
  </w:style>
  <w:style w:customStyle="1" w:styleId="eSPISCCParagraphDefaultFont" w:type="character">
    <w:name w:val="eSPIS_CC_Paragraph Default Font"/>
    <w:basedOn w:val="Zadanifontodlomka"/>
    <w:rsid w:val="007C46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465E"/>
    <w:rPr>
      <w:bdr w:color="auto" w:space="0" w:sz="0" w:val="none"/>
      <w:shd w:color="auto" w:fill="FFFFCC" w:val="clear"/>
      <w:lang w:val="hr-HR"/>
    </w:rPr>
  </w:style>
  <w:style w:customStyle="1" w:styleId="PozadinaSvijetloCrvena" w:type="character">
    <w:name w:val="Pozadina_SvijetloCrvena"/>
    <w:basedOn w:val="eSPISCCParagraphDefaultFont"/>
    <w:rsid w:val="007C46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46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St-60/2014-353</izvorni_sadrzaj>
    <derivirana_varijabla naziv="DomainObject.Oznaka_1">St-60/2014-353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Vera Miloš</item>
      <item>Anamari Laškarin</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Vera Miloš</item>
      <item>Anamari Laškarin</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Vera Miloš</item>
      <item>Anamari Laškarin</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Vera Miloš</item>
      <item>Anamari Laškarin</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St-60/2014-353</izvorni_sadrzaj>
    <derivirana_varijabla naziv="DomainObject.PoslovniBrojDokumenta_1">St-60/2014-353</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Vera Miloš</item>
      <item>Anamari Laškarin</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Vera Miloš</item>
      <item>Anamari Laškarin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1C8DFC-52F5-496B-B4BC-320D82103E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1433</properties:Words>
  <properties:Characters>7999</properties:Characters>
  <properties:Lines>161</properties:Lines>
  <properties:Paragraphs>53</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2016-09-16T07:29:00Z</dcterms:created>
  <dc:creator>dcmelik</dc:creator>
  <cp:lastModifiedBy>Jasna Radulović</cp:lastModifiedBy>
  <cp:lastPrinted>2016-09-16T08:27:00Z</cp:lastPrinted>
  <dcterms:modified xmlns:xsi="http://www.w3.org/2001/XMLSchema-instance" xsi:type="dcterms:W3CDTF">2016-09-16T11:59:00Z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St-60/2014-353 / Odluka - Rješenje - o namirenju</vt:lpwstr>
  </prop:property>
  <prop:property name="CC_coloring" pid="4" fmtid="{D5CDD505-2E9C-101B-9397-08002B2CF9AE}">
    <vt:bool>false</vt:bool>
  </prop:property>
  <prop:property name="BrojStranica" pid="5" fmtid="{D5CDD505-2E9C-101B-9397-08002B2CF9AE}">
    <vt:i4>4</vt:i4>
  </prop:property>
</prop:Properties>
</file>