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a58ed" w14:paraId="6ea58ed" w:rsidRDefault="00C50516" w:rsidP="00C50516" w:rsidR="00C50516" w:rsidRPr="00121BC4">
      <w:pPr>
        <w:spacing w:lineRule="auto" w:line="360"/>
        <w:jc w:val="both"/>
        <w15:collapsed w:val="false"/>
        <w:rPr>
          <w:rFonts w:hAnsi="Verdana" w:ascii="Verdana"/>
          <w:bCs/>
          <w:i/>
          <w:iCs/>
        </w:rPr>
      </w:pPr>
      <w:bookmarkStart w:name="_GoBack" w:id="0"/>
      <w:bookmarkEnd w:id="0"/>
      <w:r w:rsidRPr="00121BC4">
        <w:rPr>
          <w:rFonts w:hAnsi="Verdana" w:ascii="Verdana"/>
          <w:bCs/>
          <w:i/>
          <w:iCs/>
        </w:rPr>
        <w:t>POLJOPRIVREDNA ZADRUGA PETROVA GORA</w:t>
      </w:r>
    </w:p>
    <w:p w:rsidRDefault="00C50516" w:rsidP="00C50516" w:rsidR="00C50516" w:rsidRPr="00121BC4">
      <w:pPr>
        <w:spacing w:lineRule="auto" w:line="360"/>
        <w:jc w:val="both"/>
        <w:rPr>
          <w:rFonts w:hAnsi="Verdana" w:ascii="Verdana"/>
          <w:bCs/>
          <w:i/>
          <w:iCs/>
        </w:rPr>
      </w:pPr>
      <w:r w:rsidRPr="00121BC4">
        <w:rPr>
          <w:rFonts w:hAnsi="Verdana" w:ascii="Verdana"/>
          <w:bCs/>
          <w:i/>
          <w:iCs/>
        </w:rPr>
        <w:t>Križnog puta 6</w:t>
      </w:r>
      <w:r>
        <w:rPr>
          <w:rFonts w:hAnsi="Verdana" w:ascii="Verdana"/>
          <w:bCs/>
          <w:i/>
          <w:iCs/>
        </w:rPr>
        <w:t xml:space="preserve"> </w:t>
      </w:r>
      <w:r w:rsidRPr="00121BC4">
        <w:rPr>
          <w:rFonts w:hAnsi="Verdana" w:ascii="Verdana"/>
          <w:bCs/>
          <w:i/>
          <w:iCs/>
        </w:rPr>
        <w:t>44410 GVOZD</w:t>
      </w:r>
    </w:p>
    <w:p w:rsidRDefault="00C50516" w:rsidP="00C50516" w:rsidR="00C50516" w:rsidRPr="00121BC4">
      <w:pPr>
        <w:spacing w:lineRule="auto" w:line="360"/>
        <w:jc w:val="both"/>
        <w:rPr>
          <w:rFonts w:hAnsi="Verdana" w:ascii="Verdana"/>
          <w:bCs/>
          <w:i/>
          <w:iCs/>
        </w:rPr>
      </w:pPr>
      <w:r w:rsidRPr="00121BC4">
        <w:rPr>
          <w:rFonts w:hAnsi="Verdana" w:ascii="Verdana"/>
          <w:bCs/>
          <w:i/>
          <w:iCs/>
        </w:rPr>
        <w:t>OIB 69602856930</w:t>
      </w:r>
      <w:r>
        <w:rPr>
          <w:rFonts w:hAnsi="Verdana" w:ascii="Verdana"/>
          <w:bCs/>
          <w:i/>
          <w:iCs/>
        </w:rPr>
        <w:t xml:space="preserve"> - </w:t>
      </w:r>
      <w:r w:rsidRPr="00121BC4">
        <w:rPr>
          <w:rFonts w:hAnsi="Verdana" w:ascii="Verdana"/>
          <w:bCs/>
          <w:i/>
          <w:iCs/>
        </w:rPr>
        <w:t>St-901/13</w:t>
      </w:r>
    </w:p>
    <w:p w:rsidRDefault="00C50516" w:rsidP="00C50516" w:rsidR="00C50516">
      <w:pPr>
        <w:spacing w:lineRule="auto" w:line="360"/>
        <w:jc w:val="both"/>
        <w:rPr>
          <w:rFonts w:hAnsi="Verdana" w:ascii="Verdana"/>
          <w:bCs/>
          <w:i/>
          <w:iCs/>
        </w:rPr>
      </w:pPr>
      <w:r w:rsidRPr="00121BC4">
        <w:rPr>
          <w:rFonts w:hAnsi="Verdana" w:ascii="Verdana"/>
          <w:bCs/>
          <w:i/>
          <w:iCs/>
        </w:rPr>
        <w:t>Stečajni upravitelj</w:t>
      </w:r>
      <w:r>
        <w:rPr>
          <w:rFonts w:hAnsi="Verdana" w:ascii="Verdana"/>
          <w:bCs/>
          <w:i/>
          <w:iCs/>
        </w:rPr>
        <w:t xml:space="preserve"> </w:t>
      </w:r>
      <w:r w:rsidRPr="00121BC4">
        <w:rPr>
          <w:rFonts w:hAnsi="Verdana" w:ascii="Verdana"/>
          <w:bCs/>
          <w:i/>
          <w:iCs/>
        </w:rPr>
        <w:t>Jerko Duško Suić</w:t>
      </w:r>
    </w:p>
    <w:p w:rsidRDefault="00C50516" w:rsidP="00C50516" w:rsidR="00C50516" w:rsidRPr="00121BC4">
      <w:pPr>
        <w:spacing w:lineRule="auto" w:line="360"/>
        <w:jc w:val="both"/>
        <w:rPr>
          <w:rFonts w:hAnsi="Verdana" w:ascii="Verdana"/>
          <w:bCs/>
          <w:i/>
          <w:iCs/>
        </w:rPr>
      </w:pPr>
      <w:r>
        <w:rPr>
          <w:rFonts w:hAnsi="Verdana" w:ascii="Verdana"/>
          <w:bCs/>
          <w:i/>
          <w:iCs/>
        </w:rPr>
        <w:t>Mob 098-384-574</w:t>
      </w:r>
    </w:p>
    <w:p w:rsidRDefault="00C50516" w:rsidP="00C50516" w:rsidR="00C50516" w:rsidRPr="00121BC4">
      <w:pPr>
        <w:spacing w:lineRule="auto" w:line="360"/>
        <w:jc w:val="both"/>
        <w:rPr>
          <w:rFonts w:hAnsi="Verdana" w:ascii="Verdana"/>
          <w:bCs/>
          <w:i/>
          <w:iCs/>
        </w:rPr>
      </w:pPr>
      <w:r w:rsidRPr="00121BC4">
        <w:rPr>
          <w:rFonts w:hAnsi="Verdana" w:ascii="Verdana"/>
          <w:bCs/>
          <w:i/>
          <w:iCs/>
        </w:rPr>
        <w:t>Hegedušićeva 10</w:t>
      </w:r>
      <w:r>
        <w:rPr>
          <w:rFonts w:hAnsi="Verdana" w:ascii="Verdana"/>
          <w:bCs/>
          <w:i/>
          <w:iCs/>
        </w:rPr>
        <w:t xml:space="preserve"> </w:t>
      </w:r>
      <w:r w:rsidRPr="00121BC4">
        <w:rPr>
          <w:rFonts w:hAnsi="Verdana" w:ascii="Verdana"/>
          <w:bCs/>
          <w:i/>
          <w:iCs/>
        </w:rPr>
        <w:t>Zagreb</w:t>
      </w:r>
    </w:p>
    <w:p w:rsidRDefault="00C50516" w:rsidP="00C50516" w:rsidR="00C50516">
      <w:pPr>
        <w:spacing w:lineRule="auto" w:line="360"/>
        <w:jc w:val="both"/>
        <w:rPr>
          <w:rFonts w:hAnsi="Verdana" w:ascii="Verdana"/>
          <w:bCs/>
          <w:i/>
          <w:iCs/>
        </w:rPr>
      </w:pPr>
    </w:p>
    <w:p w:rsidRDefault="00C50516" w:rsidP="00C50516" w:rsidR="00C50516">
      <w:pPr>
        <w:spacing w:lineRule="auto" w:line="360"/>
        <w:jc w:val="both"/>
        <w:rPr>
          <w:rFonts w:hAnsi="Verdana" w:ascii="Verdana"/>
          <w:bCs/>
          <w:i/>
          <w:iCs/>
        </w:rPr>
      </w:pPr>
    </w:p>
    <w:p w:rsidRDefault="00C50516" w:rsidP="00C50516" w:rsidR="00C50516">
      <w:pPr>
        <w:spacing w:lineRule="auto" w:line="360"/>
        <w:jc w:val="both"/>
        <w:rPr>
          <w:rFonts w:hAnsi="Verdana" w:ascii="Verdana"/>
          <w:bCs/>
          <w:i/>
          <w:iCs/>
        </w:rPr>
      </w:pPr>
      <w:r>
        <w:rPr>
          <w:rFonts w:hAnsi="Verdana" w:ascii="Verdana"/>
          <w:bCs/>
          <w:i/>
          <w:iCs/>
        </w:rPr>
        <w:tab/>
      </w:r>
      <w:r>
        <w:rPr>
          <w:rFonts w:hAnsi="Verdana" w:ascii="Verdana"/>
          <w:bCs/>
          <w:i/>
          <w:iCs/>
        </w:rPr>
        <w:tab/>
      </w:r>
      <w:r>
        <w:rPr>
          <w:rFonts w:hAnsi="Verdana" w:ascii="Verdana"/>
          <w:bCs/>
          <w:i/>
          <w:iCs/>
        </w:rPr>
        <w:tab/>
      </w:r>
      <w:r>
        <w:rPr>
          <w:rFonts w:hAnsi="Verdana" w:ascii="Verdana"/>
          <w:bCs/>
          <w:i/>
          <w:iCs/>
        </w:rPr>
        <w:tab/>
      </w:r>
      <w:r>
        <w:rPr>
          <w:rFonts w:hAnsi="Verdana" w:ascii="Verdana"/>
          <w:bCs/>
          <w:i/>
          <w:iCs/>
        </w:rPr>
        <w:tab/>
        <w:t>TRGOVAČKI SUD U ZAGREBU</w:t>
      </w:r>
    </w:p>
    <w:p w:rsidRDefault="00C50516" w:rsidP="00C50516" w:rsidR="00C50516">
      <w:pPr>
        <w:spacing w:lineRule="auto" w:line="360"/>
        <w:jc w:val="both"/>
        <w:rPr>
          <w:rFonts w:hAnsi="Verdana" w:ascii="Verdana"/>
          <w:bCs/>
          <w:i/>
          <w:iCs/>
        </w:rPr>
      </w:pPr>
      <w:r>
        <w:rPr>
          <w:rFonts w:hAnsi="Verdana" w:ascii="Verdana"/>
          <w:bCs/>
          <w:i/>
          <w:iCs/>
        </w:rPr>
        <w:tab/>
      </w:r>
      <w:r>
        <w:rPr>
          <w:rFonts w:hAnsi="Verdana" w:ascii="Verdana"/>
          <w:bCs/>
          <w:i/>
          <w:iCs/>
        </w:rPr>
        <w:tab/>
      </w:r>
      <w:r>
        <w:rPr>
          <w:rFonts w:hAnsi="Verdana" w:ascii="Verdana"/>
          <w:bCs/>
          <w:i/>
          <w:iCs/>
        </w:rPr>
        <w:tab/>
      </w:r>
      <w:r>
        <w:rPr>
          <w:rFonts w:hAnsi="Verdana" w:ascii="Verdana"/>
          <w:bCs/>
          <w:i/>
          <w:iCs/>
        </w:rPr>
        <w:tab/>
      </w:r>
      <w:r>
        <w:rPr>
          <w:rFonts w:hAnsi="Verdana" w:ascii="Verdana"/>
          <w:bCs/>
          <w:i/>
          <w:iCs/>
        </w:rPr>
        <w:tab/>
        <w:t xml:space="preserve">Stečajni sudac </w:t>
      </w:r>
    </w:p>
    <w:p w:rsidRDefault="00C50516" w:rsidP="00C50516" w:rsidR="00C50516">
      <w:pPr>
        <w:spacing w:lineRule="auto" w:line="360"/>
        <w:jc w:val="both"/>
        <w:rPr>
          <w:rFonts w:hAnsi="Verdana" w:ascii="Verdana"/>
          <w:bCs/>
          <w:i/>
          <w:iCs/>
        </w:rPr>
      </w:pPr>
      <w:r>
        <w:rPr>
          <w:rFonts w:hAnsi="Verdana" w:ascii="Verdana"/>
          <w:bCs/>
          <w:i/>
          <w:iCs/>
        </w:rPr>
        <w:tab/>
      </w:r>
      <w:r>
        <w:rPr>
          <w:rFonts w:hAnsi="Verdana" w:ascii="Verdana"/>
          <w:bCs/>
          <w:i/>
          <w:iCs/>
        </w:rPr>
        <w:tab/>
      </w:r>
      <w:r>
        <w:rPr>
          <w:rFonts w:hAnsi="Verdana" w:ascii="Verdana"/>
          <w:bCs/>
          <w:i/>
          <w:iCs/>
        </w:rPr>
        <w:tab/>
      </w:r>
      <w:r>
        <w:rPr>
          <w:rFonts w:hAnsi="Verdana" w:ascii="Verdana"/>
          <w:bCs/>
          <w:i/>
          <w:iCs/>
        </w:rPr>
        <w:tab/>
      </w:r>
      <w:r>
        <w:rPr>
          <w:rFonts w:hAnsi="Verdana" w:ascii="Verdana"/>
          <w:bCs/>
          <w:i/>
          <w:iCs/>
        </w:rPr>
        <w:tab/>
        <w:t>Na broj: 48. St-901/13</w:t>
      </w:r>
    </w:p>
    <w:p w:rsidRDefault="00C50516" w:rsidP="00C50516" w:rsidR="00C50516">
      <w:pPr>
        <w:spacing w:lineRule="auto" w:line="360"/>
        <w:jc w:val="both"/>
        <w:rPr>
          <w:rFonts w:hAnsi="Verdana" w:ascii="Verdana"/>
          <w:bCs/>
          <w:i/>
          <w:iCs/>
        </w:rPr>
      </w:pPr>
      <w:r>
        <w:rPr>
          <w:rFonts w:hAnsi="Verdana" w:ascii="Verdana"/>
          <w:bCs/>
          <w:i/>
          <w:iCs/>
        </w:rPr>
        <w:tab/>
      </w:r>
      <w:r>
        <w:rPr>
          <w:rFonts w:hAnsi="Verdana" w:ascii="Verdana"/>
          <w:bCs/>
          <w:i/>
          <w:iCs/>
        </w:rPr>
        <w:tab/>
      </w:r>
      <w:r>
        <w:rPr>
          <w:rFonts w:hAnsi="Verdana" w:ascii="Verdana"/>
          <w:bCs/>
          <w:i/>
          <w:iCs/>
        </w:rPr>
        <w:tab/>
      </w:r>
      <w:r>
        <w:rPr>
          <w:rFonts w:hAnsi="Verdana" w:ascii="Verdana"/>
          <w:bCs/>
          <w:i/>
          <w:iCs/>
        </w:rPr>
        <w:tab/>
      </w:r>
      <w:r>
        <w:rPr>
          <w:rFonts w:hAnsi="Verdana" w:ascii="Verdana"/>
          <w:bCs/>
          <w:i/>
          <w:iCs/>
        </w:rPr>
        <w:tab/>
        <w:t>Zagreb</w:t>
      </w:r>
    </w:p>
    <w:p w:rsidRDefault="00C50516" w:rsidP="00C50516" w:rsidR="00C50516">
      <w:pPr>
        <w:spacing w:lineRule="auto" w:line="360"/>
        <w:jc w:val="both"/>
        <w:rPr>
          <w:rFonts w:hAnsi="Verdana" w:ascii="Verdana"/>
          <w:bCs/>
          <w:i/>
          <w:iCs/>
        </w:rPr>
      </w:pPr>
    </w:p>
    <w:p w:rsidRDefault="00C50516" w:rsidP="00C50516" w:rsidR="00C50516">
      <w:pPr>
        <w:spacing w:lineRule="auto" w:line="360"/>
        <w:jc w:val="both"/>
        <w:rPr>
          <w:rFonts w:hAnsi="Verdana" w:ascii="Verdana"/>
          <w:bCs/>
          <w:i/>
          <w:iCs/>
        </w:rPr>
      </w:pPr>
    </w:p>
    <w:p w:rsidRDefault="00C50516" w:rsidP="00C50516" w:rsidR="00C50516">
      <w:pPr>
        <w:spacing w:lineRule="auto" w:line="360"/>
        <w:jc w:val="both"/>
        <w:rPr>
          <w:rFonts w:hAnsi="Verdana" w:ascii="Verdana"/>
          <w:bCs/>
          <w:i/>
          <w:iCs/>
        </w:rPr>
      </w:pPr>
    </w:p>
    <w:p w:rsidRDefault="00C50516" w:rsidP="00C50516" w:rsidR="00C50516">
      <w:pPr>
        <w:spacing w:lineRule="auto" w:line="360"/>
        <w:jc w:val="both"/>
        <w:rPr>
          <w:rFonts w:hAnsi="Verdana" w:ascii="Verdana"/>
          <w:bCs/>
          <w:i/>
          <w:iCs/>
        </w:rPr>
      </w:pPr>
      <w:r>
        <w:rPr>
          <w:rFonts w:hAnsi="Verdana" w:ascii="Verdana"/>
          <w:bCs/>
          <w:i/>
          <w:iCs/>
        </w:rPr>
        <w:t xml:space="preserve">U prilogu Vam dostavljam prijedlog Zaključka za drugo ročište za javnu dražbu radi prodaje nekretnina u vlasništvu PZ Petrova Gora s upisanim razlučnim pravom Credo banka d.d. u stečaju, Frankopanska 58, Split. </w:t>
      </w:r>
    </w:p>
    <w:p w:rsidRDefault="00C50516" w:rsidP="00C50516" w:rsidR="00C50516">
      <w:pPr>
        <w:spacing w:lineRule="auto" w:line="360"/>
        <w:jc w:val="both"/>
        <w:rPr>
          <w:rFonts w:hAnsi="Verdana" w:ascii="Verdana"/>
          <w:bCs/>
          <w:i/>
          <w:iCs/>
        </w:rPr>
      </w:pPr>
    </w:p>
    <w:p w:rsidRDefault="00C50516" w:rsidP="00C50516" w:rsidR="00C50516">
      <w:pPr>
        <w:spacing w:lineRule="auto" w:line="360"/>
        <w:jc w:val="both"/>
        <w:rPr>
          <w:rFonts w:hAnsi="Verdana" w:ascii="Verdana"/>
          <w:bCs/>
          <w:i/>
          <w:iCs/>
        </w:rPr>
      </w:pPr>
      <w:r>
        <w:rPr>
          <w:rFonts w:hAnsi="Verdana" w:ascii="Verdana"/>
          <w:bCs/>
          <w:i/>
          <w:iCs/>
        </w:rPr>
        <w:t>Molim Vas da odredite termin za drugu javnu dražbu, po mogućnosti prvom polovicom rujna 2018. Godine.</w:t>
      </w:r>
    </w:p>
    <w:p w:rsidRDefault="00C50516" w:rsidP="00C50516" w:rsidR="00C50516">
      <w:pPr>
        <w:spacing w:lineRule="auto" w:line="360"/>
        <w:jc w:val="both"/>
        <w:rPr>
          <w:rFonts w:hAnsi="Verdana" w:ascii="Verdana"/>
          <w:bCs/>
          <w:i/>
          <w:iCs/>
        </w:rPr>
      </w:pPr>
    </w:p>
    <w:p w:rsidRDefault="00C50516" w:rsidP="00C50516" w:rsidR="00C50516">
      <w:pPr>
        <w:spacing w:lineRule="auto" w:line="360"/>
        <w:jc w:val="both"/>
        <w:rPr>
          <w:rFonts w:hAnsi="Verdana" w:ascii="Verdana"/>
          <w:bCs/>
          <w:i/>
          <w:iCs/>
        </w:rPr>
      </w:pPr>
    </w:p>
    <w:p w:rsidRDefault="00C50516" w:rsidP="00C50516" w:rsidR="00C50516">
      <w:pPr>
        <w:spacing w:lineRule="auto" w:line="360"/>
        <w:jc w:val="both"/>
        <w:rPr>
          <w:rFonts w:hAnsi="Verdana" w:ascii="Verdana"/>
          <w:bCs/>
          <w:i/>
          <w:iCs/>
        </w:rPr>
      </w:pPr>
    </w:p>
    <w:p w:rsidRDefault="00C50516" w:rsidP="00C50516" w:rsidR="00C50516">
      <w:pPr>
        <w:spacing w:lineRule="auto" w:line="360"/>
        <w:jc w:val="both"/>
        <w:rPr>
          <w:rFonts w:hAnsi="Verdana" w:ascii="Verdana"/>
          <w:bCs/>
          <w:i/>
          <w:iCs/>
        </w:rPr>
      </w:pPr>
    </w:p>
    <w:p w:rsidRDefault="00C50516" w:rsidP="00C50516" w:rsidR="00C50516">
      <w:pPr>
        <w:spacing w:lineRule="auto" w:line="360"/>
        <w:jc w:val="both"/>
        <w:rPr>
          <w:rFonts w:hAnsi="Verdana" w:ascii="Verdana"/>
          <w:bCs/>
          <w:i/>
          <w:iCs/>
        </w:rPr>
      </w:pPr>
      <w:r w:rsidRPr="00121BC4">
        <w:rPr>
          <w:rFonts w:hAnsi="Verdana" w:ascii="Verdana"/>
          <w:bCs/>
          <w:i/>
          <w:iCs/>
        </w:rPr>
        <w:t>U Zagrebu,</w:t>
      </w:r>
      <w:r>
        <w:rPr>
          <w:rFonts w:hAnsi="Verdana" w:ascii="Verdana"/>
          <w:bCs/>
          <w:i/>
          <w:iCs/>
        </w:rPr>
        <w:t xml:space="preserve"> 22.06.1918.</w:t>
      </w:r>
      <w:r w:rsidRPr="00121BC4">
        <w:rPr>
          <w:rFonts w:hAnsi="Verdana" w:ascii="Verdana"/>
          <w:bCs/>
          <w:i/>
          <w:iCs/>
        </w:rPr>
        <w:tab/>
      </w:r>
      <w:r w:rsidRPr="00121BC4">
        <w:rPr>
          <w:rFonts w:hAnsi="Verdana" w:ascii="Verdana"/>
          <w:bCs/>
          <w:i/>
          <w:iCs/>
        </w:rPr>
        <w:tab/>
      </w:r>
      <w:r>
        <w:rPr>
          <w:rFonts w:hAnsi="Verdana" w:ascii="Verdana"/>
          <w:bCs/>
          <w:i/>
          <w:iCs/>
        </w:rPr>
        <w:tab/>
      </w:r>
      <w:r w:rsidRPr="00121BC4">
        <w:rPr>
          <w:rFonts w:hAnsi="Verdana" w:ascii="Verdana"/>
          <w:bCs/>
          <w:i/>
          <w:iCs/>
        </w:rPr>
        <w:tab/>
        <w:t>Stečajni upravitelj:</w:t>
      </w:r>
    </w:p>
    <w:p w:rsidRDefault="00C50516" w:rsidP="00C50516" w:rsidR="00C50516">
      <w:pPr>
        <w:spacing w:lineRule="auto" w:line="360"/>
        <w:jc w:val="both"/>
        <w:rPr>
          <w:rFonts w:hAnsi="Verdana" w:ascii="Verdana"/>
          <w:bCs/>
          <w:i/>
          <w:iCs/>
        </w:rPr>
      </w:pPr>
    </w:p>
    <w:p w:rsidRDefault="00C50516" w:rsidP="00C50516" w:rsidR="00C50516">
      <w:pPr>
        <w:spacing w:lineRule="auto" w:line="360"/>
        <w:jc w:val="both"/>
        <w:rPr>
          <w:rFonts w:hAnsi="Verdana" w:ascii="Verdana"/>
          <w:bCs/>
          <w:i/>
          <w:iCs/>
        </w:rPr>
      </w:pPr>
      <w:r>
        <w:rPr>
          <w:rFonts w:hAnsi="Verdana" w:ascii="Verdana"/>
          <w:bCs/>
          <w:i/>
          <w:iCs/>
        </w:rPr>
        <w:tab/>
      </w:r>
      <w:r w:rsidRPr="00121BC4">
        <w:rPr>
          <w:rFonts w:hAnsi="Verdana" w:ascii="Verdana"/>
          <w:bCs/>
          <w:i/>
          <w:iCs/>
        </w:rPr>
        <w:tab/>
      </w:r>
      <w:r w:rsidRPr="00121BC4">
        <w:rPr>
          <w:rFonts w:hAnsi="Verdana" w:ascii="Verdana"/>
          <w:bCs/>
          <w:i/>
          <w:iCs/>
        </w:rPr>
        <w:tab/>
      </w:r>
      <w:r w:rsidRPr="00121BC4">
        <w:rPr>
          <w:rFonts w:hAnsi="Verdana" w:ascii="Verdana"/>
          <w:bCs/>
          <w:i/>
          <w:iCs/>
        </w:rPr>
        <w:tab/>
      </w:r>
      <w:r w:rsidRPr="00121BC4">
        <w:rPr>
          <w:rFonts w:hAnsi="Verdana" w:ascii="Verdana"/>
          <w:bCs/>
          <w:i/>
          <w:iCs/>
        </w:rPr>
        <w:tab/>
      </w:r>
      <w:r w:rsidRPr="00121BC4">
        <w:rPr>
          <w:rFonts w:hAnsi="Verdana" w:ascii="Verdana"/>
          <w:bCs/>
          <w:i/>
          <w:iCs/>
        </w:rPr>
        <w:tab/>
      </w:r>
      <w:r w:rsidRPr="00121BC4">
        <w:rPr>
          <w:rFonts w:hAnsi="Verdana" w:ascii="Verdana"/>
          <w:bCs/>
          <w:i/>
          <w:iCs/>
        </w:rPr>
        <w:tab/>
      </w:r>
      <w:r w:rsidRPr="00121BC4">
        <w:rPr>
          <w:rFonts w:hAnsi="Verdana" w:ascii="Verdana"/>
          <w:bCs/>
          <w:i/>
          <w:iCs/>
        </w:rPr>
        <w:tab/>
        <w:t>Jerko Duško Suić, dipl.iur.</w:t>
      </w:r>
      <w:r>
        <w:rPr>
          <w:rFonts w:hAnsi="Verdana" w:ascii="Verdana"/>
          <w:bCs/>
          <w:i/>
          <w:iCs/>
        </w:rPr>
        <w:t xml:space="preserve"> </w:t>
      </w:r>
    </w:p>
    <w:p w:rsidRDefault="00C62B6A" w:rsidR="00C62B6A">
      <w:pPr>
        <w:rPr>
          <w:rFonts w:hAnsi="Verdana" w:ascii="Verdana"/>
          <w:sz w:val="24"/>
          <w:szCs w:val="24"/>
        </w:rPr>
      </w:pPr>
    </w:p>
    <w:p w:rsidRDefault="00C62B6A" w:rsidR="00C62B6A">
      <w:pPr>
        <w:rPr>
          <w:rFonts w:hAnsi="Verdana" w:ascii="Verdana"/>
          <w:sz w:val="24"/>
          <w:szCs w:val="24"/>
        </w:rPr>
      </w:pPr>
    </w:p>
    <w:p w:rsidRDefault="00D21910" w:rsidR="00320B39" w:rsidRPr="00D21910">
      <w:pPr>
        <w:rPr>
          <w:rFonts w:hAnsi="Verdana" w:ascii="Verdana"/>
          <w:sz w:val="24"/>
          <w:szCs w:val="24"/>
        </w:rPr>
      </w:pPr>
      <w:r w:rsidRPr="00D21910">
        <w:rPr>
          <w:rFonts w:hAnsi="Verdana" w:ascii="Verdana"/>
          <w:sz w:val="24"/>
          <w:szCs w:val="24"/>
        </w:rPr>
        <w:t>REPUBLIKA HRVATSKA</w:t>
      </w:r>
    </w:p>
    <w:p w:rsidRDefault="00D21910" w:rsidR="00D21910" w:rsidRPr="00D21910">
      <w:pPr>
        <w:rPr>
          <w:rFonts w:hAnsi="Verdana" w:ascii="Verdana"/>
          <w:sz w:val="24"/>
          <w:szCs w:val="24"/>
        </w:rPr>
      </w:pPr>
      <w:r w:rsidRPr="00D21910">
        <w:rPr>
          <w:rFonts w:hAnsi="Verdana" w:ascii="Verdana"/>
          <w:sz w:val="24"/>
          <w:szCs w:val="24"/>
        </w:rPr>
        <w:t>TRGOVAČKI SUD U ZAGREBU</w:t>
      </w:r>
    </w:p>
    <w:p w:rsidRDefault="00D21910" w:rsidR="00D21910" w:rsidRPr="00D21910">
      <w:pPr>
        <w:rPr>
          <w:rFonts w:hAnsi="Verdana" w:ascii="Verdana"/>
          <w:sz w:val="24"/>
          <w:szCs w:val="24"/>
        </w:rPr>
      </w:pPr>
      <w:r w:rsidRPr="00D21910">
        <w:rPr>
          <w:rFonts w:hAnsi="Verdana" w:ascii="Verdana"/>
          <w:sz w:val="24"/>
          <w:szCs w:val="24"/>
        </w:rPr>
        <w:t>Amruševa 2</w:t>
      </w:r>
    </w:p>
    <w:p w:rsidRDefault="00B15822" w:rsidP="00D21910" w:rsidR="00D21910">
      <w:pPr>
        <w:ind w:firstLine="708" w:left="6372"/>
        <w:rPr>
          <w:rFonts w:hAnsi="Verdana" w:ascii="Verdana"/>
          <w:sz w:val="24"/>
          <w:szCs w:val="24"/>
        </w:rPr>
      </w:pPr>
      <w:r>
        <w:rPr>
          <w:rFonts w:hAnsi="Verdana" w:ascii="Verdana"/>
          <w:sz w:val="24"/>
          <w:szCs w:val="24"/>
        </w:rPr>
        <w:t>48.</w:t>
      </w:r>
      <w:r w:rsidR="00D21910">
        <w:rPr>
          <w:rFonts w:hAnsi="Verdana" w:ascii="Verdana"/>
          <w:sz w:val="24"/>
          <w:szCs w:val="24"/>
        </w:rPr>
        <w:t>St-901/13</w:t>
      </w:r>
    </w:p>
    <w:p w:rsidRDefault="00D21910" w:rsidP="00D21910" w:rsidR="00D21910" w:rsidRPr="00D21910">
      <w:pPr>
        <w:jc w:val="center"/>
        <w:rPr>
          <w:rFonts w:hAnsi="Verdana" w:ascii="Verdana"/>
          <w:b/>
          <w:sz w:val="24"/>
          <w:szCs w:val="24"/>
        </w:rPr>
      </w:pPr>
      <w:r w:rsidRPr="00D21910">
        <w:rPr>
          <w:rFonts w:hAnsi="Verdana" w:ascii="Verdana"/>
          <w:b/>
          <w:sz w:val="24"/>
          <w:szCs w:val="24"/>
        </w:rPr>
        <w:t>R E P U B L I K A  H R V A T S K A</w:t>
      </w:r>
    </w:p>
    <w:p w:rsidRDefault="00D21910" w:rsidP="00D21910" w:rsidR="00D21910" w:rsidRPr="00D21910">
      <w:pPr>
        <w:jc w:val="center"/>
        <w:rPr>
          <w:rFonts w:hAnsi="Verdana" w:ascii="Verdana"/>
          <w:b/>
          <w:sz w:val="24"/>
          <w:szCs w:val="24"/>
        </w:rPr>
      </w:pPr>
      <w:r w:rsidRPr="00D21910">
        <w:rPr>
          <w:rFonts w:hAnsi="Verdana" w:ascii="Verdana"/>
          <w:b/>
          <w:sz w:val="24"/>
          <w:szCs w:val="24"/>
        </w:rPr>
        <w:t>Z A K L J U Č A K</w:t>
      </w:r>
    </w:p>
    <w:p w:rsidRDefault="00D21910" w:rsidP="00D21910" w:rsidR="00D21910">
      <w:pPr>
        <w:rPr>
          <w:rFonts w:hAnsi="Verdana" w:ascii="Verdana"/>
          <w:sz w:val="24"/>
          <w:szCs w:val="24"/>
        </w:rPr>
      </w:pPr>
      <w:r>
        <w:rPr>
          <w:rFonts w:hAnsi="Verdana" w:ascii="Verdana"/>
          <w:sz w:val="24"/>
          <w:szCs w:val="24"/>
        </w:rPr>
        <w:t xml:space="preserve">Trgovački sud u Zagrebu po </w:t>
      </w:r>
      <w:r w:rsidR="00C62B6A">
        <w:rPr>
          <w:rFonts w:hAnsi="Verdana" w:ascii="Verdana"/>
          <w:sz w:val="24"/>
          <w:szCs w:val="24"/>
        </w:rPr>
        <w:t>sucu toga suda Vesni Sremac Šoštar u stečajnom postupku otvorenim</w:t>
      </w:r>
      <w:r>
        <w:rPr>
          <w:rFonts w:hAnsi="Verdana" w:ascii="Verdana"/>
          <w:sz w:val="24"/>
          <w:szCs w:val="24"/>
        </w:rPr>
        <w:t xml:space="preserve"> nad dužnikom PZ Petrova Gora d.o.o. u stečaju – Križnoga puta 7, Gvozd </w:t>
      </w:r>
      <w:r w:rsidR="00C62B6A">
        <w:rPr>
          <w:rFonts w:hAnsi="Verdana" w:ascii="Verdana"/>
          <w:sz w:val="24"/>
          <w:szCs w:val="24"/>
        </w:rPr>
        <w:t xml:space="preserve">kojeg zastupa Jerko Duško Suić stečajni upravitelj, Zagreb, Hegedušićeva 10, </w:t>
      </w:r>
      <w:r w:rsidR="00A46AF3">
        <w:rPr>
          <w:rFonts w:hAnsi="Verdana" w:ascii="Verdana"/>
          <w:sz w:val="24"/>
          <w:szCs w:val="24"/>
        </w:rPr>
        <w:t xml:space="preserve"> dana __________</w:t>
      </w:r>
    </w:p>
    <w:p w:rsidRDefault="00A46AF3" w:rsidP="00D21910" w:rsidR="00A46AF3">
      <w:pPr>
        <w:rPr>
          <w:rFonts w:hAnsi="Verdana" w:ascii="Verdana"/>
          <w:sz w:val="24"/>
          <w:szCs w:val="24"/>
        </w:rPr>
      </w:pPr>
    </w:p>
    <w:p w:rsidRDefault="00A46AF3" w:rsidP="00D21910" w:rsidR="00A46AF3">
      <w:pPr>
        <w:rPr>
          <w:rFonts w:hAnsi="Verdana" w:ascii="Verdana"/>
          <w:sz w:val="24"/>
          <w:szCs w:val="24"/>
        </w:rPr>
      </w:pPr>
    </w:p>
    <w:p w:rsidRDefault="00D21910" w:rsidP="00B15822" w:rsidR="00D21910">
      <w:pPr>
        <w:jc w:val="center"/>
        <w:rPr>
          <w:rFonts w:hAnsi="Verdana" w:ascii="Verdana"/>
          <w:sz w:val="24"/>
          <w:szCs w:val="24"/>
        </w:rPr>
      </w:pPr>
      <w:r>
        <w:rPr>
          <w:rFonts w:hAnsi="Verdana" w:ascii="Verdana"/>
          <w:sz w:val="24"/>
          <w:szCs w:val="24"/>
        </w:rPr>
        <w:t>Z a k l j u č i o   j e</w:t>
      </w:r>
    </w:p>
    <w:p w:rsidRDefault="00D21910" w:rsidP="00D21910" w:rsidR="00D21910">
      <w:pPr>
        <w:rPr>
          <w:rFonts w:hAnsi="Verdana" w:ascii="Verdana"/>
          <w:sz w:val="24"/>
          <w:szCs w:val="24"/>
        </w:rPr>
      </w:pPr>
    </w:p>
    <w:p w:rsidRDefault="00C62B6A" w:rsidP="00C62B6A" w:rsidR="00C62B6A">
      <w:pPr>
        <w:pStyle w:val="Odlomakpopisa"/>
        <w:numPr>
          <w:ilvl w:val="0"/>
          <w:numId w:val="1"/>
        </w:numPr>
        <w:rPr>
          <w:rFonts w:hAnsi="Verdana" w:ascii="Verdana"/>
          <w:sz w:val="24"/>
          <w:szCs w:val="24"/>
        </w:rPr>
      </w:pPr>
      <w:r>
        <w:rPr>
          <w:rFonts w:hAnsi="Verdana" w:ascii="Verdana"/>
          <w:sz w:val="24"/>
          <w:szCs w:val="24"/>
        </w:rPr>
        <w:t>U stečajnom postupku koji se vodi nad stečajnim dužnikom PZ Petrova Gora, Gvozd Križnog puta 6, OI</w:t>
      </w:r>
      <w:r w:rsidR="00B15822">
        <w:rPr>
          <w:rFonts w:hAnsi="Verdana" w:ascii="Verdana"/>
          <w:sz w:val="24"/>
          <w:szCs w:val="24"/>
        </w:rPr>
        <w:t xml:space="preserve">B 69602856930 određuje se </w:t>
      </w:r>
      <w:r w:rsidR="00A46AF3">
        <w:rPr>
          <w:rFonts w:hAnsi="Verdana" w:ascii="Verdana"/>
          <w:sz w:val="24"/>
          <w:szCs w:val="24"/>
        </w:rPr>
        <w:t>drugo</w:t>
      </w:r>
      <w:r w:rsidR="00192718">
        <w:rPr>
          <w:rFonts w:hAnsi="Verdana" w:ascii="Verdana"/>
          <w:sz w:val="24"/>
          <w:szCs w:val="24"/>
        </w:rPr>
        <w:t xml:space="preserve"> roćište </w:t>
      </w:r>
      <w:r>
        <w:rPr>
          <w:rFonts w:hAnsi="Verdana" w:ascii="Verdana"/>
          <w:sz w:val="24"/>
          <w:szCs w:val="24"/>
        </w:rPr>
        <w:t>za javnu dražbu radi prodaje nekretnina u vlasništvu stečajnog dužnika, uz odgovarajuću primjenu pravila o ovrsi na nekretninama</w:t>
      </w:r>
      <w:r w:rsidR="00192718">
        <w:rPr>
          <w:rFonts w:hAnsi="Verdana" w:ascii="Verdana"/>
          <w:sz w:val="24"/>
          <w:szCs w:val="24"/>
        </w:rPr>
        <w:t xml:space="preserve">. Nekretnine će se prodavati po 20% umanjenoj cijeni od utvrđene vrijednosti po procjeni sudskog vještaka. </w:t>
      </w:r>
    </w:p>
    <w:p w:rsidRDefault="00B15822" w:rsidP="00B15822" w:rsidR="00B15822">
      <w:pPr>
        <w:pStyle w:val="Odlomakpopisa"/>
        <w:spacing w:lineRule="auto" w:line="240" w:after="0"/>
        <w:ind w:left="1080"/>
        <w:rPr>
          <w:rFonts w:cs="Times New Roman" w:eastAsia="Times New Roman" w:hAnsi="Times New Roman" w:ascii="Times New Roman"/>
          <w:sz w:val="24"/>
          <w:szCs w:val="24"/>
        </w:rPr>
      </w:pPr>
    </w:p>
    <w:p w:rsidRDefault="00B15822" w:rsidP="00B15822" w:rsidR="00B15822">
      <w:pPr>
        <w:pStyle w:val="Odlomakpopisa"/>
        <w:spacing w:lineRule="auto" w:line="240" w:after="0"/>
        <w:ind w:left="1080"/>
        <w:rPr>
          <w:rFonts w:cs="Times New Roman" w:eastAsia="Times New Roman" w:hAnsi="Verdana" w:ascii="Verdana"/>
          <w:sz w:val="24"/>
          <w:szCs w:val="24"/>
        </w:rPr>
      </w:pPr>
      <w:r w:rsidRPr="00B15822">
        <w:rPr>
          <w:rFonts w:cs="Times New Roman" w:eastAsia="Times New Roman" w:hAnsi="Verdana" w:ascii="Verdana"/>
          <w:sz w:val="24"/>
          <w:szCs w:val="24"/>
        </w:rPr>
        <w:t xml:space="preserve">Na navedenih nekretninama upisano je razlučno pravo u korist vjerovnika </w:t>
      </w:r>
      <w:r>
        <w:rPr>
          <w:rFonts w:cs="Times New Roman" w:eastAsia="Times New Roman" w:hAnsi="Verdana" w:ascii="Verdana"/>
          <w:sz w:val="24"/>
          <w:szCs w:val="24"/>
        </w:rPr>
        <w:t xml:space="preserve">Credo banka d.d. u stečaju Split, Zrinsko Frankopanska 58, i to </w:t>
      </w:r>
      <w:r w:rsidRPr="00B15822">
        <w:rPr>
          <w:rFonts w:cs="Times New Roman" w:eastAsia="Times New Roman" w:hAnsi="Verdana" w:ascii="Verdana"/>
          <w:sz w:val="24"/>
          <w:szCs w:val="24"/>
        </w:rPr>
        <w:t xml:space="preserve">temeljem Sporazuma </w:t>
      </w:r>
      <w:r>
        <w:rPr>
          <w:rFonts w:cs="Times New Roman" w:eastAsia="Times New Roman" w:hAnsi="Verdana" w:ascii="Verdana"/>
          <w:sz w:val="24"/>
          <w:szCs w:val="24"/>
        </w:rPr>
        <w:t xml:space="preserve">radi osiguranja </w:t>
      </w:r>
      <w:r w:rsidRPr="00B15822">
        <w:rPr>
          <w:rFonts w:cs="Times New Roman" w:eastAsia="Times New Roman" w:hAnsi="Verdana" w:ascii="Verdana"/>
          <w:sz w:val="24"/>
          <w:szCs w:val="24"/>
        </w:rPr>
        <w:lastRenderedPageBreak/>
        <w:t xml:space="preserve">novčane tražbine </w:t>
      </w:r>
      <w:r>
        <w:rPr>
          <w:rFonts w:cs="Times New Roman" w:eastAsia="Times New Roman" w:hAnsi="Verdana" w:ascii="Verdana"/>
          <w:sz w:val="24"/>
          <w:szCs w:val="24"/>
        </w:rPr>
        <w:t>zasnivanjem založnog prava na nekretninama solemniziranog po javnom bilježniku u Zagrebu (Mladen Jožek) od 30.07.2009. godine.Uknjiženo založno pravo radi osiguranja</w:t>
      </w:r>
      <w:r w:rsidRPr="00B15822">
        <w:rPr>
          <w:rFonts w:cs="Times New Roman" w:eastAsia="Times New Roman" w:hAnsi="Verdana" w:ascii="Verdana"/>
          <w:sz w:val="24"/>
          <w:szCs w:val="24"/>
        </w:rPr>
        <w:t xml:space="preserve"> novčane tražbine vjerovnika </w:t>
      </w:r>
      <w:r>
        <w:rPr>
          <w:rFonts w:cs="Times New Roman" w:eastAsia="Times New Roman" w:hAnsi="Verdana" w:ascii="Verdana"/>
          <w:sz w:val="24"/>
          <w:szCs w:val="24"/>
        </w:rPr>
        <w:t>u iznosu od 2.500.000,00 kn, uključujući pripadajuće kamate i troškove.</w:t>
      </w:r>
    </w:p>
    <w:p w:rsidRDefault="00B15822" w:rsidP="00B15822" w:rsidR="00B15822">
      <w:pPr>
        <w:pStyle w:val="Odlomakpopisa"/>
        <w:spacing w:lineRule="auto" w:line="240" w:after="0"/>
        <w:ind w:left="1080"/>
        <w:rPr>
          <w:rFonts w:cs="Times New Roman" w:eastAsia="Times New Roman" w:hAnsi="Verdana" w:ascii="Verdana"/>
          <w:sz w:val="24"/>
          <w:szCs w:val="24"/>
        </w:rPr>
      </w:pPr>
    </w:p>
    <w:p w:rsidRDefault="00B15822" w:rsidP="00B15822" w:rsidR="00B15822">
      <w:pPr>
        <w:pStyle w:val="Odlomakpopisa"/>
        <w:spacing w:lineRule="auto" w:line="240" w:after="0"/>
        <w:ind w:left="1080"/>
        <w:rPr>
          <w:rFonts w:cs="Times New Roman" w:eastAsia="Times New Roman" w:hAnsi="Verdana" w:ascii="Verdana"/>
          <w:sz w:val="24"/>
          <w:szCs w:val="24"/>
        </w:rPr>
      </w:pPr>
      <w:r>
        <w:rPr>
          <w:rFonts w:cs="Times New Roman" w:eastAsia="Times New Roman" w:hAnsi="Verdana" w:ascii="Verdana"/>
          <w:sz w:val="24"/>
          <w:szCs w:val="24"/>
        </w:rPr>
        <w:t>Nakon povlaćenja Ovr</w:t>
      </w:r>
      <w:r w:rsidR="00C5057F">
        <w:rPr>
          <w:rFonts w:cs="Times New Roman" w:eastAsia="Times New Roman" w:hAnsi="Verdana" w:ascii="Verdana"/>
          <w:sz w:val="24"/>
          <w:szCs w:val="24"/>
        </w:rPr>
        <w:t>-10/15 vjerovnik je dao suglasnost za prodaju u stečajnom postupku nakon prethodnog povlaćenja ovrhe.</w:t>
      </w:r>
    </w:p>
    <w:p w:rsidRDefault="00C5057F" w:rsidP="00B15822" w:rsidR="00C5057F">
      <w:pPr>
        <w:pStyle w:val="Odlomakpopisa"/>
        <w:spacing w:lineRule="auto" w:line="240" w:after="0"/>
        <w:ind w:left="1080"/>
        <w:rPr>
          <w:rFonts w:cs="Times New Roman" w:eastAsia="Times New Roman" w:hAnsi="Verdana" w:ascii="Verdana"/>
          <w:sz w:val="24"/>
          <w:szCs w:val="24"/>
        </w:rPr>
      </w:pPr>
    </w:p>
    <w:p w:rsidRDefault="00A46AF3" w:rsidP="00C5057F" w:rsidR="00A46AF3">
      <w:pPr>
        <w:spacing w:lineRule="auto" w:line="360" w:after="0"/>
        <w:jc w:val="both"/>
        <w:rPr>
          <w:rFonts w:cs="Times New Roman" w:eastAsia="Times New Roman" w:hAnsi="Verdana" w:ascii="Verdana"/>
          <w:sz w:val="24"/>
          <w:szCs w:val="24"/>
        </w:rPr>
      </w:pPr>
    </w:p>
    <w:p w:rsidRDefault="00C5057F" w:rsidP="00C5057F" w:rsidR="00C5057F" w:rsidRPr="00C5057F">
      <w:p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Nekretne (zemljište) sastoje se od:</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Z.k.ul. 553 k.o. Bović (MBR 333514) – oranica, sastoji se od ukupne površine 694 m2, k.ć. 763. Početna cijena </w:t>
      </w:r>
      <w:r w:rsidR="00A46AF3">
        <w:rPr>
          <w:rFonts w:cs="Times New Roman" w:eastAsia="Times New Roman" w:hAnsi="Verdana" w:ascii="Verdana"/>
          <w:bCs/>
          <w:i/>
          <w:iCs/>
          <w:sz w:val="24"/>
          <w:szCs w:val="24"/>
        </w:rPr>
        <w:t>1.110,40</w:t>
      </w:r>
      <w:r w:rsidRPr="00C5057F">
        <w:rPr>
          <w:rFonts w:cs="Times New Roman" w:eastAsia="Times New Roman" w:hAnsi="Verdana" w:ascii="Verdana"/>
          <w:bCs/>
          <w:i/>
          <w:iCs/>
          <w:sz w:val="24"/>
          <w:szCs w:val="24"/>
        </w:rPr>
        <w:t xml:space="preserve"> kn.</w:t>
      </w:r>
    </w:p>
    <w:p w:rsidRDefault="00C5057F" w:rsidP="00C5057F" w:rsidR="00C5057F" w:rsidRPr="00C5057F">
      <w:pPr>
        <w:spacing w:lineRule="auto" w:line="360" w:after="0"/>
        <w:ind w:left="720"/>
        <w:jc w:val="both"/>
        <w:rPr>
          <w:rFonts w:cs="Times New Roman" w:eastAsia="Times New Roman" w:hAnsi="Verdana" w:ascii="Verdana"/>
          <w:bCs/>
          <w:i/>
          <w:iCs/>
          <w:sz w:val="24"/>
          <w:szCs w:val="24"/>
        </w:rPr>
      </w:pP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905 k.o. Bović (MBR 333514) – sastoji se od katastarskih čestica:</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258/2 oranica 14.843 m2 – početna cijena </w:t>
      </w:r>
      <w:r w:rsidR="00A46AF3">
        <w:rPr>
          <w:rFonts w:cs="Times New Roman" w:eastAsia="Times New Roman" w:hAnsi="Verdana" w:ascii="Verdana"/>
          <w:bCs/>
          <w:i/>
          <w:iCs/>
          <w:sz w:val="24"/>
          <w:szCs w:val="24"/>
        </w:rPr>
        <w:t>23</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748,80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259/2 oranica 1.122 m2 – početna cijena </w:t>
      </w:r>
      <w:r w:rsidR="00A46AF3">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795,20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327 oranica 2.741 m2 – početna cijena </w:t>
      </w:r>
      <w:r w:rsidR="00A46AF3">
        <w:rPr>
          <w:rFonts w:cs="Times New Roman" w:eastAsia="Times New Roman" w:hAnsi="Verdana" w:ascii="Verdana"/>
          <w:bCs/>
          <w:i/>
          <w:iCs/>
          <w:sz w:val="24"/>
          <w:szCs w:val="24"/>
        </w:rPr>
        <w:t>4.385,60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341 voćnjak 406 m 2 – početna cijena </w:t>
      </w:r>
      <w:r w:rsidR="00A46AF3">
        <w:rPr>
          <w:rFonts w:cs="Times New Roman" w:eastAsia="Times New Roman" w:hAnsi="Verdana" w:ascii="Verdana"/>
          <w:bCs/>
          <w:i/>
          <w:iCs/>
          <w:sz w:val="24"/>
          <w:szCs w:val="24"/>
        </w:rPr>
        <w:t>649,60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342 oranica – 16.174 m2 – početna cijena </w:t>
      </w:r>
      <w:r w:rsidR="00A46AF3">
        <w:rPr>
          <w:rFonts w:cs="Times New Roman" w:eastAsia="Times New Roman" w:hAnsi="Verdana" w:ascii="Verdana"/>
          <w:bCs/>
          <w:i/>
          <w:iCs/>
          <w:sz w:val="24"/>
          <w:szCs w:val="24"/>
        </w:rPr>
        <w:t>25</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878,40</w:t>
      </w:r>
      <w:r w:rsidRPr="00C5057F">
        <w:rPr>
          <w:rFonts w:cs="Times New Roman" w:eastAsia="Times New Roman" w:hAnsi="Verdana" w:ascii="Verdana"/>
          <w:bCs/>
          <w:i/>
          <w:iCs/>
          <w:sz w:val="24"/>
          <w:szCs w:val="24"/>
        </w:rPr>
        <w:t xml:space="preserve"> kn</w:t>
      </w:r>
    </w:p>
    <w:p w:rsidRDefault="00C5057F" w:rsidP="00C5057F" w:rsidR="00C5057F" w:rsidRPr="00C5057F">
      <w:pPr>
        <w:spacing w:lineRule="auto" w:line="360" w:after="0"/>
        <w:jc w:val="both"/>
        <w:rPr>
          <w:rFonts w:cs="Times New Roman" w:eastAsia="Times New Roman" w:hAnsi="Verdana" w:ascii="Verdana"/>
          <w:b/>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 xml:space="preserve">Ukupno 35.286 m2 – početna cijena </w:t>
      </w:r>
      <w:r w:rsidR="00A46AF3">
        <w:rPr>
          <w:rFonts w:cs="Times New Roman" w:eastAsia="Times New Roman" w:hAnsi="Verdana" w:ascii="Verdana"/>
          <w:b/>
          <w:bCs/>
          <w:i/>
          <w:iCs/>
          <w:sz w:val="24"/>
          <w:szCs w:val="24"/>
        </w:rPr>
        <w:t>56</w:t>
      </w:r>
      <w:r w:rsidRPr="00C5057F">
        <w:rPr>
          <w:rFonts w:cs="Times New Roman" w:eastAsia="Times New Roman" w:hAnsi="Verdana" w:ascii="Verdana"/>
          <w:b/>
          <w:bCs/>
          <w:i/>
          <w:iCs/>
          <w:sz w:val="24"/>
          <w:szCs w:val="24"/>
        </w:rPr>
        <w:t>.</w:t>
      </w:r>
      <w:r w:rsidR="00A46AF3">
        <w:rPr>
          <w:rFonts w:cs="Times New Roman" w:eastAsia="Times New Roman" w:hAnsi="Verdana" w:ascii="Verdana"/>
          <w:b/>
          <w:bCs/>
          <w:i/>
          <w:iCs/>
          <w:sz w:val="24"/>
          <w:szCs w:val="24"/>
        </w:rPr>
        <w:t>457,60</w:t>
      </w:r>
      <w:r w:rsidRPr="00C5057F">
        <w:rPr>
          <w:rFonts w:cs="Times New Roman" w:eastAsia="Times New Roman" w:hAnsi="Verdana" w:ascii="Verdana"/>
          <w:b/>
          <w:bCs/>
          <w:i/>
          <w:iCs/>
          <w:sz w:val="24"/>
          <w:szCs w:val="24"/>
        </w:rPr>
        <w:t xml:space="preserve">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926 k.o. Bović (MBR 333514) – sastoji se od katastarskih čestica:</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264/1 oranica, 2.697 m2 – Početna cijena </w:t>
      </w:r>
      <w:r w:rsidR="00A46AF3">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315,20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273/1 oranica, 4.053 m2 – Početna cijena </w:t>
      </w:r>
      <w:r w:rsidR="00A46AF3">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484,80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274/1 šuma, 1.730 m2 – početna cijena </w:t>
      </w:r>
      <w:r w:rsidR="00A46AF3">
        <w:rPr>
          <w:rFonts w:cs="Times New Roman" w:eastAsia="Times New Roman" w:hAnsi="Verdana" w:ascii="Verdana"/>
          <w:bCs/>
          <w:i/>
          <w:iCs/>
          <w:sz w:val="24"/>
          <w:szCs w:val="24"/>
        </w:rPr>
        <w:t>2</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768,00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381/1 oranica, 4.377 m2 – početna cijena </w:t>
      </w:r>
      <w:r w:rsidR="00A46AF3">
        <w:rPr>
          <w:rFonts w:cs="Times New Roman" w:eastAsia="Times New Roman" w:hAnsi="Verdana" w:ascii="Verdana"/>
          <w:bCs/>
          <w:i/>
          <w:iCs/>
          <w:sz w:val="24"/>
          <w:szCs w:val="24"/>
        </w:rPr>
        <w:t>7</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003,20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383/1 šuma, 8.607 m2 – početna cijena </w:t>
      </w:r>
      <w:r w:rsidR="00A46AF3">
        <w:rPr>
          <w:rFonts w:cs="Times New Roman" w:eastAsia="Times New Roman" w:hAnsi="Verdana" w:ascii="Verdana"/>
          <w:bCs/>
          <w:i/>
          <w:iCs/>
          <w:sz w:val="24"/>
          <w:szCs w:val="24"/>
        </w:rPr>
        <w:t>13</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771,20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284 oranica, 5.269 m2 – početna cijena </w:t>
      </w:r>
      <w:r w:rsidR="00A46AF3">
        <w:rPr>
          <w:rFonts w:cs="Times New Roman" w:eastAsia="Times New Roman" w:hAnsi="Verdana" w:ascii="Verdana"/>
          <w:bCs/>
          <w:i/>
          <w:iCs/>
          <w:sz w:val="24"/>
          <w:szCs w:val="24"/>
        </w:rPr>
        <w:t>8</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430,40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287 oranica, 662 m2 – početna cijena 1.</w:t>
      </w:r>
      <w:r w:rsidR="00A46AF3">
        <w:rPr>
          <w:rFonts w:cs="Times New Roman" w:eastAsia="Times New Roman" w:hAnsi="Verdana" w:ascii="Verdana"/>
          <w:bCs/>
          <w:i/>
          <w:iCs/>
          <w:sz w:val="24"/>
          <w:szCs w:val="24"/>
        </w:rPr>
        <w:t>059,20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lastRenderedPageBreak/>
        <w:t xml:space="preserve">K.č. 315 oranica, 2158 m2 – početna cijena </w:t>
      </w:r>
      <w:r w:rsidR="00A46AF3">
        <w:rPr>
          <w:rFonts w:cs="Times New Roman" w:eastAsia="Times New Roman" w:hAnsi="Verdana" w:ascii="Verdana"/>
          <w:bCs/>
          <w:i/>
          <w:iCs/>
          <w:sz w:val="24"/>
          <w:szCs w:val="24"/>
        </w:rPr>
        <w:t>3</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484,80</w:t>
      </w:r>
      <w:r w:rsidRPr="00C5057F">
        <w:rPr>
          <w:rFonts w:cs="Times New Roman" w:eastAsia="Times New Roman" w:hAnsi="Verdana" w:ascii="Verdana"/>
          <w:bCs/>
          <w:i/>
          <w:iCs/>
          <w:sz w:val="24"/>
          <w:szCs w:val="24"/>
        </w:rPr>
        <w:t xml:space="preserve">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 xml:space="preserve">Ukupno 29.553 m2 – početna cijena </w:t>
      </w:r>
      <w:r w:rsidR="00A46AF3">
        <w:rPr>
          <w:rFonts w:cs="Times New Roman" w:eastAsia="Times New Roman" w:hAnsi="Verdana" w:ascii="Verdana"/>
          <w:b/>
          <w:bCs/>
          <w:i/>
          <w:iCs/>
          <w:sz w:val="24"/>
          <w:szCs w:val="24"/>
        </w:rPr>
        <w:t>47</w:t>
      </w:r>
      <w:r w:rsidRPr="00C5057F">
        <w:rPr>
          <w:rFonts w:cs="Times New Roman" w:eastAsia="Times New Roman" w:hAnsi="Verdana" w:ascii="Verdana"/>
          <w:b/>
          <w:bCs/>
          <w:i/>
          <w:iCs/>
          <w:sz w:val="24"/>
          <w:szCs w:val="24"/>
        </w:rPr>
        <w:t>.</w:t>
      </w:r>
      <w:r w:rsidR="00A46AF3">
        <w:rPr>
          <w:rFonts w:cs="Times New Roman" w:eastAsia="Times New Roman" w:hAnsi="Verdana" w:ascii="Verdana"/>
          <w:b/>
          <w:bCs/>
          <w:i/>
          <w:iCs/>
          <w:sz w:val="24"/>
          <w:szCs w:val="24"/>
        </w:rPr>
        <w:t>284,80</w:t>
      </w:r>
      <w:r w:rsidRPr="00C5057F">
        <w:rPr>
          <w:rFonts w:cs="Times New Roman" w:eastAsia="Times New Roman" w:hAnsi="Verdana" w:ascii="Verdana"/>
          <w:b/>
          <w:bCs/>
          <w:i/>
          <w:iCs/>
          <w:sz w:val="24"/>
          <w:szCs w:val="24"/>
        </w:rPr>
        <w:t xml:space="preserve">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590 k.o. Stipan (MBR 333816) – sastoji se od katastarskih čestica:</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329/1, pašnjak 4.136 m2 – Početna cijena </w:t>
      </w:r>
      <w:r w:rsidR="00A46AF3">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617,60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5004/, oranica  4.690 m2 – Početna cijena </w:t>
      </w:r>
      <w:r w:rsidR="00A46AF3">
        <w:rPr>
          <w:rFonts w:cs="Times New Roman" w:eastAsia="Times New Roman" w:hAnsi="Verdana" w:ascii="Verdana"/>
          <w:bCs/>
          <w:i/>
          <w:iCs/>
          <w:sz w:val="24"/>
          <w:szCs w:val="24"/>
        </w:rPr>
        <w:t>7</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504,00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500/38, vinogradoranica 4.266 m2 – Početna cijena </w:t>
      </w:r>
      <w:r w:rsidR="00A46AF3">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825,60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574 livada 1.104  m2 – Početna cijena </w:t>
      </w:r>
      <w:r w:rsidR="00A46AF3">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766,40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577/1 oranica 9.484 m2 – Početna cijena 1</w:t>
      </w:r>
      <w:r w:rsidR="00A46AF3">
        <w:rPr>
          <w:rFonts w:cs="Times New Roman" w:eastAsia="Times New Roman" w:hAnsi="Verdana" w:ascii="Verdana"/>
          <w:bCs/>
          <w:i/>
          <w:iCs/>
          <w:sz w:val="24"/>
          <w:szCs w:val="24"/>
        </w:rPr>
        <w:t>5</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174</w:t>
      </w:r>
      <w:r w:rsidRPr="00C5057F">
        <w:rPr>
          <w:rFonts w:cs="Times New Roman" w:eastAsia="Times New Roman" w:hAnsi="Verdana" w:ascii="Verdana"/>
          <w:bCs/>
          <w:i/>
          <w:iCs/>
          <w:sz w:val="24"/>
          <w:szCs w:val="24"/>
        </w:rPr>
        <w:t>,00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578, oranica 1.964 m2 – Početna cijena 3.</w:t>
      </w:r>
      <w:r w:rsidR="00A46AF3">
        <w:rPr>
          <w:rFonts w:cs="Times New Roman" w:eastAsia="Times New Roman" w:hAnsi="Verdana" w:ascii="Verdana"/>
          <w:bCs/>
          <w:i/>
          <w:iCs/>
          <w:sz w:val="24"/>
          <w:szCs w:val="24"/>
        </w:rPr>
        <w:t>142</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587/1, pašnjak 428 m2 – Početna cijena </w:t>
      </w:r>
      <w:r w:rsidR="00A46AF3">
        <w:rPr>
          <w:rFonts w:cs="Times New Roman" w:eastAsia="Times New Roman" w:hAnsi="Verdana" w:ascii="Verdana"/>
          <w:bCs/>
          <w:i/>
          <w:iCs/>
          <w:sz w:val="24"/>
          <w:szCs w:val="24"/>
        </w:rPr>
        <w:t>684,80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811/2, oranica 1.780 m2 – Početna cijena </w:t>
      </w:r>
      <w:r w:rsidR="00A46AF3">
        <w:rPr>
          <w:rFonts w:cs="Times New Roman" w:eastAsia="Times New Roman" w:hAnsi="Verdana" w:ascii="Verdana"/>
          <w:bCs/>
          <w:i/>
          <w:iCs/>
          <w:sz w:val="24"/>
          <w:szCs w:val="24"/>
        </w:rPr>
        <w:t>2</w:t>
      </w:r>
      <w:r w:rsidRPr="00C5057F">
        <w:rPr>
          <w:rFonts w:cs="Times New Roman" w:eastAsia="Times New Roman" w:hAnsi="Verdana" w:ascii="Verdana"/>
          <w:bCs/>
          <w:i/>
          <w:iCs/>
          <w:sz w:val="24"/>
          <w:szCs w:val="24"/>
        </w:rPr>
        <w:t>.</w:t>
      </w:r>
      <w:r w:rsidR="00A46AF3">
        <w:rPr>
          <w:rFonts w:cs="Times New Roman" w:eastAsia="Times New Roman" w:hAnsi="Verdana" w:ascii="Verdana"/>
          <w:bCs/>
          <w:i/>
          <w:iCs/>
          <w:sz w:val="24"/>
          <w:szCs w:val="24"/>
        </w:rPr>
        <w:t>848,00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811/7, oranica 9.589 m2 – Početna cijena 1</w:t>
      </w:r>
      <w:r w:rsidR="00CA4105">
        <w:rPr>
          <w:rFonts w:cs="Times New Roman" w:eastAsia="Times New Roman" w:hAnsi="Verdana" w:ascii="Verdana"/>
          <w:bCs/>
          <w:i/>
          <w:iCs/>
          <w:sz w:val="24"/>
          <w:szCs w:val="24"/>
        </w:rPr>
        <w:t>5</w:t>
      </w:r>
      <w:r w:rsidRPr="00C5057F">
        <w:rPr>
          <w:rFonts w:cs="Times New Roman" w:eastAsia="Times New Roman" w:hAnsi="Verdana" w:ascii="Verdana"/>
          <w:bCs/>
          <w:i/>
          <w:iCs/>
          <w:sz w:val="24"/>
          <w:szCs w:val="24"/>
        </w:rPr>
        <w:t>.</w:t>
      </w:r>
      <w:r w:rsidR="00CA4105">
        <w:rPr>
          <w:rFonts w:cs="Times New Roman" w:eastAsia="Times New Roman" w:hAnsi="Verdana" w:ascii="Verdana"/>
          <w:bCs/>
          <w:i/>
          <w:iCs/>
          <w:sz w:val="24"/>
          <w:szCs w:val="24"/>
        </w:rPr>
        <w:t>342,40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811/8, oranica  4.449 m2 – Početna cijena </w:t>
      </w:r>
      <w:r w:rsidR="00CA4105">
        <w:rPr>
          <w:rFonts w:cs="Times New Roman" w:eastAsia="Times New Roman" w:hAnsi="Verdana" w:ascii="Verdana"/>
          <w:bCs/>
          <w:i/>
          <w:iCs/>
          <w:sz w:val="24"/>
          <w:szCs w:val="24"/>
        </w:rPr>
        <w:t>7</w:t>
      </w:r>
      <w:r w:rsidRPr="00C5057F">
        <w:rPr>
          <w:rFonts w:cs="Times New Roman" w:eastAsia="Times New Roman" w:hAnsi="Verdana" w:ascii="Verdana"/>
          <w:bCs/>
          <w:i/>
          <w:iCs/>
          <w:sz w:val="24"/>
          <w:szCs w:val="24"/>
        </w:rPr>
        <w:t>.</w:t>
      </w:r>
      <w:r w:rsidR="00CA4105">
        <w:rPr>
          <w:rFonts w:cs="Times New Roman" w:eastAsia="Times New Roman" w:hAnsi="Verdana" w:ascii="Verdana"/>
          <w:bCs/>
          <w:i/>
          <w:iCs/>
          <w:sz w:val="24"/>
          <w:szCs w:val="24"/>
        </w:rPr>
        <w:t>118,40</w:t>
      </w:r>
      <w:r w:rsidRPr="00C5057F">
        <w:rPr>
          <w:rFonts w:cs="Times New Roman" w:eastAsia="Times New Roman" w:hAnsi="Verdana" w:ascii="Verdana"/>
          <w:bCs/>
          <w:i/>
          <w:iCs/>
          <w:sz w:val="24"/>
          <w:szCs w:val="24"/>
        </w:rPr>
        <w:t xml:space="preserve"> kn.</w:t>
      </w:r>
    </w:p>
    <w:p w:rsidRDefault="00C5057F" w:rsidP="00C5057F" w:rsidR="00C5057F" w:rsidRPr="00C5057F">
      <w:pPr>
        <w:spacing w:lineRule="auto" w:line="360" w:after="0"/>
        <w:ind w:left="36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 xml:space="preserve">Ukupno 42.888 m2 – početna cijena </w:t>
      </w:r>
      <w:r w:rsidR="00CA4105">
        <w:rPr>
          <w:rFonts w:cs="Times New Roman" w:eastAsia="Times New Roman" w:hAnsi="Verdana" w:ascii="Verdana"/>
          <w:b/>
          <w:bCs/>
          <w:i/>
          <w:iCs/>
          <w:sz w:val="24"/>
          <w:szCs w:val="24"/>
        </w:rPr>
        <w:t>6</w:t>
      </w:r>
      <w:r w:rsidRPr="00C5057F">
        <w:rPr>
          <w:rFonts w:cs="Times New Roman" w:eastAsia="Times New Roman" w:hAnsi="Verdana" w:ascii="Verdana"/>
          <w:b/>
          <w:bCs/>
          <w:i/>
          <w:iCs/>
          <w:sz w:val="24"/>
          <w:szCs w:val="24"/>
        </w:rPr>
        <w:t>8.</w:t>
      </w:r>
      <w:r w:rsidR="00CA4105">
        <w:rPr>
          <w:rFonts w:cs="Times New Roman" w:eastAsia="Times New Roman" w:hAnsi="Verdana" w:ascii="Verdana"/>
          <w:b/>
          <w:bCs/>
          <w:i/>
          <w:iCs/>
          <w:sz w:val="24"/>
          <w:szCs w:val="24"/>
        </w:rPr>
        <w:t>620,80</w:t>
      </w:r>
      <w:r w:rsidRPr="00C5057F">
        <w:rPr>
          <w:rFonts w:cs="Times New Roman" w:eastAsia="Times New Roman" w:hAnsi="Verdana" w:ascii="Verdana"/>
          <w:b/>
          <w:bCs/>
          <w:i/>
          <w:iCs/>
          <w:sz w:val="24"/>
          <w:szCs w:val="24"/>
        </w:rPr>
        <w:t xml:space="preserve">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69 k.o. Lasinjsko Dugo Selo (MBR 333603) – sastoji se od katastarskih čestica:</w:t>
      </w:r>
    </w:p>
    <w:p w:rsidRDefault="00C5057F" w:rsidP="00C5057F" w:rsidR="00C5057F" w:rsidRPr="00C5057F">
      <w:pPr>
        <w:spacing w:lineRule="auto" w:line="360" w:after="0"/>
        <w:ind w:left="360"/>
        <w:jc w:val="both"/>
        <w:rPr>
          <w:rFonts w:cs="Times New Roman" w:eastAsia="Times New Roman" w:hAnsi="Verdana" w:ascii="Verdana"/>
          <w:bCs/>
          <w:i/>
          <w:iCs/>
          <w:sz w:val="24"/>
          <w:szCs w:val="24"/>
        </w:rPr>
      </w:pP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810/1 oranica 694 m2 – Početna cijena 1.</w:t>
      </w:r>
      <w:r w:rsidR="00CA4105">
        <w:rPr>
          <w:rFonts w:cs="Times New Roman" w:eastAsia="Times New Roman" w:hAnsi="Verdana" w:ascii="Verdana"/>
          <w:bCs/>
          <w:i/>
          <w:iCs/>
          <w:sz w:val="24"/>
          <w:szCs w:val="24"/>
        </w:rPr>
        <w:t>10,40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876/3 livada 309 m2 – Početna cijena </w:t>
      </w:r>
      <w:r w:rsidR="00CA4105">
        <w:rPr>
          <w:rFonts w:cs="Times New Roman" w:eastAsia="Times New Roman" w:hAnsi="Verdana" w:ascii="Verdana"/>
          <w:bCs/>
          <w:i/>
          <w:iCs/>
          <w:sz w:val="24"/>
          <w:szCs w:val="24"/>
        </w:rPr>
        <w:t>494,40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980/2 pašnjak 766 m2 – Početna cijena 1.</w:t>
      </w:r>
      <w:r w:rsidR="00CA4105">
        <w:rPr>
          <w:rFonts w:cs="Times New Roman" w:eastAsia="Times New Roman" w:hAnsi="Verdana" w:ascii="Verdana"/>
          <w:bCs/>
          <w:i/>
          <w:iCs/>
          <w:sz w:val="24"/>
          <w:szCs w:val="24"/>
        </w:rPr>
        <w:t>225,60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1099/2  oranica 1.000 m2 – Početna cijena </w:t>
      </w:r>
      <w:r w:rsidR="00CA4105">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CA4105">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00,00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1099/7 oranica 629 m2 – Početna cijena 1.</w:t>
      </w:r>
      <w:r w:rsidR="00CA4105">
        <w:rPr>
          <w:rFonts w:cs="Times New Roman" w:eastAsia="Times New Roman" w:hAnsi="Verdana" w:ascii="Verdana"/>
          <w:bCs/>
          <w:i/>
          <w:iCs/>
          <w:sz w:val="24"/>
          <w:szCs w:val="24"/>
        </w:rPr>
        <w:t>006,40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1142/1 oranica 1.616 m2 – Početna cijena </w:t>
      </w:r>
      <w:r w:rsidR="00CA4105">
        <w:rPr>
          <w:rFonts w:cs="Times New Roman" w:eastAsia="Times New Roman" w:hAnsi="Verdana" w:ascii="Verdana"/>
          <w:bCs/>
          <w:i/>
          <w:iCs/>
          <w:sz w:val="24"/>
          <w:szCs w:val="24"/>
        </w:rPr>
        <w:t>2</w:t>
      </w:r>
      <w:r w:rsidRPr="00C5057F">
        <w:rPr>
          <w:rFonts w:cs="Times New Roman" w:eastAsia="Times New Roman" w:hAnsi="Verdana" w:ascii="Verdana"/>
          <w:bCs/>
          <w:i/>
          <w:iCs/>
          <w:sz w:val="24"/>
          <w:szCs w:val="24"/>
        </w:rPr>
        <w:t>.</w:t>
      </w:r>
      <w:r w:rsidR="00CA4105">
        <w:rPr>
          <w:rFonts w:cs="Times New Roman" w:eastAsia="Times New Roman" w:hAnsi="Verdana" w:ascii="Verdana"/>
          <w:bCs/>
          <w:i/>
          <w:iCs/>
          <w:sz w:val="24"/>
          <w:szCs w:val="24"/>
        </w:rPr>
        <w:t>585,6</w:t>
      </w:r>
      <w:r w:rsidRPr="00C5057F">
        <w:rPr>
          <w:rFonts w:cs="Times New Roman" w:eastAsia="Times New Roman" w:hAnsi="Verdana" w:ascii="Verdana"/>
          <w:bCs/>
          <w:i/>
          <w:iCs/>
          <w:sz w:val="24"/>
          <w:szCs w:val="24"/>
        </w:rPr>
        <w:t>0 kn</w:t>
      </w:r>
    </w:p>
    <w:p w:rsidRDefault="00C5057F" w:rsidP="00CA4105" w:rsidR="00C5057F" w:rsidRPr="00CA4105">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1146/1 pašnjak 2.582 m2 – Početna cijena </w:t>
      </w:r>
      <w:r w:rsidR="00CA4105">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.1</w:t>
      </w:r>
      <w:r w:rsidR="00CA4105">
        <w:rPr>
          <w:rFonts w:cs="Times New Roman" w:eastAsia="Times New Roman" w:hAnsi="Verdana" w:ascii="Verdana"/>
          <w:bCs/>
          <w:i/>
          <w:iCs/>
          <w:sz w:val="24"/>
          <w:szCs w:val="24"/>
        </w:rPr>
        <w:t>31,40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1404/7 pašnjak 15.289 m2 – Početna cijena </w:t>
      </w:r>
      <w:r w:rsidR="00CA4105">
        <w:rPr>
          <w:rFonts w:cs="Times New Roman" w:eastAsia="Times New Roman" w:hAnsi="Verdana" w:ascii="Verdana"/>
          <w:bCs/>
          <w:i/>
          <w:iCs/>
          <w:sz w:val="24"/>
          <w:szCs w:val="24"/>
        </w:rPr>
        <w:t>24</w:t>
      </w:r>
      <w:r w:rsidRPr="00C5057F">
        <w:rPr>
          <w:rFonts w:cs="Times New Roman" w:eastAsia="Times New Roman" w:hAnsi="Verdana" w:ascii="Verdana"/>
          <w:bCs/>
          <w:i/>
          <w:iCs/>
          <w:sz w:val="24"/>
          <w:szCs w:val="24"/>
        </w:rPr>
        <w:t>.</w:t>
      </w:r>
      <w:r w:rsidR="00CA4105">
        <w:rPr>
          <w:rFonts w:cs="Times New Roman" w:eastAsia="Times New Roman" w:hAnsi="Verdana" w:ascii="Verdana"/>
          <w:bCs/>
          <w:i/>
          <w:iCs/>
          <w:sz w:val="24"/>
          <w:szCs w:val="24"/>
        </w:rPr>
        <w:t>462,4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1404/11 pašnjak 4.787 m2 – Početna cijena </w:t>
      </w:r>
      <w:r w:rsidR="00CA4105">
        <w:rPr>
          <w:rFonts w:cs="Times New Roman" w:eastAsia="Times New Roman" w:hAnsi="Verdana" w:ascii="Verdana"/>
          <w:bCs/>
          <w:i/>
          <w:iCs/>
          <w:sz w:val="24"/>
          <w:szCs w:val="24"/>
        </w:rPr>
        <w:t>7</w:t>
      </w:r>
      <w:r w:rsidRPr="00C5057F">
        <w:rPr>
          <w:rFonts w:cs="Times New Roman" w:eastAsia="Times New Roman" w:hAnsi="Verdana" w:ascii="Verdana"/>
          <w:bCs/>
          <w:i/>
          <w:iCs/>
          <w:sz w:val="24"/>
          <w:szCs w:val="24"/>
        </w:rPr>
        <w:t>.</w:t>
      </w:r>
      <w:r w:rsidR="00CA4105">
        <w:rPr>
          <w:rFonts w:cs="Times New Roman" w:eastAsia="Times New Roman" w:hAnsi="Verdana" w:ascii="Verdana"/>
          <w:bCs/>
          <w:i/>
          <w:iCs/>
          <w:sz w:val="24"/>
          <w:szCs w:val="24"/>
        </w:rPr>
        <w:t>659,20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1404/18 šuma 191 m2 – Početna cijena 3</w:t>
      </w:r>
      <w:r w:rsidR="00CA4105">
        <w:rPr>
          <w:rFonts w:cs="Times New Roman" w:eastAsia="Times New Roman" w:hAnsi="Verdana" w:ascii="Verdana"/>
          <w:bCs/>
          <w:i/>
          <w:iCs/>
          <w:sz w:val="24"/>
          <w:szCs w:val="24"/>
        </w:rPr>
        <w:t>05,60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lastRenderedPageBreak/>
        <w:t>K.č. 1474/32 šuma 7.197 m2 – Početna cijena 1</w:t>
      </w:r>
      <w:r w:rsidR="00CA4105">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CA4105">
        <w:rPr>
          <w:rFonts w:cs="Times New Roman" w:eastAsia="Times New Roman" w:hAnsi="Verdana" w:ascii="Verdana"/>
          <w:bCs/>
          <w:i/>
          <w:iCs/>
          <w:sz w:val="24"/>
          <w:szCs w:val="24"/>
        </w:rPr>
        <w:t>515,20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1474/199 šuma 9.686 m2 – Početna cijena 1</w:t>
      </w:r>
      <w:r w:rsidR="00CA4105">
        <w:rPr>
          <w:rFonts w:cs="Times New Roman" w:eastAsia="Times New Roman" w:hAnsi="Verdana" w:ascii="Verdana"/>
          <w:bCs/>
          <w:i/>
          <w:iCs/>
          <w:sz w:val="24"/>
          <w:szCs w:val="24"/>
        </w:rPr>
        <w:t>5</w:t>
      </w:r>
      <w:r w:rsidRPr="00C5057F">
        <w:rPr>
          <w:rFonts w:cs="Times New Roman" w:eastAsia="Times New Roman" w:hAnsi="Verdana" w:ascii="Verdana"/>
          <w:bCs/>
          <w:i/>
          <w:iCs/>
          <w:sz w:val="24"/>
          <w:szCs w:val="24"/>
        </w:rPr>
        <w:t>.</w:t>
      </w:r>
      <w:r w:rsidR="00CA4105">
        <w:rPr>
          <w:rFonts w:cs="Times New Roman" w:eastAsia="Times New Roman" w:hAnsi="Verdana" w:ascii="Verdana"/>
          <w:bCs/>
          <w:i/>
          <w:iCs/>
          <w:sz w:val="24"/>
          <w:szCs w:val="24"/>
        </w:rPr>
        <w:t>497,60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1474/229 šuma 12.664 m2 – Početna cijena 2</w:t>
      </w:r>
      <w:r w:rsidR="00CA4105">
        <w:rPr>
          <w:rFonts w:cs="Times New Roman" w:eastAsia="Times New Roman" w:hAnsi="Verdana" w:ascii="Verdana"/>
          <w:bCs/>
          <w:i/>
          <w:iCs/>
          <w:sz w:val="24"/>
          <w:szCs w:val="24"/>
        </w:rPr>
        <w:t>0</w:t>
      </w:r>
      <w:r w:rsidRPr="00C5057F">
        <w:rPr>
          <w:rFonts w:cs="Times New Roman" w:eastAsia="Times New Roman" w:hAnsi="Verdana" w:ascii="Verdana"/>
          <w:bCs/>
          <w:i/>
          <w:iCs/>
          <w:sz w:val="24"/>
          <w:szCs w:val="24"/>
        </w:rPr>
        <w:t>.</w:t>
      </w:r>
      <w:r w:rsidR="00CA4105">
        <w:rPr>
          <w:rFonts w:cs="Times New Roman" w:eastAsia="Times New Roman" w:hAnsi="Verdana" w:ascii="Verdana"/>
          <w:bCs/>
          <w:i/>
          <w:iCs/>
          <w:sz w:val="24"/>
          <w:szCs w:val="24"/>
        </w:rPr>
        <w:t>262,40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1474/255 šuma 1.176 m2 – Početna cijena </w:t>
      </w:r>
      <w:r w:rsidR="00CA4105">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CA4105">
        <w:rPr>
          <w:rFonts w:cs="Times New Roman" w:eastAsia="Times New Roman" w:hAnsi="Verdana" w:ascii="Verdana"/>
          <w:bCs/>
          <w:i/>
          <w:iCs/>
          <w:sz w:val="24"/>
          <w:szCs w:val="24"/>
        </w:rPr>
        <w:t>881,60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1474/261 pašnjak 514 m2 – Početna cijena </w:t>
      </w:r>
      <w:r w:rsidR="00CA4105">
        <w:rPr>
          <w:rFonts w:cs="Times New Roman" w:eastAsia="Times New Roman" w:hAnsi="Verdana" w:ascii="Verdana"/>
          <w:bCs/>
          <w:i/>
          <w:iCs/>
          <w:sz w:val="24"/>
          <w:szCs w:val="24"/>
        </w:rPr>
        <w:t>882,40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1526/1 put 277 m2 – početna cijena </w:t>
      </w:r>
      <w:r w:rsidR="00CA4105">
        <w:rPr>
          <w:rFonts w:cs="Times New Roman" w:eastAsia="Times New Roman" w:hAnsi="Verdana" w:ascii="Verdana"/>
          <w:bCs/>
          <w:i/>
          <w:iCs/>
          <w:sz w:val="24"/>
          <w:szCs w:val="24"/>
        </w:rPr>
        <w:t>443,20</w:t>
      </w:r>
      <w:r w:rsidRPr="00C5057F">
        <w:rPr>
          <w:rFonts w:cs="Times New Roman" w:eastAsia="Times New Roman" w:hAnsi="Verdana" w:ascii="Verdana"/>
          <w:bCs/>
          <w:i/>
          <w:iCs/>
          <w:sz w:val="24"/>
          <w:szCs w:val="24"/>
        </w:rPr>
        <w:t xml:space="preserve">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Ukupno 63.447 m2 – početna cijena 1</w:t>
      </w:r>
      <w:r w:rsidR="00CA4105">
        <w:rPr>
          <w:rFonts w:cs="Times New Roman" w:eastAsia="Times New Roman" w:hAnsi="Verdana" w:ascii="Verdana"/>
          <w:b/>
          <w:bCs/>
          <w:i/>
          <w:iCs/>
          <w:sz w:val="24"/>
          <w:szCs w:val="24"/>
        </w:rPr>
        <w:t>01</w:t>
      </w:r>
      <w:r w:rsidRPr="00C5057F">
        <w:rPr>
          <w:rFonts w:cs="Times New Roman" w:eastAsia="Times New Roman" w:hAnsi="Verdana" w:ascii="Verdana"/>
          <w:b/>
          <w:bCs/>
          <w:i/>
          <w:iCs/>
          <w:sz w:val="24"/>
          <w:szCs w:val="24"/>
        </w:rPr>
        <w:t>.</w:t>
      </w:r>
      <w:r w:rsidR="00CA4105">
        <w:rPr>
          <w:rFonts w:cs="Times New Roman" w:eastAsia="Times New Roman" w:hAnsi="Verdana" w:ascii="Verdana"/>
          <w:b/>
          <w:bCs/>
          <w:i/>
          <w:iCs/>
          <w:sz w:val="24"/>
          <w:szCs w:val="24"/>
        </w:rPr>
        <w:t>515,20</w:t>
      </w:r>
      <w:r w:rsidRPr="00C5057F">
        <w:rPr>
          <w:rFonts w:cs="Times New Roman" w:eastAsia="Times New Roman" w:hAnsi="Verdana" w:ascii="Verdana"/>
          <w:b/>
          <w:bCs/>
          <w:i/>
          <w:iCs/>
          <w:sz w:val="24"/>
          <w:szCs w:val="24"/>
        </w:rPr>
        <w:t xml:space="preserve"> kn.</w:t>
      </w: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555 k.o. Lasinjsko Dugo Selo (MBR 333603) – sastoji se od katastarskih čestica:</w:t>
      </w:r>
    </w:p>
    <w:p w:rsidRDefault="00C5057F" w:rsidP="00C5057F" w:rsidR="00C5057F" w:rsidRPr="00C5057F">
      <w:pPr>
        <w:spacing w:lineRule="auto" w:line="360" w:after="0"/>
        <w:ind w:left="360"/>
        <w:jc w:val="both"/>
        <w:rPr>
          <w:rFonts w:cs="Times New Roman" w:eastAsia="Times New Roman" w:hAnsi="Verdana" w:ascii="Verdana"/>
          <w:bCs/>
          <w:i/>
          <w:iCs/>
          <w:sz w:val="24"/>
          <w:szCs w:val="24"/>
        </w:rPr>
      </w:pP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96/4 oranica 4.597 m2 – Početna cijena </w:t>
      </w:r>
      <w:r w:rsidR="00CA4105">
        <w:rPr>
          <w:rFonts w:cs="Times New Roman" w:eastAsia="Times New Roman" w:hAnsi="Verdana" w:ascii="Verdana"/>
          <w:bCs/>
          <w:i/>
          <w:iCs/>
          <w:sz w:val="24"/>
          <w:szCs w:val="24"/>
        </w:rPr>
        <w:t>7</w:t>
      </w:r>
      <w:r w:rsidRPr="00C5057F">
        <w:rPr>
          <w:rFonts w:cs="Times New Roman" w:eastAsia="Times New Roman" w:hAnsi="Verdana" w:ascii="Verdana"/>
          <w:bCs/>
          <w:i/>
          <w:iCs/>
          <w:sz w:val="24"/>
          <w:szCs w:val="24"/>
        </w:rPr>
        <w:t>.</w:t>
      </w:r>
      <w:r w:rsidR="00CA4105">
        <w:rPr>
          <w:rFonts w:cs="Times New Roman" w:eastAsia="Times New Roman" w:hAnsi="Verdana" w:ascii="Verdana"/>
          <w:bCs/>
          <w:i/>
          <w:iCs/>
          <w:sz w:val="24"/>
          <w:szCs w:val="24"/>
        </w:rPr>
        <w:t>355,20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126/11 oranica 7.355 m2 – Početna cijena 1</w:t>
      </w:r>
      <w:r w:rsidR="00613F2D">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768,00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126/13 pašnjak 741 m2 – Početna cijena 1.</w:t>
      </w:r>
      <w:r w:rsidR="00613F2D">
        <w:rPr>
          <w:rFonts w:cs="Times New Roman" w:eastAsia="Times New Roman" w:hAnsi="Verdana" w:ascii="Verdana"/>
          <w:bCs/>
          <w:i/>
          <w:iCs/>
          <w:sz w:val="24"/>
          <w:szCs w:val="24"/>
        </w:rPr>
        <w:t>185,60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126/36 šuma 6.122 m2 – Početna cijena </w:t>
      </w:r>
      <w:r w:rsidR="00613F2D">
        <w:rPr>
          <w:rFonts w:cs="Times New Roman" w:eastAsia="Times New Roman" w:hAnsi="Verdana" w:ascii="Verdana"/>
          <w:bCs/>
          <w:i/>
          <w:iCs/>
          <w:sz w:val="24"/>
          <w:szCs w:val="24"/>
        </w:rPr>
        <w:t>9</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795,20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126/46 šuma 3.280 m2 – Početna cijena </w:t>
      </w:r>
      <w:r w:rsidR="00613F2D">
        <w:rPr>
          <w:rFonts w:cs="Times New Roman" w:eastAsia="Times New Roman" w:hAnsi="Verdana" w:ascii="Verdana"/>
          <w:bCs/>
          <w:i/>
          <w:iCs/>
          <w:sz w:val="24"/>
          <w:szCs w:val="24"/>
        </w:rPr>
        <w:t>5</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248,00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126/59 livada 126 m2 – Početna cijena 2</w:t>
      </w:r>
      <w:r w:rsidR="00613F2D">
        <w:rPr>
          <w:rFonts w:cs="Times New Roman" w:eastAsia="Times New Roman" w:hAnsi="Verdana" w:ascii="Verdana"/>
          <w:bCs/>
          <w:i/>
          <w:iCs/>
          <w:sz w:val="24"/>
          <w:szCs w:val="24"/>
        </w:rPr>
        <w:t>01,60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1474/155 šuma 7.837 m2 – Početna cijena 1</w:t>
      </w:r>
      <w:r w:rsidR="00613F2D">
        <w:rPr>
          <w:rFonts w:cs="Times New Roman" w:eastAsia="Times New Roman" w:hAnsi="Verdana" w:ascii="Verdana"/>
          <w:bCs/>
          <w:i/>
          <w:iCs/>
          <w:sz w:val="24"/>
          <w:szCs w:val="24"/>
        </w:rPr>
        <w:t>2</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539,2</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1474/156 šuma 1.248 m2 – Početna cijena </w:t>
      </w:r>
      <w:r w:rsidR="00613F2D">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996,8</w:t>
      </w:r>
      <w:r w:rsidRPr="00C5057F">
        <w:rPr>
          <w:rFonts w:cs="Times New Roman" w:eastAsia="Times New Roman" w:hAnsi="Verdana" w:ascii="Verdana"/>
          <w:bCs/>
          <w:i/>
          <w:iCs/>
          <w:sz w:val="24"/>
          <w:szCs w:val="24"/>
        </w:rPr>
        <w:t>0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 xml:space="preserve">Ukupno 31.306 m2 – početna cijena </w:t>
      </w:r>
      <w:r w:rsidR="00613F2D">
        <w:rPr>
          <w:rFonts w:cs="Times New Roman" w:eastAsia="Times New Roman" w:hAnsi="Verdana" w:ascii="Verdana"/>
          <w:b/>
          <w:bCs/>
          <w:i/>
          <w:iCs/>
          <w:sz w:val="24"/>
          <w:szCs w:val="24"/>
        </w:rPr>
        <w:t>50</w:t>
      </w:r>
      <w:r w:rsidRPr="00C5057F">
        <w:rPr>
          <w:rFonts w:cs="Times New Roman" w:eastAsia="Times New Roman" w:hAnsi="Verdana" w:ascii="Verdana"/>
          <w:b/>
          <w:bCs/>
          <w:i/>
          <w:iCs/>
          <w:sz w:val="24"/>
          <w:szCs w:val="24"/>
        </w:rPr>
        <w:t>.</w:t>
      </w:r>
      <w:r w:rsidR="00613F2D">
        <w:rPr>
          <w:rFonts w:cs="Times New Roman" w:eastAsia="Times New Roman" w:hAnsi="Verdana" w:ascii="Verdana"/>
          <w:b/>
          <w:bCs/>
          <w:i/>
          <w:iCs/>
          <w:sz w:val="24"/>
          <w:szCs w:val="24"/>
        </w:rPr>
        <w:t>089,60</w:t>
      </w:r>
      <w:r w:rsidRPr="00C5057F">
        <w:rPr>
          <w:rFonts w:cs="Times New Roman" w:eastAsia="Times New Roman" w:hAnsi="Verdana" w:ascii="Verdana"/>
          <w:b/>
          <w:bCs/>
          <w:i/>
          <w:iCs/>
          <w:sz w:val="24"/>
          <w:szCs w:val="24"/>
        </w:rPr>
        <w:t xml:space="preserve">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556 k.o. Lasinjsko Dugo Selo (MBR 333603) – sastoji se od katastarskih čestica:</w:t>
      </w:r>
    </w:p>
    <w:p w:rsidRDefault="00C5057F" w:rsidP="00C5057F" w:rsidR="00C5057F" w:rsidRPr="00C5057F">
      <w:pPr>
        <w:spacing w:lineRule="auto" w:line="360" w:after="0"/>
        <w:ind w:left="360"/>
        <w:jc w:val="both"/>
        <w:rPr>
          <w:rFonts w:cs="Times New Roman" w:eastAsia="Times New Roman" w:hAnsi="Verdana" w:ascii="Verdana"/>
          <w:bCs/>
          <w:i/>
          <w:iCs/>
          <w:sz w:val="24"/>
          <w:szCs w:val="24"/>
        </w:rPr>
      </w:pP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96/7 oranica 6.593 m2 – Početna cijena 1</w:t>
      </w:r>
      <w:r w:rsidR="00613F2D">
        <w:rPr>
          <w:rFonts w:cs="Times New Roman" w:eastAsia="Times New Roman" w:hAnsi="Verdana" w:ascii="Verdana"/>
          <w:bCs/>
          <w:i/>
          <w:iCs/>
          <w:sz w:val="24"/>
          <w:szCs w:val="24"/>
        </w:rPr>
        <w:t>0</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548,80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126/6 oranica 5.327 m2 – Početna cijena </w:t>
      </w:r>
      <w:r w:rsidR="00613F2D">
        <w:rPr>
          <w:rFonts w:cs="Times New Roman" w:eastAsia="Times New Roman" w:hAnsi="Verdana" w:ascii="Verdana"/>
          <w:bCs/>
          <w:i/>
          <w:iCs/>
          <w:sz w:val="24"/>
          <w:szCs w:val="24"/>
        </w:rPr>
        <w:t>8</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523,20</w:t>
      </w:r>
      <w:r w:rsidRPr="00C5057F">
        <w:rPr>
          <w:rFonts w:cs="Times New Roman" w:eastAsia="Times New Roman" w:hAnsi="Verdana" w:ascii="Verdana"/>
          <w:bCs/>
          <w:i/>
          <w:iCs/>
          <w:sz w:val="24"/>
          <w:szCs w:val="24"/>
        </w:rPr>
        <w:t xml:space="preserve">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 xml:space="preserve">Ukupno11.920 m2 – početna cijena </w:t>
      </w:r>
      <w:r w:rsidR="00613F2D">
        <w:rPr>
          <w:rFonts w:cs="Times New Roman" w:eastAsia="Times New Roman" w:hAnsi="Verdana" w:ascii="Verdana"/>
          <w:b/>
          <w:bCs/>
          <w:i/>
          <w:iCs/>
          <w:sz w:val="24"/>
          <w:szCs w:val="24"/>
        </w:rPr>
        <w:t>19</w:t>
      </w:r>
      <w:r w:rsidRPr="00C5057F">
        <w:rPr>
          <w:rFonts w:cs="Times New Roman" w:eastAsia="Times New Roman" w:hAnsi="Verdana" w:ascii="Verdana"/>
          <w:b/>
          <w:bCs/>
          <w:i/>
          <w:iCs/>
          <w:sz w:val="24"/>
          <w:szCs w:val="24"/>
        </w:rPr>
        <w:t>.</w:t>
      </w:r>
      <w:r w:rsidR="00613F2D">
        <w:rPr>
          <w:rFonts w:cs="Times New Roman" w:eastAsia="Times New Roman" w:hAnsi="Verdana" w:ascii="Verdana"/>
          <w:b/>
          <w:bCs/>
          <w:i/>
          <w:iCs/>
          <w:sz w:val="24"/>
          <w:szCs w:val="24"/>
        </w:rPr>
        <w:t>072,</w:t>
      </w:r>
      <w:r w:rsidRPr="00C5057F">
        <w:rPr>
          <w:rFonts w:cs="Times New Roman" w:eastAsia="Times New Roman" w:hAnsi="Verdana" w:ascii="Verdana"/>
          <w:b/>
          <w:bCs/>
          <w:i/>
          <w:iCs/>
          <w:sz w:val="24"/>
          <w:szCs w:val="24"/>
        </w:rPr>
        <w:t>00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lastRenderedPageBreak/>
        <w:t>Z.k.ul. 596 k.o. Lasinjsko Dugo Selo (MBR 333603) – sastoji se od katastarskih čestica:</w:t>
      </w:r>
    </w:p>
    <w:p w:rsidRDefault="00C5057F" w:rsidP="00C5057F" w:rsidR="00C5057F" w:rsidRPr="00C5057F">
      <w:pPr>
        <w:spacing w:lineRule="auto" w:line="360" w:after="0"/>
        <w:ind w:left="360"/>
        <w:jc w:val="both"/>
        <w:rPr>
          <w:rFonts w:cs="Times New Roman" w:eastAsia="Times New Roman" w:hAnsi="Verdana" w:ascii="Verdana"/>
          <w:bCs/>
          <w:i/>
          <w:iCs/>
          <w:sz w:val="24"/>
          <w:szCs w:val="24"/>
        </w:rPr>
      </w:pP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889/13 oranica 1.259 m2 – Početna cijena 2.</w:t>
      </w:r>
      <w:r w:rsidR="00613F2D">
        <w:rPr>
          <w:rFonts w:cs="Times New Roman" w:eastAsia="Times New Roman" w:hAnsi="Verdana" w:ascii="Verdana"/>
          <w:bCs/>
          <w:i/>
          <w:iCs/>
          <w:sz w:val="24"/>
          <w:szCs w:val="24"/>
        </w:rPr>
        <w:t>014,40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889/24 oranica 2.410 m2 – Početna cijena </w:t>
      </w:r>
      <w:r w:rsidR="00613F2D">
        <w:rPr>
          <w:rFonts w:cs="Times New Roman" w:eastAsia="Times New Roman" w:hAnsi="Verdana" w:ascii="Verdana"/>
          <w:bCs/>
          <w:i/>
          <w:iCs/>
          <w:sz w:val="24"/>
          <w:szCs w:val="24"/>
        </w:rPr>
        <w:t>3</w:t>
      </w:r>
      <w:r w:rsidRPr="00C5057F">
        <w:rPr>
          <w:rFonts w:cs="Times New Roman" w:eastAsia="Times New Roman" w:hAnsi="Verdana" w:ascii="Verdana"/>
          <w:bCs/>
          <w:i/>
          <w:iCs/>
          <w:sz w:val="24"/>
          <w:szCs w:val="24"/>
        </w:rPr>
        <w:t>.8</w:t>
      </w:r>
      <w:r w:rsidR="00613F2D">
        <w:rPr>
          <w:rFonts w:cs="Times New Roman" w:eastAsia="Times New Roman" w:hAnsi="Verdana" w:ascii="Verdana"/>
          <w:bCs/>
          <w:i/>
          <w:iCs/>
          <w:sz w:val="24"/>
          <w:szCs w:val="24"/>
        </w:rPr>
        <w:t>56,</w:t>
      </w:r>
      <w:r w:rsidRPr="00C5057F">
        <w:rPr>
          <w:rFonts w:cs="Times New Roman" w:eastAsia="Times New Roman" w:hAnsi="Verdana" w:ascii="Verdana"/>
          <w:bCs/>
          <w:i/>
          <w:iCs/>
          <w:sz w:val="24"/>
          <w:szCs w:val="24"/>
        </w:rPr>
        <w:t>00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912/1 oranica 3.043 m2 – Početna cijena </w:t>
      </w:r>
      <w:r w:rsidR="00613F2D">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868,80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1018/4 oranica 331 m2 – Početna cijena </w:t>
      </w:r>
      <w:r w:rsidR="00613F2D">
        <w:rPr>
          <w:rFonts w:cs="Times New Roman" w:eastAsia="Times New Roman" w:hAnsi="Verdana" w:ascii="Verdana"/>
          <w:bCs/>
          <w:i/>
          <w:iCs/>
          <w:sz w:val="24"/>
          <w:szCs w:val="24"/>
        </w:rPr>
        <w:t>529,6</w:t>
      </w:r>
      <w:r w:rsidRPr="00C5057F">
        <w:rPr>
          <w:rFonts w:cs="Times New Roman" w:eastAsia="Times New Roman" w:hAnsi="Verdana" w:ascii="Verdana"/>
          <w:bCs/>
          <w:i/>
          <w:iCs/>
          <w:sz w:val="24"/>
          <w:szCs w:val="24"/>
        </w:rPr>
        <w:t>0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Ukupno 7.043 m2 – početna cijena 1</w:t>
      </w:r>
      <w:r w:rsidR="00613F2D">
        <w:rPr>
          <w:rFonts w:cs="Times New Roman" w:eastAsia="Times New Roman" w:hAnsi="Verdana" w:ascii="Verdana"/>
          <w:b/>
          <w:bCs/>
          <w:i/>
          <w:iCs/>
          <w:sz w:val="24"/>
          <w:szCs w:val="24"/>
        </w:rPr>
        <w:t>1</w:t>
      </w:r>
      <w:r w:rsidRPr="00C5057F">
        <w:rPr>
          <w:rFonts w:cs="Times New Roman" w:eastAsia="Times New Roman" w:hAnsi="Verdana" w:ascii="Verdana"/>
          <w:b/>
          <w:bCs/>
          <w:i/>
          <w:iCs/>
          <w:sz w:val="24"/>
          <w:szCs w:val="24"/>
        </w:rPr>
        <w:t>.</w:t>
      </w:r>
      <w:r w:rsidR="00613F2D">
        <w:rPr>
          <w:rFonts w:cs="Times New Roman" w:eastAsia="Times New Roman" w:hAnsi="Verdana" w:ascii="Verdana"/>
          <w:b/>
          <w:bCs/>
          <w:i/>
          <w:iCs/>
          <w:sz w:val="24"/>
          <w:szCs w:val="24"/>
        </w:rPr>
        <w:t>268,80</w:t>
      </w:r>
      <w:r w:rsidRPr="00C5057F">
        <w:rPr>
          <w:rFonts w:cs="Times New Roman" w:eastAsia="Times New Roman" w:hAnsi="Verdana" w:ascii="Verdana"/>
          <w:b/>
          <w:bCs/>
          <w:i/>
          <w:iCs/>
          <w:sz w:val="24"/>
          <w:szCs w:val="24"/>
        </w:rPr>
        <w:t xml:space="preserve"> kn.</w:t>
      </w: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640 k.o. Lasinjsko Dugo Selo (MBR 333603) – sastoji se od katastarskih čestica:</w:t>
      </w:r>
    </w:p>
    <w:p w:rsidRDefault="00C5057F" w:rsidP="00C5057F" w:rsidR="00C5057F" w:rsidRPr="00C5057F">
      <w:pPr>
        <w:spacing w:lineRule="auto" w:line="360" w:after="0"/>
        <w:ind w:left="360"/>
        <w:jc w:val="both"/>
        <w:rPr>
          <w:rFonts w:cs="Times New Roman" w:eastAsia="Times New Roman" w:hAnsi="Verdana" w:ascii="Verdana"/>
          <w:bCs/>
          <w:i/>
          <w:iCs/>
          <w:sz w:val="24"/>
          <w:szCs w:val="24"/>
        </w:rPr>
      </w:pP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68/50  šuma 14.721 m2 – Početna cijena 2</w:t>
      </w:r>
      <w:r w:rsidR="00613F2D">
        <w:rPr>
          <w:rFonts w:cs="Times New Roman" w:eastAsia="Times New Roman" w:hAnsi="Verdana" w:ascii="Verdana"/>
          <w:bCs/>
          <w:i/>
          <w:iCs/>
          <w:sz w:val="24"/>
          <w:szCs w:val="24"/>
        </w:rPr>
        <w:t>3</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553,60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95/26 pašnjak 13.559 m2 – Početna cijena 2</w:t>
      </w:r>
      <w:r w:rsidR="00613F2D">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694,40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126/58 livada 716 m2 – Početna cijena 1.</w:t>
      </w:r>
      <w:r w:rsidR="00613F2D">
        <w:rPr>
          <w:rFonts w:cs="Times New Roman" w:eastAsia="Times New Roman" w:hAnsi="Verdana" w:ascii="Verdana"/>
          <w:bCs/>
          <w:i/>
          <w:iCs/>
          <w:sz w:val="24"/>
          <w:szCs w:val="24"/>
        </w:rPr>
        <w:t>145,60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229/18 livada 191 m2 – Početna cijena 3</w:t>
      </w:r>
      <w:r w:rsidR="00613F2D">
        <w:rPr>
          <w:rFonts w:cs="Times New Roman" w:eastAsia="Times New Roman" w:hAnsi="Verdana" w:ascii="Verdana"/>
          <w:bCs/>
          <w:i/>
          <w:iCs/>
          <w:sz w:val="24"/>
          <w:szCs w:val="24"/>
        </w:rPr>
        <w:t>05,6</w:t>
      </w:r>
      <w:r w:rsidRPr="00C5057F">
        <w:rPr>
          <w:rFonts w:cs="Times New Roman" w:eastAsia="Times New Roman" w:hAnsi="Verdana" w:ascii="Verdana"/>
          <w:bCs/>
          <w:i/>
          <w:iCs/>
          <w:sz w:val="24"/>
          <w:szCs w:val="24"/>
        </w:rPr>
        <w:t>0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 xml:space="preserve">Ukupno 29.187 m2 – početna cijena </w:t>
      </w:r>
      <w:r w:rsidR="00613F2D">
        <w:rPr>
          <w:rFonts w:cs="Times New Roman" w:eastAsia="Times New Roman" w:hAnsi="Verdana" w:ascii="Verdana"/>
          <w:b/>
          <w:bCs/>
          <w:i/>
          <w:iCs/>
          <w:sz w:val="24"/>
          <w:szCs w:val="24"/>
        </w:rPr>
        <w:t>46</w:t>
      </w:r>
      <w:r w:rsidRPr="00C5057F">
        <w:rPr>
          <w:rFonts w:cs="Times New Roman" w:eastAsia="Times New Roman" w:hAnsi="Verdana" w:ascii="Verdana"/>
          <w:b/>
          <w:bCs/>
          <w:i/>
          <w:iCs/>
          <w:sz w:val="24"/>
          <w:szCs w:val="24"/>
        </w:rPr>
        <w:t>.</w:t>
      </w:r>
      <w:r w:rsidR="00613F2D">
        <w:rPr>
          <w:rFonts w:cs="Times New Roman" w:eastAsia="Times New Roman" w:hAnsi="Verdana" w:ascii="Verdana"/>
          <w:b/>
          <w:bCs/>
          <w:i/>
          <w:iCs/>
          <w:sz w:val="24"/>
          <w:szCs w:val="24"/>
        </w:rPr>
        <w:t>499,20</w:t>
      </w:r>
      <w:r w:rsidRPr="00C5057F">
        <w:rPr>
          <w:rFonts w:cs="Times New Roman" w:eastAsia="Times New Roman" w:hAnsi="Verdana" w:ascii="Verdana"/>
          <w:b/>
          <w:bCs/>
          <w:i/>
          <w:iCs/>
          <w:sz w:val="24"/>
          <w:szCs w:val="24"/>
        </w:rPr>
        <w:t xml:space="preserve"> kn.</w:t>
      </w:r>
    </w:p>
    <w:p w:rsidRDefault="00C5057F" w:rsidP="00C5057F" w:rsidR="00C5057F" w:rsidRPr="00C5057F">
      <w:pPr>
        <w:spacing w:lineRule="auto" w:line="360" w:after="0"/>
        <w:jc w:val="both"/>
        <w:rPr>
          <w:rFonts w:cs="Times New Roman" w:eastAsia="Times New Roman" w:hAnsi="Verdana" w:ascii="Verdana"/>
          <w:b/>
          <w:bCs/>
          <w:i/>
          <w:iCs/>
          <w:sz w:val="24"/>
          <w:szCs w:val="24"/>
        </w:rPr>
      </w:pP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684 k.o. Lasinjsko Dugo Selo (MBR 333603) – sastoji se od katastarskih čestica:</w:t>
      </w:r>
    </w:p>
    <w:p w:rsidRDefault="00C5057F" w:rsidP="00C5057F" w:rsidR="00C5057F" w:rsidRPr="00C5057F">
      <w:pPr>
        <w:spacing w:lineRule="auto" w:line="360" w:after="0"/>
        <w:ind w:left="360"/>
        <w:jc w:val="both"/>
        <w:rPr>
          <w:rFonts w:cs="Times New Roman" w:eastAsia="Times New Roman" w:hAnsi="Verdana" w:ascii="Verdana"/>
          <w:bCs/>
          <w:i/>
          <w:iCs/>
          <w:sz w:val="24"/>
          <w:szCs w:val="24"/>
        </w:rPr>
      </w:pP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106 pašnjak 5.877 m2 – Početna cijena </w:t>
      </w:r>
      <w:r w:rsidR="00613F2D">
        <w:rPr>
          <w:rFonts w:cs="Times New Roman" w:eastAsia="Times New Roman" w:hAnsi="Verdana" w:ascii="Verdana"/>
          <w:bCs/>
          <w:i/>
          <w:iCs/>
          <w:sz w:val="24"/>
          <w:szCs w:val="24"/>
        </w:rPr>
        <w:t>9</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403,20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107 pašnjak 162 m2 – Početna cijena </w:t>
      </w:r>
      <w:r w:rsidR="00613F2D">
        <w:rPr>
          <w:rFonts w:cs="Times New Roman" w:eastAsia="Times New Roman" w:hAnsi="Verdana" w:ascii="Verdana"/>
          <w:bCs/>
          <w:i/>
          <w:iCs/>
          <w:sz w:val="24"/>
          <w:szCs w:val="24"/>
        </w:rPr>
        <w:t>259,20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126/25 livada 6.309 m2 – Početna cijena 1</w:t>
      </w:r>
      <w:r w:rsidR="00613F2D">
        <w:rPr>
          <w:rFonts w:cs="Times New Roman" w:eastAsia="Times New Roman" w:hAnsi="Verdana" w:ascii="Verdana"/>
          <w:bCs/>
          <w:i/>
          <w:iCs/>
          <w:sz w:val="24"/>
          <w:szCs w:val="24"/>
        </w:rPr>
        <w:t>0</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094,20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145/1 oranica 2.813 m2 – Početna cijena </w:t>
      </w:r>
      <w:r w:rsidR="00613F2D">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580,80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145/2 šuma 2.464  m2 – početna cijena </w:t>
      </w:r>
      <w:r w:rsidR="00613F2D">
        <w:rPr>
          <w:rFonts w:cs="Times New Roman" w:eastAsia="Times New Roman" w:hAnsi="Verdana" w:ascii="Verdana"/>
          <w:bCs/>
          <w:i/>
          <w:iCs/>
          <w:sz w:val="24"/>
          <w:szCs w:val="24"/>
        </w:rPr>
        <w:t>3</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942,40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148  pašnjak 2.000 m2 – Početna cijena </w:t>
      </w:r>
      <w:r w:rsidR="00613F2D">
        <w:rPr>
          <w:rFonts w:cs="Times New Roman" w:eastAsia="Times New Roman" w:hAnsi="Verdana" w:ascii="Verdana"/>
          <w:bCs/>
          <w:i/>
          <w:iCs/>
          <w:sz w:val="24"/>
          <w:szCs w:val="24"/>
        </w:rPr>
        <w:t>3</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2</w:t>
      </w:r>
      <w:r w:rsidRPr="00C5057F">
        <w:rPr>
          <w:rFonts w:cs="Times New Roman" w:eastAsia="Times New Roman" w:hAnsi="Verdana" w:ascii="Verdana"/>
          <w:bCs/>
          <w:i/>
          <w:iCs/>
          <w:sz w:val="24"/>
          <w:szCs w:val="24"/>
        </w:rPr>
        <w:t>00,00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1474/122 pašnjak 13.297 m2 – Početna cijena 2</w:t>
      </w:r>
      <w:r w:rsidR="00613F2D">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275,20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1474/140 šuma 514 m2 – Početna cijena </w:t>
      </w:r>
      <w:r w:rsidR="00613F2D">
        <w:rPr>
          <w:rFonts w:cs="Times New Roman" w:eastAsia="Times New Roman" w:hAnsi="Verdana" w:ascii="Verdana"/>
          <w:bCs/>
          <w:i/>
          <w:iCs/>
          <w:sz w:val="24"/>
          <w:szCs w:val="24"/>
        </w:rPr>
        <w:t>822,40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1474/161 šuma 5.294 m2 – Početna cijena </w:t>
      </w:r>
      <w:r w:rsidR="00613F2D">
        <w:rPr>
          <w:rFonts w:cs="Times New Roman" w:eastAsia="Times New Roman" w:hAnsi="Verdana" w:ascii="Verdana"/>
          <w:bCs/>
          <w:i/>
          <w:iCs/>
          <w:sz w:val="24"/>
          <w:szCs w:val="24"/>
        </w:rPr>
        <w:t>8</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 xml:space="preserve">470,40 </w:t>
      </w:r>
      <w:r w:rsidRPr="00C5057F">
        <w:rPr>
          <w:rFonts w:cs="Times New Roman" w:eastAsia="Times New Roman" w:hAnsi="Verdana" w:ascii="Verdana"/>
          <w:bCs/>
          <w:i/>
          <w:iCs/>
          <w:sz w:val="24"/>
          <w:szCs w:val="24"/>
        </w:rPr>
        <w:t>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1474/181 šuma 15.609 m2 – početna cijena </w:t>
      </w:r>
      <w:r w:rsidR="00613F2D">
        <w:rPr>
          <w:rFonts w:cs="Times New Roman" w:eastAsia="Times New Roman" w:hAnsi="Verdana" w:ascii="Verdana"/>
          <w:bCs/>
          <w:i/>
          <w:iCs/>
          <w:sz w:val="24"/>
          <w:szCs w:val="24"/>
        </w:rPr>
        <w:t>24</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974,00</w:t>
      </w:r>
      <w:r w:rsidRPr="00C5057F">
        <w:rPr>
          <w:rFonts w:cs="Times New Roman" w:eastAsia="Times New Roman" w:hAnsi="Verdana" w:ascii="Verdana"/>
          <w:bCs/>
          <w:i/>
          <w:iCs/>
          <w:sz w:val="24"/>
          <w:szCs w:val="24"/>
        </w:rPr>
        <w:t xml:space="preserve">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Ukupno 54.339  m2 – početna cijena 8</w:t>
      </w:r>
      <w:r w:rsidR="00613F2D">
        <w:rPr>
          <w:rFonts w:cs="Times New Roman" w:eastAsia="Times New Roman" w:hAnsi="Verdana" w:ascii="Verdana"/>
          <w:b/>
          <w:bCs/>
          <w:i/>
          <w:iCs/>
          <w:sz w:val="24"/>
          <w:szCs w:val="24"/>
        </w:rPr>
        <w:t>6</w:t>
      </w:r>
      <w:r w:rsidRPr="00C5057F">
        <w:rPr>
          <w:rFonts w:cs="Times New Roman" w:eastAsia="Times New Roman" w:hAnsi="Verdana" w:ascii="Verdana"/>
          <w:b/>
          <w:bCs/>
          <w:i/>
          <w:iCs/>
          <w:sz w:val="24"/>
          <w:szCs w:val="24"/>
        </w:rPr>
        <w:t>.</w:t>
      </w:r>
      <w:r w:rsidR="00613F2D">
        <w:rPr>
          <w:rFonts w:cs="Times New Roman" w:eastAsia="Times New Roman" w:hAnsi="Verdana" w:ascii="Verdana"/>
          <w:b/>
          <w:bCs/>
          <w:i/>
          <w:iCs/>
          <w:sz w:val="24"/>
          <w:szCs w:val="24"/>
        </w:rPr>
        <w:t>942,40 k</w:t>
      </w:r>
      <w:r w:rsidRPr="00C5057F">
        <w:rPr>
          <w:rFonts w:cs="Times New Roman" w:eastAsia="Times New Roman" w:hAnsi="Verdana" w:ascii="Verdana"/>
          <w:b/>
          <w:bCs/>
          <w:i/>
          <w:iCs/>
          <w:sz w:val="24"/>
          <w:szCs w:val="24"/>
        </w:rPr>
        <w:t>n.</w:t>
      </w:r>
    </w:p>
    <w:p w:rsidRDefault="00C5057F" w:rsidP="00C5057F" w:rsidR="00C5057F" w:rsidRPr="00C5057F">
      <w:pPr>
        <w:spacing w:lineRule="auto" w:line="360" w:after="0"/>
        <w:jc w:val="both"/>
        <w:rPr>
          <w:rFonts w:cs="Times New Roman" w:eastAsia="Times New Roman" w:hAnsi="Verdana" w:ascii="Verdana"/>
          <w:b/>
          <w:bCs/>
          <w:i/>
          <w:iCs/>
          <w:sz w:val="24"/>
          <w:szCs w:val="24"/>
        </w:rPr>
      </w:pP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657 k.o. Lasinjsko Dugo Selo (MBR 333603) – sastoji se od katastarskih čestica:</w:t>
      </w:r>
    </w:p>
    <w:p w:rsidRDefault="00C5057F" w:rsidP="00C5057F" w:rsidR="00C5057F" w:rsidRPr="00C5057F">
      <w:pPr>
        <w:spacing w:lineRule="auto" w:line="360" w:after="0"/>
        <w:ind w:left="360"/>
        <w:jc w:val="both"/>
        <w:rPr>
          <w:rFonts w:cs="Times New Roman" w:eastAsia="Times New Roman" w:hAnsi="Verdana" w:ascii="Verdana"/>
          <w:bCs/>
          <w:i/>
          <w:iCs/>
          <w:sz w:val="24"/>
          <w:szCs w:val="24"/>
        </w:rPr>
      </w:pP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96/31 pašnjak 2.557 m2 – Početna cijena </w:t>
      </w:r>
      <w:r w:rsidR="00613F2D">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091,20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96/33 šuma 6.654 m2 – Početna cijena 1</w:t>
      </w:r>
      <w:r w:rsidR="00613F2D">
        <w:rPr>
          <w:rFonts w:cs="Times New Roman" w:eastAsia="Times New Roman" w:hAnsi="Verdana" w:ascii="Verdana"/>
          <w:bCs/>
          <w:i/>
          <w:iCs/>
          <w:sz w:val="24"/>
          <w:szCs w:val="24"/>
        </w:rPr>
        <w:t>0</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646,40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96/35 pašnjak  1.248 m2 – Početna cijena </w:t>
      </w:r>
      <w:r w:rsidR="00613F2D">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996,8</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126/35 šuma 3.866 m2 – Početna cijena </w:t>
      </w:r>
      <w:r w:rsidR="00613F2D">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185,6</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126/52 šuma 2.651 m2 – početna cijena </w:t>
      </w:r>
      <w:r w:rsidR="00613F2D">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241,6</w:t>
      </w:r>
      <w:r w:rsidRPr="00C5057F">
        <w:rPr>
          <w:rFonts w:cs="Times New Roman" w:eastAsia="Times New Roman" w:hAnsi="Verdana" w:ascii="Verdana"/>
          <w:bCs/>
          <w:i/>
          <w:iCs/>
          <w:sz w:val="24"/>
          <w:szCs w:val="24"/>
        </w:rPr>
        <w:t>0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 xml:space="preserve">Ukupno 16.976  m2 – početna cijena </w:t>
      </w:r>
      <w:r w:rsidR="00613F2D">
        <w:rPr>
          <w:rFonts w:cs="Times New Roman" w:eastAsia="Times New Roman" w:hAnsi="Verdana" w:ascii="Verdana"/>
          <w:b/>
          <w:bCs/>
          <w:i/>
          <w:iCs/>
          <w:sz w:val="24"/>
          <w:szCs w:val="24"/>
        </w:rPr>
        <w:t>27</w:t>
      </w:r>
      <w:r w:rsidRPr="00C5057F">
        <w:rPr>
          <w:rFonts w:cs="Times New Roman" w:eastAsia="Times New Roman" w:hAnsi="Verdana" w:ascii="Verdana"/>
          <w:b/>
          <w:bCs/>
          <w:i/>
          <w:iCs/>
          <w:sz w:val="24"/>
          <w:szCs w:val="24"/>
        </w:rPr>
        <w:t>.</w:t>
      </w:r>
      <w:r w:rsidR="00613F2D">
        <w:rPr>
          <w:rFonts w:cs="Times New Roman" w:eastAsia="Times New Roman" w:hAnsi="Verdana" w:ascii="Verdana"/>
          <w:b/>
          <w:bCs/>
          <w:i/>
          <w:iCs/>
          <w:sz w:val="24"/>
          <w:szCs w:val="24"/>
        </w:rPr>
        <w:t>161,6</w:t>
      </w:r>
      <w:r w:rsidRPr="00C5057F">
        <w:rPr>
          <w:rFonts w:cs="Times New Roman" w:eastAsia="Times New Roman" w:hAnsi="Verdana" w:ascii="Verdana"/>
          <w:b/>
          <w:bCs/>
          <w:i/>
          <w:iCs/>
          <w:sz w:val="24"/>
          <w:szCs w:val="24"/>
        </w:rPr>
        <w:t>0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778 k.o. Lasinjsko Dugo Selo (MBR 333603) – sastoji se od katastarskih čestica:</w:t>
      </w:r>
    </w:p>
    <w:p w:rsidRDefault="00C5057F" w:rsidP="00C5057F" w:rsidR="00C5057F" w:rsidRPr="00C5057F">
      <w:pPr>
        <w:spacing w:lineRule="auto" w:line="360" w:after="0"/>
        <w:ind w:left="360"/>
        <w:jc w:val="both"/>
        <w:rPr>
          <w:rFonts w:cs="Times New Roman" w:eastAsia="Times New Roman" w:hAnsi="Verdana" w:ascii="Verdana"/>
          <w:bCs/>
          <w:i/>
          <w:iCs/>
          <w:sz w:val="24"/>
          <w:szCs w:val="24"/>
        </w:rPr>
      </w:pP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68/99 šuma 5,740 m2 – Početna cijena </w:t>
      </w:r>
      <w:r w:rsidR="00613F2D">
        <w:rPr>
          <w:rFonts w:cs="Times New Roman" w:eastAsia="Times New Roman" w:hAnsi="Verdana" w:ascii="Verdana"/>
          <w:bCs/>
          <w:i/>
          <w:iCs/>
          <w:sz w:val="24"/>
          <w:szCs w:val="24"/>
        </w:rPr>
        <w:t>9</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184,00</w:t>
      </w:r>
      <w:r w:rsidRPr="00C5057F">
        <w:rPr>
          <w:rFonts w:cs="Times New Roman" w:eastAsia="Times New Roman" w:hAnsi="Verdana" w:ascii="Verdana"/>
          <w:bCs/>
          <w:i/>
          <w:iCs/>
          <w:sz w:val="24"/>
          <w:szCs w:val="24"/>
        </w:rPr>
        <w:t xml:space="preserve">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 xml:space="preserve">Ukupno 5.740  m2 – početna cijena </w:t>
      </w:r>
      <w:r w:rsidR="00613F2D">
        <w:rPr>
          <w:rFonts w:cs="Times New Roman" w:eastAsia="Times New Roman" w:hAnsi="Verdana" w:ascii="Verdana"/>
          <w:b/>
          <w:bCs/>
          <w:i/>
          <w:iCs/>
          <w:sz w:val="24"/>
          <w:szCs w:val="24"/>
        </w:rPr>
        <w:t>9</w:t>
      </w:r>
      <w:r w:rsidRPr="00C5057F">
        <w:rPr>
          <w:rFonts w:cs="Times New Roman" w:eastAsia="Times New Roman" w:hAnsi="Verdana" w:ascii="Verdana"/>
          <w:b/>
          <w:bCs/>
          <w:i/>
          <w:iCs/>
          <w:sz w:val="24"/>
          <w:szCs w:val="24"/>
        </w:rPr>
        <w:t>.</w:t>
      </w:r>
      <w:r w:rsidR="00613F2D">
        <w:rPr>
          <w:rFonts w:cs="Times New Roman" w:eastAsia="Times New Roman" w:hAnsi="Verdana" w:ascii="Verdana"/>
          <w:b/>
          <w:bCs/>
          <w:i/>
          <w:iCs/>
          <w:sz w:val="24"/>
          <w:szCs w:val="24"/>
        </w:rPr>
        <w:t>184,</w:t>
      </w:r>
      <w:r w:rsidRPr="00C5057F">
        <w:rPr>
          <w:rFonts w:cs="Times New Roman" w:eastAsia="Times New Roman" w:hAnsi="Verdana" w:ascii="Verdana"/>
          <w:b/>
          <w:bCs/>
          <w:i/>
          <w:iCs/>
          <w:sz w:val="24"/>
          <w:szCs w:val="24"/>
        </w:rPr>
        <w:t>00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849 k.o. Lasinjsko Dugo Selo (MBR 333603) – sastoji se od katastarskih čestica:</w:t>
      </w:r>
    </w:p>
    <w:p w:rsidRDefault="00C5057F" w:rsidP="00C5057F" w:rsidR="00C5057F" w:rsidRPr="00C5057F">
      <w:pPr>
        <w:spacing w:lineRule="auto" w:line="360" w:after="0"/>
        <w:ind w:left="360"/>
        <w:jc w:val="both"/>
        <w:rPr>
          <w:rFonts w:cs="Times New Roman" w:eastAsia="Times New Roman" w:hAnsi="Verdana" w:ascii="Verdana"/>
          <w:bCs/>
          <w:i/>
          <w:iCs/>
          <w:sz w:val="24"/>
          <w:szCs w:val="24"/>
        </w:rPr>
      </w:pP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981/2 livada 2.791 m2 – Početna cijena </w:t>
      </w:r>
      <w:r w:rsidR="00613F2D">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465,60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1286/1  livada 1.205 m2 – Početna cijena </w:t>
      </w:r>
      <w:r w:rsidR="00613F2D">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928,</w:t>
      </w:r>
      <w:r w:rsidRPr="00C5057F">
        <w:rPr>
          <w:rFonts w:cs="Times New Roman" w:eastAsia="Times New Roman" w:hAnsi="Verdana" w:ascii="Verdana"/>
          <w:bCs/>
          <w:i/>
          <w:iCs/>
          <w:sz w:val="24"/>
          <w:szCs w:val="24"/>
        </w:rPr>
        <w:t>00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1380 pašnjak 2.388 m2 – Početna cijena </w:t>
      </w:r>
      <w:r w:rsidR="00613F2D">
        <w:rPr>
          <w:rFonts w:cs="Times New Roman" w:eastAsia="Times New Roman" w:hAnsi="Verdana" w:ascii="Verdana"/>
          <w:bCs/>
          <w:i/>
          <w:iCs/>
          <w:sz w:val="24"/>
          <w:szCs w:val="24"/>
        </w:rPr>
        <w:t>3</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820,80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1388/8 oranica 2.313 m2 – Početna cijena </w:t>
      </w:r>
      <w:r w:rsidR="00613F2D">
        <w:rPr>
          <w:rFonts w:cs="Times New Roman" w:eastAsia="Times New Roman" w:hAnsi="Verdana" w:ascii="Verdana"/>
          <w:bCs/>
          <w:i/>
          <w:iCs/>
          <w:sz w:val="24"/>
          <w:szCs w:val="24"/>
        </w:rPr>
        <w:t>3</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700,8</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1388/12 oranica 3.913 m2 – Početna cijena </w:t>
      </w:r>
      <w:r w:rsidR="00613F2D">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260,6</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1390/3 šuma 1.424 m2 – Početna cijena 2.</w:t>
      </w:r>
      <w:r w:rsidR="00613F2D">
        <w:rPr>
          <w:rFonts w:cs="Times New Roman" w:eastAsia="Times New Roman" w:hAnsi="Verdana" w:ascii="Verdana"/>
          <w:bCs/>
          <w:i/>
          <w:iCs/>
          <w:sz w:val="24"/>
          <w:szCs w:val="24"/>
        </w:rPr>
        <w:t>278,4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lastRenderedPageBreak/>
        <w:t>K.č. 1403 pašnjak 1.421 m2  – Početna cijena 2.</w:t>
      </w:r>
      <w:r w:rsidR="00613F2D">
        <w:rPr>
          <w:rFonts w:cs="Times New Roman" w:eastAsia="Times New Roman" w:hAnsi="Verdana" w:ascii="Verdana"/>
          <w:bCs/>
          <w:i/>
          <w:iCs/>
          <w:sz w:val="24"/>
          <w:szCs w:val="24"/>
        </w:rPr>
        <w:t>273,6</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1410 pašnjak 1.406 m2 – Početna cijena 2.</w:t>
      </w:r>
      <w:r w:rsidR="00613F2D">
        <w:rPr>
          <w:rFonts w:cs="Times New Roman" w:eastAsia="Times New Roman" w:hAnsi="Verdana" w:ascii="Verdana"/>
          <w:bCs/>
          <w:i/>
          <w:iCs/>
          <w:sz w:val="24"/>
          <w:szCs w:val="24"/>
        </w:rPr>
        <w:t>249,6</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1474/36 oranica 4.240 m2 – Početna cijena </w:t>
      </w:r>
      <w:r w:rsidR="00613F2D">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784,00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1474/39 oranica 4.989 m2 – Početna cijena </w:t>
      </w:r>
      <w:r w:rsidR="00613F2D">
        <w:rPr>
          <w:rFonts w:cs="Times New Roman" w:eastAsia="Times New Roman" w:hAnsi="Verdana" w:ascii="Verdana"/>
          <w:bCs/>
          <w:i/>
          <w:iCs/>
          <w:sz w:val="24"/>
          <w:szCs w:val="24"/>
        </w:rPr>
        <w:t>7</w:t>
      </w:r>
      <w:r w:rsidRPr="00C5057F">
        <w:rPr>
          <w:rFonts w:cs="Times New Roman" w:eastAsia="Times New Roman" w:hAnsi="Verdana" w:ascii="Verdana"/>
          <w:bCs/>
          <w:i/>
          <w:iCs/>
          <w:sz w:val="24"/>
          <w:szCs w:val="24"/>
        </w:rPr>
        <w:t>.9</w:t>
      </w:r>
      <w:r w:rsidR="00613F2D">
        <w:rPr>
          <w:rFonts w:cs="Times New Roman" w:eastAsia="Times New Roman" w:hAnsi="Verdana" w:ascii="Verdana"/>
          <w:bCs/>
          <w:i/>
          <w:iCs/>
          <w:sz w:val="24"/>
          <w:szCs w:val="24"/>
        </w:rPr>
        <w:t>82,4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1474/42 oranica 1.208 m2 – Početna cijena </w:t>
      </w:r>
      <w:r w:rsidR="00613F2D">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613F2D">
        <w:rPr>
          <w:rFonts w:cs="Times New Roman" w:eastAsia="Times New Roman" w:hAnsi="Verdana" w:ascii="Verdana"/>
          <w:bCs/>
          <w:i/>
          <w:iCs/>
          <w:sz w:val="24"/>
          <w:szCs w:val="24"/>
        </w:rPr>
        <w:t>932,8</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1474/44 oranica 15.092 m2 – Početna cijena </w:t>
      </w:r>
      <w:r w:rsidR="00BF24A1">
        <w:rPr>
          <w:rFonts w:cs="Times New Roman" w:eastAsia="Times New Roman" w:hAnsi="Verdana" w:ascii="Verdana"/>
          <w:bCs/>
          <w:i/>
          <w:iCs/>
          <w:sz w:val="24"/>
          <w:szCs w:val="24"/>
        </w:rPr>
        <w:t>24</w:t>
      </w:r>
      <w:r w:rsidRPr="00C5057F">
        <w:rPr>
          <w:rFonts w:cs="Times New Roman" w:eastAsia="Times New Roman" w:hAnsi="Verdana" w:ascii="Verdana"/>
          <w:bCs/>
          <w:i/>
          <w:iCs/>
          <w:sz w:val="24"/>
          <w:szCs w:val="24"/>
        </w:rPr>
        <w:t>.1</w:t>
      </w:r>
      <w:r w:rsidR="00BF24A1">
        <w:rPr>
          <w:rFonts w:cs="Times New Roman" w:eastAsia="Times New Roman" w:hAnsi="Verdana" w:ascii="Verdana"/>
          <w:bCs/>
          <w:i/>
          <w:iCs/>
          <w:sz w:val="24"/>
          <w:szCs w:val="24"/>
        </w:rPr>
        <w:t>47,20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1474/48 oranica 4.147 m2 – Početna cijena </w:t>
      </w:r>
      <w:r w:rsidR="00BF24A1">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635,2</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1474/55 oranica 4.755 m2 – Početna cijena </w:t>
      </w:r>
      <w:r w:rsidR="00BF24A1">
        <w:rPr>
          <w:rFonts w:cs="Times New Roman" w:eastAsia="Times New Roman" w:hAnsi="Verdana" w:ascii="Verdana"/>
          <w:bCs/>
          <w:i/>
          <w:iCs/>
          <w:sz w:val="24"/>
          <w:szCs w:val="24"/>
        </w:rPr>
        <w:t>7</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608,00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1474/101 pašnjak 1.806 m2 – Početna cijena </w:t>
      </w:r>
      <w:r w:rsidR="00BF24A1">
        <w:rPr>
          <w:rFonts w:cs="Times New Roman" w:eastAsia="Times New Roman" w:hAnsi="Verdana" w:ascii="Verdana"/>
          <w:bCs/>
          <w:i/>
          <w:iCs/>
          <w:sz w:val="24"/>
          <w:szCs w:val="24"/>
        </w:rPr>
        <w:t>2</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889,60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1474/102 oranica 9.161 m2 – Početna cijena 1</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665,6</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1474/129 livada 791 m2 – početna cijena 1.</w:t>
      </w:r>
      <w:r w:rsidR="00BF24A1">
        <w:rPr>
          <w:rFonts w:cs="Times New Roman" w:eastAsia="Times New Roman" w:hAnsi="Verdana" w:ascii="Verdana"/>
          <w:bCs/>
          <w:i/>
          <w:iCs/>
          <w:sz w:val="24"/>
          <w:szCs w:val="24"/>
        </w:rPr>
        <w:t>265,</w:t>
      </w:r>
      <w:r w:rsidRPr="00C5057F">
        <w:rPr>
          <w:rFonts w:cs="Times New Roman" w:eastAsia="Times New Roman" w:hAnsi="Verdana" w:ascii="Verdana"/>
          <w:bCs/>
          <w:i/>
          <w:iCs/>
          <w:sz w:val="24"/>
          <w:szCs w:val="24"/>
        </w:rPr>
        <w:t>00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 xml:space="preserve">Ukupno 61.050  m2 – početna cijena </w:t>
      </w:r>
      <w:r w:rsidR="00BF24A1">
        <w:rPr>
          <w:rFonts w:cs="Times New Roman" w:eastAsia="Times New Roman" w:hAnsi="Verdana" w:ascii="Verdana"/>
          <w:b/>
          <w:bCs/>
          <w:i/>
          <w:iCs/>
          <w:sz w:val="24"/>
          <w:szCs w:val="24"/>
        </w:rPr>
        <w:t>97</w:t>
      </w:r>
      <w:r w:rsidRPr="00C5057F">
        <w:rPr>
          <w:rFonts w:cs="Times New Roman" w:eastAsia="Times New Roman" w:hAnsi="Verdana" w:ascii="Verdana"/>
          <w:b/>
          <w:bCs/>
          <w:i/>
          <w:iCs/>
          <w:sz w:val="24"/>
          <w:szCs w:val="24"/>
        </w:rPr>
        <w:t>.</w:t>
      </w:r>
      <w:r w:rsidR="00BF24A1">
        <w:rPr>
          <w:rFonts w:cs="Times New Roman" w:eastAsia="Times New Roman" w:hAnsi="Verdana" w:ascii="Verdana"/>
          <w:b/>
          <w:bCs/>
          <w:i/>
          <w:iCs/>
          <w:sz w:val="24"/>
          <w:szCs w:val="24"/>
        </w:rPr>
        <w:t>680</w:t>
      </w:r>
      <w:r w:rsidRPr="00C5057F">
        <w:rPr>
          <w:rFonts w:cs="Times New Roman" w:eastAsia="Times New Roman" w:hAnsi="Verdana" w:ascii="Verdana"/>
          <w:b/>
          <w:bCs/>
          <w:i/>
          <w:iCs/>
          <w:sz w:val="24"/>
          <w:szCs w:val="24"/>
        </w:rPr>
        <w:t>,00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857 k.o. Lasinjsko Dugo Selo (MBR 333603) – sastoji se od katastarskih čestica:</w:t>
      </w:r>
    </w:p>
    <w:p w:rsidRDefault="00C5057F" w:rsidP="00C5057F" w:rsidR="00C5057F" w:rsidRPr="00C5057F">
      <w:pPr>
        <w:spacing w:lineRule="auto" w:line="360" w:after="0"/>
        <w:ind w:left="360"/>
        <w:jc w:val="both"/>
        <w:rPr>
          <w:rFonts w:cs="Times New Roman" w:eastAsia="Times New Roman" w:hAnsi="Verdana" w:ascii="Verdana"/>
          <w:bCs/>
          <w:i/>
          <w:iCs/>
          <w:sz w:val="24"/>
          <w:szCs w:val="24"/>
        </w:rPr>
      </w:pP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1379 pašnjak 3.298 m2 – Početna cijena </w:t>
      </w:r>
      <w:r w:rsidR="00BF24A1">
        <w:rPr>
          <w:rFonts w:cs="Times New Roman" w:eastAsia="Times New Roman" w:hAnsi="Verdana" w:ascii="Verdana"/>
          <w:bCs/>
          <w:i/>
          <w:iCs/>
          <w:sz w:val="24"/>
          <w:szCs w:val="24"/>
        </w:rPr>
        <w:t>5</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276</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8</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1474/12 oranica 13.574 m2 – Početna cijena 2</w:t>
      </w:r>
      <w:r w:rsidR="00BF24A1">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718,4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1474/112 oranica 4.352 m2 – Početna cijena </w:t>
      </w:r>
      <w:r w:rsidR="00BF24A1">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963,2</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1474/146 šuma 2.309 m2 – Početna cijena </w:t>
      </w:r>
      <w:r w:rsidR="00BF24A1">
        <w:rPr>
          <w:rFonts w:cs="Times New Roman" w:eastAsia="Times New Roman" w:hAnsi="Verdana" w:ascii="Verdana"/>
          <w:bCs/>
          <w:i/>
          <w:iCs/>
          <w:sz w:val="24"/>
          <w:szCs w:val="24"/>
        </w:rPr>
        <w:t>3</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694,4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1474/149 pašnjak 1.435 m2 – početna cijena 2.</w:t>
      </w:r>
      <w:r w:rsidR="00BF24A1">
        <w:rPr>
          <w:rFonts w:cs="Times New Roman" w:eastAsia="Times New Roman" w:hAnsi="Verdana" w:ascii="Verdana"/>
          <w:bCs/>
          <w:i/>
          <w:iCs/>
          <w:sz w:val="24"/>
          <w:szCs w:val="24"/>
        </w:rPr>
        <w:t>296</w:t>
      </w:r>
      <w:r w:rsidRPr="00C5057F">
        <w:rPr>
          <w:rFonts w:cs="Times New Roman" w:eastAsia="Times New Roman" w:hAnsi="Verdana" w:ascii="Verdana"/>
          <w:bCs/>
          <w:i/>
          <w:iCs/>
          <w:sz w:val="24"/>
          <w:szCs w:val="24"/>
        </w:rPr>
        <w:t>,00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1474/152 pašnjak 234 m2 – Početna cijena </w:t>
      </w:r>
      <w:r w:rsidR="00BF24A1">
        <w:rPr>
          <w:rFonts w:cs="Times New Roman" w:eastAsia="Times New Roman" w:hAnsi="Verdana" w:ascii="Verdana"/>
          <w:bCs/>
          <w:i/>
          <w:iCs/>
          <w:sz w:val="24"/>
          <w:szCs w:val="24"/>
        </w:rPr>
        <w:t>374</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1474/154 pašnjak 219 m2 – Početna cijena </w:t>
      </w:r>
      <w:r w:rsidR="00BF24A1">
        <w:rPr>
          <w:rFonts w:cs="Times New Roman" w:eastAsia="Times New Roman" w:hAnsi="Verdana" w:ascii="Verdana"/>
          <w:bCs/>
          <w:i/>
          <w:iCs/>
          <w:sz w:val="24"/>
          <w:szCs w:val="24"/>
        </w:rPr>
        <w:t>350</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1474/157 šuma 12.132 m2 – Početna cijena </w:t>
      </w:r>
      <w:r w:rsidR="00BF24A1">
        <w:rPr>
          <w:rFonts w:cs="Times New Roman" w:eastAsia="Times New Roman" w:hAnsi="Verdana" w:ascii="Verdana"/>
          <w:bCs/>
          <w:i/>
          <w:iCs/>
          <w:sz w:val="24"/>
          <w:szCs w:val="24"/>
        </w:rPr>
        <w:t>19</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411,2</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1474/168 šuma 2.733 m2 – Početna cijena </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372,8</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1474/169 šuma 10.581 m2 – početna cijena </w:t>
      </w:r>
      <w:r w:rsidR="00BF24A1">
        <w:rPr>
          <w:rFonts w:cs="Times New Roman" w:eastAsia="Times New Roman" w:hAnsi="Verdana" w:ascii="Verdana"/>
          <w:bCs/>
          <w:i/>
          <w:iCs/>
          <w:sz w:val="24"/>
          <w:szCs w:val="24"/>
        </w:rPr>
        <w:t>16</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929,6</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1474/170 oranica 2.823  m2 – početna cijena </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516,8</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 xml:space="preserve">Ukupno 53.690 m2 – početna cijena </w:t>
      </w:r>
      <w:r w:rsidR="00BF24A1">
        <w:rPr>
          <w:rFonts w:cs="Times New Roman" w:eastAsia="Times New Roman" w:hAnsi="Verdana" w:ascii="Verdana"/>
          <w:b/>
          <w:bCs/>
          <w:i/>
          <w:iCs/>
          <w:sz w:val="24"/>
          <w:szCs w:val="24"/>
        </w:rPr>
        <w:t>85</w:t>
      </w:r>
      <w:r w:rsidRPr="00C5057F">
        <w:rPr>
          <w:rFonts w:cs="Times New Roman" w:eastAsia="Times New Roman" w:hAnsi="Verdana" w:ascii="Verdana"/>
          <w:b/>
          <w:bCs/>
          <w:i/>
          <w:iCs/>
          <w:sz w:val="24"/>
          <w:szCs w:val="24"/>
        </w:rPr>
        <w:t>.</w:t>
      </w:r>
      <w:r w:rsidR="00BF24A1">
        <w:rPr>
          <w:rFonts w:cs="Times New Roman" w:eastAsia="Times New Roman" w:hAnsi="Verdana" w:ascii="Verdana"/>
          <w:b/>
          <w:bCs/>
          <w:i/>
          <w:iCs/>
          <w:sz w:val="24"/>
          <w:szCs w:val="24"/>
        </w:rPr>
        <w:t>904</w:t>
      </w:r>
      <w:r w:rsidRPr="00C5057F">
        <w:rPr>
          <w:rFonts w:cs="Times New Roman" w:eastAsia="Times New Roman" w:hAnsi="Verdana" w:ascii="Verdana"/>
          <w:b/>
          <w:bCs/>
          <w:i/>
          <w:iCs/>
          <w:sz w:val="24"/>
          <w:szCs w:val="24"/>
        </w:rPr>
        <w:t>,00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863 k.o. Čremušnica  (MBR 333557) – sastoji se od katastarskih čestica:</w:t>
      </w:r>
    </w:p>
    <w:p w:rsidRDefault="00C5057F" w:rsidP="00C5057F" w:rsidR="00C5057F" w:rsidRPr="00C5057F">
      <w:pPr>
        <w:spacing w:lineRule="auto" w:line="360" w:after="0"/>
        <w:ind w:left="360"/>
        <w:jc w:val="both"/>
        <w:rPr>
          <w:rFonts w:cs="Times New Roman" w:eastAsia="Times New Roman" w:hAnsi="Verdana" w:ascii="Verdana"/>
          <w:bCs/>
          <w:i/>
          <w:iCs/>
          <w:sz w:val="24"/>
          <w:szCs w:val="24"/>
        </w:rPr>
      </w:pP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1097/14 oranica 2.302 m2 – Početna cijena </w:t>
      </w:r>
      <w:r w:rsidR="00BF24A1">
        <w:rPr>
          <w:rFonts w:cs="Times New Roman" w:eastAsia="Times New Roman" w:hAnsi="Verdana" w:ascii="Verdana"/>
          <w:bCs/>
          <w:i/>
          <w:iCs/>
          <w:sz w:val="24"/>
          <w:szCs w:val="24"/>
        </w:rPr>
        <w:t>3</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683,2</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1097/15 oranica 3.057 m2 – Početna cijena </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891,2</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1097/16 oranica 2.608 m2 – Početna cijena </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172,8</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1097/17 oranica 719 m2 – Početna cijena 1.</w:t>
      </w:r>
      <w:r w:rsidR="00BF24A1">
        <w:rPr>
          <w:rFonts w:cs="Times New Roman" w:eastAsia="Times New Roman" w:hAnsi="Verdana" w:ascii="Verdana"/>
          <w:bCs/>
          <w:i/>
          <w:iCs/>
          <w:sz w:val="24"/>
          <w:szCs w:val="24"/>
        </w:rPr>
        <w:t>150,4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1097/18 oranica 1.169 m2 – početna cijena </w:t>
      </w:r>
      <w:r w:rsidR="00BF24A1">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870,4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1098/1 oranica 4.269 m2 – Početna cijena </w:t>
      </w:r>
      <w:r w:rsidR="00BF24A1">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830</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1115/6 oranica 5.287 m2 – Početna cijena </w:t>
      </w:r>
      <w:r w:rsidR="00BF24A1">
        <w:rPr>
          <w:rFonts w:cs="Times New Roman" w:eastAsia="Times New Roman" w:hAnsi="Verdana" w:ascii="Verdana"/>
          <w:bCs/>
          <w:i/>
          <w:iCs/>
          <w:sz w:val="24"/>
          <w:szCs w:val="24"/>
        </w:rPr>
        <w:t>8</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459,20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1115/7 oranica 1.547 m2 – Početna cijena </w:t>
      </w:r>
      <w:r w:rsidR="00BF24A1">
        <w:rPr>
          <w:rFonts w:cs="Times New Roman" w:eastAsia="Times New Roman" w:hAnsi="Verdana" w:ascii="Verdana"/>
          <w:bCs/>
          <w:i/>
          <w:iCs/>
          <w:sz w:val="24"/>
          <w:szCs w:val="24"/>
        </w:rPr>
        <w:t>2</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475,2</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1115/8 oranica 4.460 m2 – Početna cijena </w:t>
      </w:r>
      <w:r w:rsidR="00BF24A1">
        <w:rPr>
          <w:rFonts w:cs="Times New Roman" w:eastAsia="Times New Roman" w:hAnsi="Verdana" w:ascii="Verdana"/>
          <w:bCs/>
          <w:i/>
          <w:iCs/>
          <w:sz w:val="24"/>
          <w:szCs w:val="24"/>
        </w:rPr>
        <w:t>7</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136</w:t>
      </w:r>
      <w:r w:rsidRPr="00C5057F">
        <w:rPr>
          <w:rFonts w:cs="Times New Roman" w:eastAsia="Times New Roman" w:hAnsi="Verdana" w:ascii="Verdana"/>
          <w:bCs/>
          <w:i/>
          <w:iCs/>
          <w:sz w:val="24"/>
          <w:szCs w:val="24"/>
        </w:rPr>
        <w:t>,00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1116/6 oranica 2.751 m2 – početna cijena </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401</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1116/8 oranica 1.316 m2 – početna cijena 2.</w:t>
      </w:r>
      <w:r w:rsidR="00BF24A1">
        <w:rPr>
          <w:rFonts w:cs="Times New Roman" w:eastAsia="Times New Roman" w:hAnsi="Verdana" w:ascii="Verdana"/>
          <w:bCs/>
          <w:i/>
          <w:iCs/>
          <w:sz w:val="24"/>
          <w:szCs w:val="24"/>
        </w:rPr>
        <w:t>105</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1116/9 oranica 2.144 m2 – Početna cijena </w:t>
      </w:r>
      <w:r w:rsidR="00BF24A1">
        <w:rPr>
          <w:rFonts w:cs="Times New Roman" w:eastAsia="Times New Roman" w:hAnsi="Verdana" w:ascii="Verdana"/>
          <w:bCs/>
          <w:i/>
          <w:iCs/>
          <w:sz w:val="24"/>
          <w:szCs w:val="24"/>
        </w:rPr>
        <w:t>3</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430</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1117/1 livada 719 m2 – Početna cijena 1.</w:t>
      </w:r>
      <w:r w:rsidR="00BF24A1">
        <w:rPr>
          <w:rFonts w:cs="Times New Roman" w:eastAsia="Times New Roman" w:hAnsi="Verdana" w:ascii="Verdana"/>
          <w:bCs/>
          <w:i/>
          <w:iCs/>
          <w:sz w:val="24"/>
          <w:szCs w:val="24"/>
        </w:rPr>
        <w:t>150,4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1118 livada 1.190 m2 – Početna cijena </w:t>
      </w:r>
      <w:r w:rsidR="00BF24A1">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904,4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1119/1 šuma 5.280 m2 – početna cijena </w:t>
      </w:r>
      <w:r w:rsidR="00BF24A1">
        <w:rPr>
          <w:rFonts w:cs="Times New Roman" w:eastAsia="Times New Roman" w:hAnsi="Verdana" w:ascii="Verdana"/>
          <w:bCs/>
          <w:i/>
          <w:iCs/>
          <w:sz w:val="24"/>
          <w:szCs w:val="24"/>
        </w:rPr>
        <w:t>8</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448</w:t>
      </w:r>
      <w:r w:rsidRPr="00C5057F">
        <w:rPr>
          <w:rFonts w:cs="Times New Roman" w:eastAsia="Times New Roman" w:hAnsi="Verdana" w:ascii="Verdana"/>
          <w:bCs/>
          <w:i/>
          <w:iCs/>
          <w:sz w:val="24"/>
          <w:szCs w:val="24"/>
        </w:rPr>
        <w:t>,00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1122/1 livada 126 m2 – početna cijena </w:t>
      </w:r>
      <w:r w:rsidR="00BF24A1">
        <w:rPr>
          <w:rFonts w:cs="Times New Roman" w:eastAsia="Times New Roman" w:hAnsi="Verdana" w:ascii="Verdana"/>
          <w:bCs/>
          <w:i/>
          <w:iCs/>
          <w:sz w:val="24"/>
          <w:szCs w:val="24"/>
        </w:rPr>
        <w:t>201</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60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1122/11 oranica 611 m2 – Početna cijena </w:t>
      </w:r>
      <w:r w:rsidR="00BF24A1">
        <w:rPr>
          <w:rFonts w:cs="Times New Roman" w:eastAsia="Times New Roman" w:hAnsi="Verdana" w:ascii="Verdana"/>
          <w:bCs/>
          <w:i/>
          <w:iCs/>
          <w:sz w:val="24"/>
          <w:szCs w:val="24"/>
        </w:rPr>
        <w:t>977,60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1126/12 oranica 899 m2 – Početna cijena 1.</w:t>
      </w:r>
      <w:r w:rsidR="00BF24A1">
        <w:rPr>
          <w:rFonts w:cs="Times New Roman" w:eastAsia="Times New Roman" w:hAnsi="Verdana" w:ascii="Verdana"/>
          <w:bCs/>
          <w:i/>
          <w:iCs/>
          <w:sz w:val="24"/>
          <w:szCs w:val="24"/>
        </w:rPr>
        <w:t>438,4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1150/1 šuma 4.316 m2 – Početna cijena </w:t>
      </w:r>
      <w:r w:rsidR="00BF24A1">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905,6</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1154 oranica 3.330 m2 – početna cijena </w:t>
      </w:r>
      <w:r w:rsidR="00BF24A1">
        <w:rPr>
          <w:rFonts w:cs="Times New Roman" w:eastAsia="Times New Roman" w:hAnsi="Verdana" w:ascii="Verdana"/>
          <w:bCs/>
          <w:i/>
          <w:iCs/>
          <w:sz w:val="24"/>
          <w:szCs w:val="24"/>
        </w:rPr>
        <w:t>5</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328</w:t>
      </w:r>
      <w:r w:rsidRPr="00C5057F">
        <w:rPr>
          <w:rFonts w:cs="Times New Roman" w:eastAsia="Times New Roman" w:hAnsi="Verdana" w:ascii="Verdana"/>
          <w:bCs/>
          <w:i/>
          <w:iCs/>
          <w:sz w:val="24"/>
          <w:szCs w:val="24"/>
        </w:rPr>
        <w:t>,00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1157 oranica 1.561 m2 – početna cijena </w:t>
      </w:r>
      <w:r w:rsidR="00BF24A1">
        <w:rPr>
          <w:rFonts w:cs="Times New Roman" w:eastAsia="Times New Roman" w:hAnsi="Verdana" w:ascii="Verdana"/>
          <w:bCs/>
          <w:i/>
          <w:iCs/>
          <w:sz w:val="24"/>
          <w:szCs w:val="24"/>
        </w:rPr>
        <w:t>2</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497</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1158 livada 2.521 m2 – početna cijena </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033</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1190/25 oranica 2.787 m2 – početna cijena </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459,2</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1190/26 oranica 2.590 m2 – početna cijena </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144,</w:t>
      </w:r>
      <w:r w:rsidRPr="00C5057F">
        <w:rPr>
          <w:rFonts w:cs="Times New Roman" w:eastAsia="Times New Roman" w:hAnsi="Verdana" w:ascii="Verdana"/>
          <w:bCs/>
          <w:i/>
          <w:iCs/>
          <w:sz w:val="24"/>
          <w:szCs w:val="24"/>
        </w:rPr>
        <w:t>00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1190/35 oranica 2.859 m2 – početna cijena </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574,4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1190/36 oranica 827 m2 – početna cijena 1.</w:t>
      </w:r>
      <w:r w:rsidR="00BF24A1">
        <w:rPr>
          <w:rFonts w:cs="Times New Roman" w:eastAsia="Times New Roman" w:hAnsi="Verdana" w:ascii="Verdana"/>
          <w:bCs/>
          <w:i/>
          <w:iCs/>
          <w:sz w:val="24"/>
          <w:szCs w:val="24"/>
        </w:rPr>
        <w:t>323,2</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1224/1 oranica 2.863 m2 – početna cijena </w:t>
      </w:r>
      <w:r w:rsidR="00BF24A1">
        <w:rPr>
          <w:rFonts w:cs="Times New Roman" w:eastAsia="Times New Roman" w:hAnsi="Verdana" w:ascii="Verdana"/>
          <w:bCs/>
          <w:i/>
          <w:iCs/>
          <w:sz w:val="24"/>
          <w:szCs w:val="24"/>
        </w:rPr>
        <w:t>4.580,80</w:t>
      </w:r>
      <w:r w:rsidRPr="00C5057F">
        <w:rPr>
          <w:rFonts w:cs="Times New Roman" w:eastAsia="Times New Roman" w:hAnsi="Verdana" w:ascii="Verdana"/>
          <w:bCs/>
          <w:i/>
          <w:iCs/>
          <w:sz w:val="24"/>
          <w:szCs w:val="24"/>
        </w:rPr>
        <w:t>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1224/4 šuma 7.949 m2 – početna cijena 1</w:t>
      </w:r>
      <w:r w:rsidR="00BF24A1">
        <w:rPr>
          <w:rFonts w:cs="Times New Roman" w:eastAsia="Times New Roman" w:hAnsi="Verdana" w:ascii="Verdana"/>
          <w:bCs/>
          <w:i/>
          <w:iCs/>
          <w:sz w:val="24"/>
          <w:szCs w:val="24"/>
        </w:rPr>
        <w:t>2</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718</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lastRenderedPageBreak/>
        <w:t xml:space="preserve">K.č. 1229/2 oranica 3.924 m2 – početna cijena </w:t>
      </w:r>
      <w:r w:rsidR="00BF24A1">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278</w:t>
      </w:r>
      <w:r w:rsidRPr="00C5057F">
        <w:rPr>
          <w:rFonts w:cs="Times New Roman" w:eastAsia="Times New Roman" w:hAnsi="Verdana" w:ascii="Verdana"/>
          <w:bCs/>
          <w:i/>
          <w:iCs/>
          <w:sz w:val="24"/>
          <w:szCs w:val="24"/>
        </w:rPr>
        <w:t>,</w:t>
      </w:r>
      <w:r w:rsidR="00BF24A1">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0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Ukupno 76.462 m2 – početna cijena 1</w:t>
      </w:r>
      <w:r w:rsidR="00BF24A1">
        <w:rPr>
          <w:rFonts w:cs="Times New Roman" w:eastAsia="Times New Roman" w:hAnsi="Verdana" w:ascii="Verdana"/>
          <w:b/>
          <w:bCs/>
          <w:i/>
          <w:iCs/>
          <w:sz w:val="24"/>
          <w:szCs w:val="24"/>
        </w:rPr>
        <w:t>22</w:t>
      </w:r>
      <w:r w:rsidRPr="00C5057F">
        <w:rPr>
          <w:rFonts w:cs="Times New Roman" w:eastAsia="Times New Roman" w:hAnsi="Verdana" w:ascii="Verdana"/>
          <w:b/>
          <w:bCs/>
          <w:i/>
          <w:iCs/>
          <w:sz w:val="24"/>
          <w:szCs w:val="24"/>
        </w:rPr>
        <w:t>.</w:t>
      </w:r>
      <w:r w:rsidR="00BF24A1">
        <w:rPr>
          <w:rFonts w:cs="Times New Roman" w:eastAsia="Times New Roman" w:hAnsi="Verdana" w:ascii="Verdana"/>
          <w:b/>
          <w:bCs/>
          <w:i/>
          <w:iCs/>
          <w:sz w:val="24"/>
          <w:szCs w:val="24"/>
        </w:rPr>
        <w:t>339,20</w:t>
      </w:r>
      <w:r w:rsidRPr="00C5057F">
        <w:rPr>
          <w:rFonts w:cs="Times New Roman" w:eastAsia="Times New Roman" w:hAnsi="Verdana" w:ascii="Verdana"/>
          <w:b/>
          <w:bCs/>
          <w:i/>
          <w:iCs/>
          <w:sz w:val="24"/>
          <w:szCs w:val="24"/>
        </w:rPr>
        <w:t xml:space="preserve">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EE032D" w:rsidR="00C5057F" w:rsidRPr="00EE032D">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533 k.o. Čremušnica  (MBR 333557) – sastoji se od katastarskih čestica:</w:t>
      </w:r>
    </w:p>
    <w:p w:rsidRDefault="00C5057F" w:rsidP="00C5057F" w:rsidR="00C5057F" w:rsidRPr="00EE032D">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1147/2 oranica  2.219 m2 – početna cijena </w:t>
      </w:r>
      <w:r w:rsidR="00EE032D">
        <w:rPr>
          <w:rFonts w:cs="Times New Roman" w:eastAsia="Times New Roman" w:hAnsi="Verdana" w:ascii="Verdana"/>
          <w:bCs/>
          <w:i/>
          <w:iCs/>
          <w:sz w:val="24"/>
          <w:szCs w:val="24"/>
        </w:rPr>
        <w:t>3</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550,40</w:t>
      </w:r>
      <w:r w:rsidRPr="00C5057F">
        <w:rPr>
          <w:rFonts w:cs="Times New Roman" w:eastAsia="Times New Roman" w:hAnsi="Verdana" w:ascii="Verdana"/>
          <w:bCs/>
          <w:i/>
          <w:iCs/>
          <w:sz w:val="24"/>
          <w:szCs w:val="24"/>
        </w:rPr>
        <w:t xml:space="preserve"> kn</w:t>
      </w:r>
    </w:p>
    <w:p w:rsidRDefault="00C5057F" w:rsidP="00C5057F" w:rsidR="00C5057F" w:rsidRPr="00EE032D">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 xml:space="preserve">Ukupno 2.219 m2 – početna cijena </w:t>
      </w:r>
      <w:r w:rsidR="00EE032D">
        <w:rPr>
          <w:rFonts w:cs="Times New Roman" w:eastAsia="Times New Roman" w:hAnsi="Verdana" w:ascii="Verdana"/>
          <w:b/>
          <w:bCs/>
          <w:i/>
          <w:iCs/>
          <w:sz w:val="24"/>
          <w:szCs w:val="24"/>
        </w:rPr>
        <w:t>3</w:t>
      </w:r>
      <w:r w:rsidRPr="00C5057F">
        <w:rPr>
          <w:rFonts w:cs="Times New Roman" w:eastAsia="Times New Roman" w:hAnsi="Verdana" w:ascii="Verdana"/>
          <w:b/>
          <w:bCs/>
          <w:i/>
          <w:iCs/>
          <w:sz w:val="24"/>
          <w:szCs w:val="24"/>
        </w:rPr>
        <w:t>.</w:t>
      </w:r>
      <w:r w:rsidR="00EE032D">
        <w:rPr>
          <w:rFonts w:cs="Times New Roman" w:eastAsia="Times New Roman" w:hAnsi="Verdana" w:ascii="Verdana"/>
          <w:b/>
          <w:bCs/>
          <w:i/>
          <w:iCs/>
          <w:sz w:val="24"/>
          <w:szCs w:val="24"/>
        </w:rPr>
        <w:t>550,4</w:t>
      </w:r>
      <w:r w:rsidRPr="00C5057F">
        <w:rPr>
          <w:rFonts w:cs="Times New Roman" w:eastAsia="Times New Roman" w:hAnsi="Verdana" w:ascii="Verdana"/>
          <w:b/>
          <w:bCs/>
          <w:i/>
          <w:iCs/>
          <w:sz w:val="24"/>
          <w:szCs w:val="24"/>
        </w:rPr>
        <w:t>0 kn.</w:t>
      </w: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585 k.o. Čremušnica  (MBR 333557) – sastoji se od katastarskih čestica:</w:t>
      </w:r>
    </w:p>
    <w:p w:rsidRDefault="00C5057F" w:rsidP="00C5057F" w:rsidR="00C5057F" w:rsidRPr="00C5057F">
      <w:pPr>
        <w:spacing w:lineRule="auto" w:line="360" w:after="0"/>
        <w:ind w:left="360"/>
        <w:jc w:val="both"/>
        <w:rPr>
          <w:rFonts w:cs="Times New Roman" w:eastAsia="Times New Roman" w:hAnsi="Verdana" w:ascii="Verdana"/>
          <w:bCs/>
          <w:i/>
          <w:iCs/>
          <w:sz w:val="24"/>
          <w:szCs w:val="24"/>
        </w:rPr>
      </w:pP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1098/2 oranica 629 m2 – početna cijena 1.</w:t>
      </w:r>
      <w:r w:rsidR="00EE032D">
        <w:rPr>
          <w:rFonts w:cs="Times New Roman" w:eastAsia="Times New Roman" w:hAnsi="Verdana" w:ascii="Verdana"/>
          <w:bCs/>
          <w:i/>
          <w:iCs/>
          <w:sz w:val="24"/>
          <w:szCs w:val="24"/>
        </w:rPr>
        <w:t>006,4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1099/2 oranica 378 m2 – početna cijena </w:t>
      </w:r>
      <w:r w:rsidR="00EE032D">
        <w:rPr>
          <w:rFonts w:cs="Times New Roman" w:eastAsia="Times New Roman" w:hAnsi="Verdana" w:ascii="Verdana"/>
          <w:bCs/>
          <w:i/>
          <w:iCs/>
          <w:sz w:val="24"/>
          <w:szCs w:val="24"/>
        </w:rPr>
        <w:t>604</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8</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1100/2 oranica 4.104 m2 – početna cijena </w:t>
      </w:r>
      <w:r w:rsidR="00EE032D">
        <w:rPr>
          <w:rFonts w:cs="Times New Roman" w:eastAsia="Times New Roman" w:hAnsi="Verdana" w:ascii="Verdana"/>
          <w:bCs/>
          <w:i/>
          <w:iCs/>
          <w:sz w:val="24"/>
          <w:szCs w:val="24"/>
        </w:rPr>
        <w:t>6</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566,4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1101 oranica 583 m2 – početna cijena </w:t>
      </w:r>
      <w:r w:rsidR="00EE032D">
        <w:rPr>
          <w:rFonts w:cs="Times New Roman" w:eastAsia="Times New Roman" w:hAnsi="Verdana" w:ascii="Verdana"/>
          <w:bCs/>
          <w:i/>
          <w:iCs/>
          <w:sz w:val="24"/>
          <w:szCs w:val="24"/>
        </w:rPr>
        <w:t>932,8</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1148/2 oranica 5.701 m2 – početna cijena </w:t>
      </w:r>
      <w:r w:rsidR="00EE032D">
        <w:rPr>
          <w:rFonts w:cs="Times New Roman" w:eastAsia="Times New Roman" w:hAnsi="Verdana" w:ascii="Verdana"/>
          <w:bCs/>
          <w:i/>
          <w:iCs/>
          <w:sz w:val="24"/>
          <w:szCs w:val="24"/>
        </w:rPr>
        <w:t>9</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121,6</w:t>
      </w:r>
      <w:r w:rsidRPr="00C5057F">
        <w:rPr>
          <w:rFonts w:cs="Times New Roman" w:eastAsia="Times New Roman" w:hAnsi="Verdana" w:ascii="Verdana"/>
          <w:bCs/>
          <w:i/>
          <w:iCs/>
          <w:sz w:val="24"/>
          <w:szCs w:val="24"/>
        </w:rPr>
        <w:t>0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 xml:space="preserve">Ukupno 11.395 m2 – početna cijena </w:t>
      </w:r>
      <w:r w:rsidR="00EE032D">
        <w:rPr>
          <w:rFonts w:cs="Times New Roman" w:eastAsia="Times New Roman" w:hAnsi="Verdana" w:ascii="Verdana"/>
          <w:b/>
          <w:bCs/>
          <w:i/>
          <w:iCs/>
          <w:sz w:val="24"/>
          <w:szCs w:val="24"/>
        </w:rPr>
        <w:t>18</w:t>
      </w:r>
      <w:r w:rsidRPr="00C5057F">
        <w:rPr>
          <w:rFonts w:cs="Times New Roman" w:eastAsia="Times New Roman" w:hAnsi="Verdana" w:ascii="Verdana"/>
          <w:b/>
          <w:bCs/>
          <w:i/>
          <w:iCs/>
          <w:sz w:val="24"/>
          <w:szCs w:val="24"/>
        </w:rPr>
        <w:t>.</w:t>
      </w:r>
      <w:r w:rsidR="00EE032D">
        <w:rPr>
          <w:rFonts w:cs="Times New Roman" w:eastAsia="Times New Roman" w:hAnsi="Verdana" w:ascii="Verdana"/>
          <w:b/>
          <w:bCs/>
          <w:i/>
          <w:iCs/>
          <w:sz w:val="24"/>
          <w:szCs w:val="24"/>
        </w:rPr>
        <w:t>232,</w:t>
      </w:r>
      <w:r w:rsidRPr="00C5057F">
        <w:rPr>
          <w:rFonts w:cs="Times New Roman" w:eastAsia="Times New Roman" w:hAnsi="Verdana" w:ascii="Verdana"/>
          <w:b/>
          <w:bCs/>
          <w:i/>
          <w:iCs/>
          <w:sz w:val="24"/>
          <w:szCs w:val="24"/>
        </w:rPr>
        <w:t>00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772 k.o. Čremušnica  (MBR 333557) – sastoji se od katastarskih čestica:</w:t>
      </w:r>
    </w:p>
    <w:p w:rsidRDefault="00C5057F" w:rsidP="00C5057F" w:rsidR="00C5057F" w:rsidRPr="00C5057F">
      <w:pPr>
        <w:spacing w:lineRule="auto" w:line="360" w:after="0"/>
        <w:ind w:left="360"/>
        <w:jc w:val="both"/>
        <w:rPr>
          <w:rFonts w:cs="Times New Roman" w:eastAsia="Times New Roman" w:hAnsi="Verdana" w:ascii="Verdana"/>
          <w:bCs/>
          <w:i/>
          <w:iCs/>
          <w:sz w:val="24"/>
          <w:szCs w:val="24"/>
        </w:rPr>
      </w:pP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1246/2 livada 3.118 m2 – početna cijena </w:t>
      </w:r>
      <w:r w:rsidR="00EE032D">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988,8</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1248/1 oranica 8.754 m2 – početna cijena 1</w:t>
      </w:r>
      <w:r w:rsidR="00EE032D">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006,4</w:t>
      </w:r>
      <w:r w:rsidRPr="00C5057F">
        <w:rPr>
          <w:rFonts w:cs="Times New Roman" w:eastAsia="Times New Roman" w:hAnsi="Verdana" w:ascii="Verdana"/>
          <w:bCs/>
          <w:i/>
          <w:iCs/>
          <w:sz w:val="24"/>
          <w:szCs w:val="24"/>
        </w:rPr>
        <w:t>0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rsidRP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 xml:space="preserve">Ukupno 11.872 m2 – početna cijena </w:t>
      </w:r>
      <w:r w:rsidR="00EE032D">
        <w:rPr>
          <w:rFonts w:cs="Times New Roman" w:eastAsia="Times New Roman" w:hAnsi="Verdana" w:ascii="Verdana"/>
          <w:b/>
          <w:bCs/>
          <w:i/>
          <w:iCs/>
          <w:sz w:val="24"/>
          <w:szCs w:val="24"/>
        </w:rPr>
        <w:t>18</w:t>
      </w:r>
      <w:r w:rsidRPr="00C5057F">
        <w:rPr>
          <w:rFonts w:cs="Times New Roman" w:eastAsia="Times New Roman" w:hAnsi="Verdana" w:ascii="Verdana"/>
          <w:b/>
          <w:bCs/>
          <w:i/>
          <w:iCs/>
          <w:sz w:val="24"/>
          <w:szCs w:val="24"/>
        </w:rPr>
        <w:t>.</w:t>
      </w:r>
      <w:r w:rsidR="00EE032D">
        <w:rPr>
          <w:rFonts w:cs="Times New Roman" w:eastAsia="Times New Roman" w:hAnsi="Verdana" w:ascii="Verdana"/>
          <w:b/>
          <w:bCs/>
          <w:i/>
          <w:iCs/>
          <w:sz w:val="24"/>
          <w:szCs w:val="24"/>
        </w:rPr>
        <w:t>995,2</w:t>
      </w:r>
      <w:r w:rsidRPr="00C5057F">
        <w:rPr>
          <w:rFonts w:cs="Times New Roman" w:eastAsia="Times New Roman" w:hAnsi="Verdana" w:ascii="Verdana"/>
          <w:b/>
          <w:bCs/>
          <w:i/>
          <w:iCs/>
          <w:sz w:val="24"/>
          <w:szCs w:val="24"/>
        </w:rPr>
        <w:t>0 kn.</w:t>
      </w:r>
    </w:p>
    <w:p w:rsidRDefault="00C5057F" w:rsidP="00C5057F" w:rsidR="00C5057F" w:rsidRPr="00C5057F">
      <w:pPr>
        <w:spacing w:lineRule="auto" w:line="360" w:after="0"/>
        <w:jc w:val="both"/>
        <w:rPr>
          <w:rFonts w:cs="Times New Roman" w:eastAsia="Times New Roman" w:hAnsi="Verdana" w:ascii="Verdana"/>
          <w:b/>
          <w:bCs/>
          <w:i/>
          <w:iCs/>
          <w:sz w:val="24"/>
          <w:szCs w:val="24"/>
        </w:rPr>
      </w:pPr>
    </w:p>
    <w:p w:rsidRDefault="00C5057F" w:rsidP="00C5057F" w:rsidR="00C5057F" w:rsidRPr="00C5057F">
      <w:pPr>
        <w:numPr>
          <w:ilvl w:val="0"/>
          <w:numId w:val="10"/>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Z.k.ul. 1517 k.o. Pješćanica  (MBR 333760) – sastoji se od katastarskih čestica:</w:t>
      </w:r>
    </w:p>
    <w:p w:rsidRDefault="00C5057F" w:rsidP="00C5057F" w:rsidR="00C5057F" w:rsidRPr="00C5057F">
      <w:pPr>
        <w:spacing w:lineRule="auto" w:line="360" w:after="0"/>
        <w:ind w:left="360"/>
        <w:jc w:val="both"/>
        <w:rPr>
          <w:rFonts w:cs="Times New Roman" w:eastAsia="Times New Roman" w:hAnsi="Verdana" w:ascii="Verdana"/>
          <w:bCs/>
          <w:i/>
          <w:iCs/>
          <w:sz w:val="24"/>
          <w:szCs w:val="24"/>
        </w:rPr>
      </w:pP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K 60 kuća i dvorište 709 m2 – početna cijena 1.</w:t>
      </w:r>
      <w:r w:rsidR="00EE032D">
        <w:rPr>
          <w:rFonts w:cs="Times New Roman" w:eastAsia="Times New Roman" w:hAnsi="Verdana" w:ascii="Verdana"/>
          <w:bCs/>
          <w:i/>
          <w:iCs/>
          <w:sz w:val="24"/>
          <w:szCs w:val="24"/>
        </w:rPr>
        <w:t>134,4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lastRenderedPageBreak/>
        <w:t xml:space="preserve">K.č. 1232/24 šuma, pašnjak 15.178 m2 – početna cijena </w:t>
      </w:r>
      <w:r w:rsidR="00EE032D">
        <w:rPr>
          <w:rFonts w:cs="Times New Roman" w:eastAsia="Times New Roman" w:hAnsi="Verdana" w:ascii="Verdana"/>
          <w:bCs/>
          <w:i/>
          <w:iCs/>
          <w:sz w:val="24"/>
          <w:szCs w:val="24"/>
        </w:rPr>
        <w:t>24</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284,8</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1232/24 pašnjak 4.751 m2 – početna cijena </w:t>
      </w:r>
      <w:r w:rsidR="00EE032D">
        <w:rPr>
          <w:rFonts w:cs="Times New Roman" w:eastAsia="Times New Roman" w:hAnsi="Verdana" w:ascii="Verdana"/>
          <w:bCs/>
          <w:i/>
          <w:iCs/>
          <w:sz w:val="24"/>
          <w:szCs w:val="24"/>
        </w:rPr>
        <w:t>7</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601,6</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1232/24 šuma 10.427 m2 – početna cijena </w:t>
      </w:r>
      <w:r w:rsidR="00EE032D">
        <w:rPr>
          <w:rFonts w:cs="Times New Roman" w:eastAsia="Times New Roman" w:hAnsi="Verdana" w:ascii="Verdana"/>
          <w:bCs/>
          <w:i/>
          <w:iCs/>
          <w:sz w:val="24"/>
          <w:szCs w:val="24"/>
        </w:rPr>
        <w:t>16</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683,2</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1232/25 pašnjak 331 m2 – početna cijena </w:t>
      </w:r>
      <w:r w:rsidR="00EE032D">
        <w:rPr>
          <w:rFonts w:cs="Times New Roman" w:eastAsia="Times New Roman" w:hAnsi="Verdana" w:ascii="Verdana"/>
          <w:bCs/>
          <w:i/>
          <w:iCs/>
          <w:sz w:val="24"/>
          <w:szCs w:val="24"/>
        </w:rPr>
        <w:t>529,6</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1325 voćnjak 529 m2 – početna cijena </w:t>
      </w:r>
      <w:r w:rsidR="00EE032D">
        <w:rPr>
          <w:rFonts w:cs="Times New Roman" w:eastAsia="Times New Roman" w:hAnsi="Verdana" w:ascii="Verdana"/>
          <w:bCs/>
          <w:i/>
          <w:iCs/>
          <w:sz w:val="24"/>
          <w:szCs w:val="24"/>
        </w:rPr>
        <w:t>846,40</w:t>
      </w:r>
      <w:r w:rsidRPr="00C5057F">
        <w:rPr>
          <w:rFonts w:cs="Times New Roman" w:eastAsia="Times New Roman" w:hAnsi="Verdana" w:ascii="Verdana"/>
          <w:bCs/>
          <w:i/>
          <w:iCs/>
          <w:sz w:val="24"/>
          <w:szCs w:val="24"/>
        </w:rPr>
        <w:t>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1326 voćnjak 3.010 m2 – početna cijena </w:t>
      </w:r>
      <w:r w:rsidR="00EE032D">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816</w:t>
      </w:r>
      <w:r w:rsidRPr="00C5057F">
        <w:rPr>
          <w:rFonts w:cs="Times New Roman" w:eastAsia="Times New Roman" w:hAnsi="Verdana" w:ascii="Verdana"/>
          <w:bCs/>
          <w:i/>
          <w:iCs/>
          <w:sz w:val="24"/>
          <w:szCs w:val="24"/>
        </w:rPr>
        <w:t>,00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1327 voćnjak 115 m2 – početna cijena </w:t>
      </w:r>
      <w:r w:rsidR="00EE032D">
        <w:rPr>
          <w:rFonts w:cs="Times New Roman" w:eastAsia="Times New Roman" w:hAnsi="Verdana" w:ascii="Verdana"/>
          <w:bCs/>
          <w:i/>
          <w:iCs/>
          <w:sz w:val="24"/>
          <w:szCs w:val="24"/>
        </w:rPr>
        <w:t>184</w:t>
      </w:r>
      <w:r w:rsidRPr="00C5057F">
        <w:rPr>
          <w:rFonts w:cs="Times New Roman" w:eastAsia="Times New Roman" w:hAnsi="Verdana" w:ascii="Verdana"/>
          <w:bCs/>
          <w:i/>
          <w:iCs/>
          <w:sz w:val="24"/>
          <w:szCs w:val="24"/>
        </w:rPr>
        <w:t>,00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1328 voćnjak 104 m2 – početna cijena </w:t>
      </w:r>
      <w:r w:rsidR="00EE032D">
        <w:rPr>
          <w:rFonts w:cs="Times New Roman" w:eastAsia="Times New Roman" w:hAnsi="Verdana" w:ascii="Verdana"/>
          <w:bCs/>
          <w:i/>
          <w:iCs/>
          <w:sz w:val="24"/>
          <w:szCs w:val="24"/>
        </w:rPr>
        <w:t>166</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1339 oranica 410 m2 – početna cijena </w:t>
      </w:r>
      <w:r w:rsidR="00EE032D">
        <w:rPr>
          <w:rFonts w:cs="Times New Roman" w:eastAsia="Times New Roman" w:hAnsi="Verdana" w:ascii="Verdana"/>
          <w:bCs/>
          <w:i/>
          <w:iCs/>
          <w:sz w:val="24"/>
          <w:szCs w:val="24"/>
        </w:rPr>
        <w:t>656</w:t>
      </w:r>
      <w:r w:rsidRPr="00C5057F">
        <w:rPr>
          <w:rFonts w:cs="Times New Roman" w:eastAsia="Times New Roman" w:hAnsi="Verdana" w:ascii="Verdana"/>
          <w:bCs/>
          <w:i/>
          <w:iCs/>
          <w:sz w:val="24"/>
          <w:szCs w:val="24"/>
        </w:rPr>
        <w:t>,00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1466/2 šuma 1.392 m2 – početna cijena 2.</w:t>
      </w:r>
      <w:r w:rsidR="00EE032D">
        <w:rPr>
          <w:rFonts w:cs="Times New Roman" w:eastAsia="Times New Roman" w:hAnsi="Verdana" w:ascii="Verdana"/>
          <w:bCs/>
          <w:i/>
          <w:iCs/>
          <w:sz w:val="24"/>
          <w:szCs w:val="24"/>
        </w:rPr>
        <w:t>227,2</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1468/3 oranica 1.964 m2 – početna cijena 3.</w:t>
      </w:r>
      <w:r w:rsidR="00EE032D">
        <w:rPr>
          <w:rFonts w:cs="Times New Roman" w:eastAsia="Times New Roman" w:hAnsi="Verdana" w:ascii="Verdana"/>
          <w:bCs/>
          <w:i/>
          <w:iCs/>
          <w:sz w:val="24"/>
          <w:szCs w:val="24"/>
        </w:rPr>
        <w:t>142</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1468/4 oranica 3.543 m2 – početna cijena </w:t>
      </w:r>
      <w:r w:rsidR="00EE032D">
        <w:rPr>
          <w:rFonts w:cs="Times New Roman" w:eastAsia="Times New Roman" w:hAnsi="Verdana" w:ascii="Verdana"/>
          <w:bCs/>
          <w:i/>
          <w:iCs/>
          <w:sz w:val="24"/>
          <w:szCs w:val="24"/>
        </w:rPr>
        <w:t>5</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668,8</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1468/5 oranica 2.849 m2 – početna cijena </w:t>
      </w:r>
      <w:r w:rsidR="00EE032D">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558,4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1468/7 oranica 5.330 m2 – početna cijena </w:t>
      </w:r>
      <w:r w:rsidR="00EE032D">
        <w:rPr>
          <w:rFonts w:cs="Times New Roman" w:eastAsia="Times New Roman" w:hAnsi="Verdana" w:ascii="Verdana"/>
          <w:bCs/>
          <w:i/>
          <w:iCs/>
          <w:sz w:val="24"/>
          <w:szCs w:val="24"/>
        </w:rPr>
        <w:t>8</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528,00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K.č. 1471/2 livada 730 m2 – početna cijena 1.</w:t>
      </w:r>
      <w:r w:rsidR="00EE032D">
        <w:rPr>
          <w:rFonts w:cs="Times New Roman" w:eastAsia="Times New Roman" w:hAnsi="Verdana" w:ascii="Verdana"/>
          <w:bCs/>
          <w:i/>
          <w:iCs/>
          <w:sz w:val="24"/>
          <w:szCs w:val="24"/>
        </w:rPr>
        <w:t>168,</w:t>
      </w:r>
      <w:r w:rsidRPr="00C5057F">
        <w:rPr>
          <w:rFonts w:cs="Times New Roman" w:eastAsia="Times New Roman" w:hAnsi="Verdana" w:ascii="Verdana"/>
          <w:bCs/>
          <w:i/>
          <w:iCs/>
          <w:sz w:val="24"/>
          <w:szCs w:val="24"/>
        </w:rPr>
        <w:t>00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1526/7 oranica 3.363 m2 – početna cijena </w:t>
      </w:r>
      <w:r w:rsidR="00EE032D">
        <w:rPr>
          <w:rFonts w:cs="Times New Roman" w:eastAsia="Times New Roman" w:hAnsi="Verdana" w:ascii="Verdana"/>
          <w:bCs/>
          <w:i/>
          <w:iCs/>
          <w:sz w:val="24"/>
          <w:szCs w:val="24"/>
        </w:rPr>
        <w:t>5</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380,8</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1526/18 oranica 3.122 m2 – početna cijena </w:t>
      </w:r>
      <w:r w:rsidR="00EE032D">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995,20</w:t>
      </w:r>
      <w:r w:rsidRPr="00C5057F">
        <w:rPr>
          <w:rFonts w:cs="Times New Roman" w:eastAsia="Times New Roman" w:hAnsi="Verdana" w:ascii="Verdana"/>
          <w:bCs/>
          <w:i/>
          <w:iCs/>
          <w:sz w:val="24"/>
          <w:szCs w:val="24"/>
        </w:rPr>
        <w:t xml:space="preserve">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1635 oranica 3.129 m2 – početna cijena </w:t>
      </w:r>
      <w:r w:rsidR="00EE032D">
        <w:rPr>
          <w:rFonts w:cs="Times New Roman" w:eastAsia="Times New Roman" w:hAnsi="Verdana" w:ascii="Verdana"/>
          <w:bCs/>
          <w:i/>
          <w:iCs/>
          <w:sz w:val="24"/>
          <w:szCs w:val="24"/>
        </w:rPr>
        <w:t>5</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006</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4</w:t>
      </w:r>
      <w:r w:rsidRPr="00C5057F">
        <w:rPr>
          <w:rFonts w:cs="Times New Roman" w:eastAsia="Times New Roman" w:hAnsi="Verdana" w:ascii="Verdana"/>
          <w:bCs/>
          <w:i/>
          <w:iCs/>
          <w:sz w:val="24"/>
          <w:szCs w:val="24"/>
        </w:rPr>
        <w:t>0 kn</w:t>
      </w:r>
    </w:p>
    <w:p w:rsidRDefault="00C5057F" w:rsidP="00C5057F" w:rsidR="00C5057F" w:rsidRPr="00C5057F">
      <w:pPr>
        <w:numPr>
          <w:ilvl w:val="0"/>
          <w:numId w:val="11"/>
        </w:numPr>
        <w:spacing w:lineRule="auto" w:line="360" w:after="0"/>
        <w:jc w:val="both"/>
        <w:rPr>
          <w:rFonts w:cs="Times New Roman" w:eastAsia="Times New Roman" w:hAnsi="Verdana" w:ascii="Verdana"/>
          <w:bCs/>
          <w:i/>
          <w:iCs/>
          <w:sz w:val="24"/>
          <w:szCs w:val="24"/>
        </w:rPr>
      </w:pPr>
      <w:r w:rsidRPr="00C5057F">
        <w:rPr>
          <w:rFonts w:cs="Times New Roman" w:eastAsia="Times New Roman" w:hAnsi="Verdana" w:ascii="Verdana"/>
          <w:bCs/>
          <w:i/>
          <w:iCs/>
          <w:sz w:val="24"/>
          <w:szCs w:val="24"/>
        </w:rPr>
        <w:t xml:space="preserve">k.č. 11890/1 oranica 1.176 m2 – početna cijena </w:t>
      </w:r>
      <w:r w:rsidR="00EE032D">
        <w:rPr>
          <w:rFonts w:cs="Times New Roman" w:eastAsia="Times New Roman" w:hAnsi="Verdana" w:ascii="Verdana"/>
          <w:bCs/>
          <w:i/>
          <w:iCs/>
          <w:sz w:val="24"/>
          <w:szCs w:val="24"/>
        </w:rPr>
        <w:t>1</w:t>
      </w:r>
      <w:r w:rsidRPr="00C5057F">
        <w:rPr>
          <w:rFonts w:cs="Times New Roman" w:eastAsia="Times New Roman" w:hAnsi="Verdana" w:ascii="Verdana"/>
          <w:bCs/>
          <w:i/>
          <w:iCs/>
          <w:sz w:val="24"/>
          <w:szCs w:val="24"/>
        </w:rPr>
        <w:t>.</w:t>
      </w:r>
      <w:r w:rsidR="00EE032D">
        <w:rPr>
          <w:rFonts w:cs="Times New Roman" w:eastAsia="Times New Roman" w:hAnsi="Verdana" w:ascii="Verdana"/>
          <w:bCs/>
          <w:i/>
          <w:iCs/>
          <w:sz w:val="24"/>
          <w:szCs w:val="24"/>
        </w:rPr>
        <w:t>881,6</w:t>
      </w:r>
      <w:r w:rsidRPr="00C5057F">
        <w:rPr>
          <w:rFonts w:cs="Times New Roman" w:eastAsia="Times New Roman" w:hAnsi="Verdana" w:ascii="Verdana"/>
          <w:bCs/>
          <w:i/>
          <w:iCs/>
          <w:sz w:val="24"/>
          <w:szCs w:val="24"/>
        </w:rPr>
        <w:t>0 kn</w:t>
      </w:r>
    </w:p>
    <w:p w:rsidRDefault="00C5057F" w:rsidP="00C5057F" w:rsidR="00C5057F" w:rsidRPr="00C5057F">
      <w:pPr>
        <w:spacing w:lineRule="auto" w:line="360" w:after="0"/>
        <w:jc w:val="both"/>
        <w:rPr>
          <w:rFonts w:cs="Times New Roman" w:eastAsia="Times New Roman" w:hAnsi="Verdana" w:ascii="Verdana"/>
          <w:bCs/>
          <w:i/>
          <w:iCs/>
          <w:sz w:val="24"/>
          <w:szCs w:val="24"/>
        </w:rPr>
      </w:pPr>
    </w:p>
    <w:p w:rsidRDefault="00C5057F" w:rsidP="00C5057F" w:rsidR="00C5057F">
      <w:pPr>
        <w:spacing w:lineRule="auto" w:line="360" w:after="0"/>
        <w:jc w:val="both"/>
        <w:rPr>
          <w:rFonts w:cs="Times New Roman" w:eastAsia="Times New Roman" w:hAnsi="Verdana" w:ascii="Verdana"/>
          <w:b/>
          <w:bCs/>
          <w:i/>
          <w:iCs/>
          <w:sz w:val="24"/>
          <w:szCs w:val="24"/>
        </w:rPr>
      </w:pPr>
      <w:r w:rsidRPr="00C5057F">
        <w:rPr>
          <w:rFonts w:cs="Times New Roman" w:eastAsia="Times New Roman" w:hAnsi="Verdana" w:ascii="Verdana"/>
          <w:b/>
          <w:bCs/>
          <w:i/>
          <w:iCs/>
          <w:sz w:val="24"/>
          <w:szCs w:val="24"/>
        </w:rPr>
        <w:t xml:space="preserve">Ukupno 62.162 m2 – početna cijena </w:t>
      </w:r>
      <w:r w:rsidR="00EE032D">
        <w:rPr>
          <w:rFonts w:cs="Times New Roman" w:eastAsia="Times New Roman" w:hAnsi="Verdana" w:ascii="Verdana"/>
          <w:b/>
          <w:bCs/>
          <w:i/>
          <w:iCs/>
          <w:sz w:val="24"/>
          <w:szCs w:val="24"/>
        </w:rPr>
        <w:t>99</w:t>
      </w:r>
      <w:r w:rsidRPr="00C5057F">
        <w:rPr>
          <w:rFonts w:cs="Times New Roman" w:eastAsia="Times New Roman" w:hAnsi="Verdana" w:ascii="Verdana"/>
          <w:b/>
          <w:bCs/>
          <w:i/>
          <w:iCs/>
          <w:sz w:val="24"/>
          <w:szCs w:val="24"/>
        </w:rPr>
        <w:t>.</w:t>
      </w:r>
      <w:r w:rsidR="00EE032D">
        <w:rPr>
          <w:rFonts w:cs="Times New Roman" w:eastAsia="Times New Roman" w:hAnsi="Verdana" w:ascii="Verdana"/>
          <w:b/>
          <w:bCs/>
          <w:i/>
          <w:iCs/>
          <w:sz w:val="24"/>
          <w:szCs w:val="24"/>
        </w:rPr>
        <w:t>459,2</w:t>
      </w:r>
      <w:r w:rsidRPr="00C5057F">
        <w:rPr>
          <w:rFonts w:cs="Times New Roman" w:eastAsia="Times New Roman" w:hAnsi="Verdana" w:ascii="Verdana"/>
          <w:b/>
          <w:bCs/>
          <w:i/>
          <w:iCs/>
          <w:sz w:val="24"/>
          <w:szCs w:val="24"/>
        </w:rPr>
        <w:t>0 kn.</w:t>
      </w:r>
    </w:p>
    <w:p w:rsidRDefault="00EE032D" w:rsidP="00C5057F" w:rsidR="00EE032D">
      <w:pPr>
        <w:spacing w:lineRule="auto" w:line="360" w:after="0"/>
        <w:jc w:val="both"/>
        <w:rPr>
          <w:rFonts w:cs="Times New Roman" w:eastAsia="Times New Roman" w:hAnsi="Verdana" w:ascii="Verdana"/>
          <w:b/>
          <w:bCs/>
          <w:i/>
          <w:iCs/>
          <w:sz w:val="24"/>
          <w:szCs w:val="24"/>
        </w:rPr>
      </w:pPr>
    </w:p>
    <w:p w:rsidRDefault="00EE032D" w:rsidP="00C5057F" w:rsidR="00EE032D">
      <w:pPr>
        <w:spacing w:lineRule="auto" w:line="360" w:after="0"/>
        <w:jc w:val="both"/>
        <w:rPr>
          <w:rFonts w:cs="Times New Roman" w:eastAsia="Times New Roman" w:hAnsi="Verdana" w:ascii="Verdana"/>
          <w:b/>
          <w:bCs/>
          <w:i/>
          <w:iCs/>
          <w:sz w:val="24"/>
          <w:szCs w:val="24"/>
        </w:rPr>
      </w:pPr>
      <w:r>
        <w:rPr>
          <w:rFonts w:cs="Times New Roman" w:eastAsia="Times New Roman" w:hAnsi="Verdana" w:ascii="Verdana"/>
          <w:b/>
          <w:bCs/>
          <w:i/>
          <w:iCs/>
          <w:sz w:val="24"/>
          <w:szCs w:val="24"/>
        </w:rPr>
        <w:t>Dakle, sveukupna cijena iznosi 939.682,58 kn.</w:t>
      </w:r>
    </w:p>
    <w:p w:rsidRDefault="00EE032D" w:rsidP="00C5057F" w:rsidR="00EE032D" w:rsidRPr="00C5057F">
      <w:pPr>
        <w:spacing w:lineRule="auto" w:line="360" w:after="0"/>
        <w:jc w:val="both"/>
        <w:rPr>
          <w:rFonts w:cs="Times New Roman" w:eastAsia="Times New Roman" w:hAnsi="Verdana" w:ascii="Verdana"/>
          <w:b/>
          <w:bCs/>
          <w:i/>
          <w:iCs/>
          <w:sz w:val="24"/>
          <w:szCs w:val="24"/>
        </w:rPr>
      </w:pPr>
    </w:p>
    <w:p w:rsidRDefault="001D21EB" w:rsidP="001D21EB" w:rsidR="001D21EB">
      <w:pPr>
        <w:pStyle w:val="Odlomakpopisa"/>
        <w:ind w:left="1080"/>
        <w:rPr>
          <w:rFonts w:hAnsi="Verdana" w:ascii="Verdana"/>
          <w:sz w:val="24"/>
          <w:szCs w:val="24"/>
        </w:rPr>
      </w:pPr>
    </w:p>
    <w:p w:rsidRDefault="001D21EB" w:rsidP="00D21910" w:rsidR="00D21910">
      <w:pPr>
        <w:pStyle w:val="Odlomakpopisa"/>
        <w:numPr>
          <w:ilvl w:val="0"/>
          <w:numId w:val="1"/>
        </w:numPr>
        <w:rPr>
          <w:rFonts w:hAnsi="Verdana" w:ascii="Verdana"/>
          <w:sz w:val="24"/>
          <w:szCs w:val="24"/>
        </w:rPr>
      </w:pPr>
      <w:r>
        <w:rPr>
          <w:rFonts w:hAnsi="Verdana" w:ascii="Verdana"/>
          <w:sz w:val="24"/>
          <w:szCs w:val="24"/>
        </w:rPr>
        <w:t>N</w:t>
      </w:r>
      <w:r w:rsidR="00D21910">
        <w:rPr>
          <w:rFonts w:hAnsi="Verdana" w:ascii="Verdana"/>
          <w:sz w:val="24"/>
          <w:szCs w:val="24"/>
        </w:rPr>
        <w:t>AČIN PRODAJE:</w:t>
      </w:r>
    </w:p>
    <w:p w:rsidRDefault="00D21910" w:rsidP="00D21910" w:rsidR="00D21910">
      <w:pPr>
        <w:pStyle w:val="Odlomakpopisa"/>
        <w:ind w:left="1080"/>
        <w:rPr>
          <w:rFonts w:hAnsi="Verdana" w:ascii="Verdana"/>
          <w:sz w:val="24"/>
          <w:szCs w:val="24"/>
        </w:rPr>
      </w:pPr>
    </w:p>
    <w:p w:rsidRDefault="00A52294" w:rsidP="00D21910" w:rsidR="00EE032D">
      <w:pPr>
        <w:pStyle w:val="Odlomakpopisa"/>
        <w:ind w:left="1080"/>
        <w:rPr>
          <w:rFonts w:hAnsi="Verdana" w:ascii="Verdana"/>
          <w:sz w:val="24"/>
          <w:szCs w:val="24"/>
        </w:rPr>
      </w:pPr>
      <w:r>
        <w:rPr>
          <w:rFonts w:hAnsi="Verdana" w:ascii="Verdana"/>
          <w:sz w:val="24"/>
          <w:szCs w:val="24"/>
        </w:rPr>
        <w:t>Nekretnine iz</w:t>
      </w:r>
      <w:r w:rsidR="00435561">
        <w:rPr>
          <w:rFonts w:hAnsi="Verdana" w:ascii="Verdana"/>
          <w:sz w:val="24"/>
          <w:szCs w:val="24"/>
        </w:rPr>
        <w:t xml:space="preserve"> </w:t>
      </w:r>
      <w:r w:rsidR="00D21910">
        <w:rPr>
          <w:rFonts w:hAnsi="Verdana" w:ascii="Verdana"/>
          <w:sz w:val="24"/>
          <w:szCs w:val="24"/>
        </w:rPr>
        <w:t>ovog Zaključka prodavat će se u stečajnom postupku usmenom javnom dražbom</w:t>
      </w:r>
      <w:r w:rsidR="00EE032D">
        <w:rPr>
          <w:rFonts w:hAnsi="Verdana" w:ascii="Verdana"/>
          <w:sz w:val="24"/>
          <w:szCs w:val="24"/>
        </w:rPr>
        <w:t>.</w:t>
      </w:r>
    </w:p>
    <w:p w:rsidRDefault="00435561" w:rsidP="00A52294" w:rsidR="00435561" w:rsidRPr="00A52294">
      <w:pPr>
        <w:ind w:firstLine="708" w:left="372"/>
        <w:rPr>
          <w:rFonts w:hAnsi="Verdana" w:ascii="Verdana"/>
          <w:sz w:val="24"/>
          <w:szCs w:val="24"/>
        </w:rPr>
      </w:pPr>
      <w:r w:rsidRPr="00A52294">
        <w:rPr>
          <w:rFonts w:hAnsi="Verdana" w:ascii="Verdana"/>
          <w:sz w:val="24"/>
          <w:szCs w:val="24"/>
        </w:rPr>
        <w:t>Prednost imaju kupci koji ponude kupnju nekretnina kao cjeline.</w:t>
      </w:r>
    </w:p>
    <w:p w:rsidRDefault="00435561" w:rsidP="00D21910" w:rsidR="00435561">
      <w:pPr>
        <w:pStyle w:val="Odlomakpopisa"/>
        <w:ind w:left="1080"/>
        <w:rPr>
          <w:rFonts w:hAnsi="Verdana" w:ascii="Verdana"/>
          <w:sz w:val="24"/>
          <w:szCs w:val="24"/>
        </w:rPr>
      </w:pPr>
    </w:p>
    <w:p w:rsidRDefault="00D21910" w:rsidP="00D21910" w:rsidR="00D21910">
      <w:pPr>
        <w:pStyle w:val="Odlomakpopisa"/>
        <w:ind w:left="1080"/>
        <w:rPr>
          <w:rFonts w:hAnsi="Verdana" w:ascii="Verdana"/>
          <w:sz w:val="24"/>
          <w:szCs w:val="24"/>
        </w:rPr>
      </w:pPr>
      <w:r>
        <w:rPr>
          <w:rFonts w:hAnsi="Verdana" w:ascii="Verdana"/>
          <w:sz w:val="24"/>
          <w:szCs w:val="24"/>
        </w:rPr>
        <w:lastRenderedPageBreak/>
        <w:t>Ročište za prodaju usmenom javnom dražbom održat će se pred stečajnim sucem Trgovačkog s</w:t>
      </w:r>
      <w:r w:rsidR="00A52294">
        <w:rPr>
          <w:rFonts w:hAnsi="Verdana" w:ascii="Verdana"/>
          <w:sz w:val="24"/>
          <w:szCs w:val="24"/>
        </w:rPr>
        <w:t xml:space="preserve">uda u Zagrebu, soba broj 55, III kat – dvorišna zgrada </w:t>
      </w:r>
      <w:r>
        <w:rPr>
          <w:rFonts w:hAnsi="Verdana" w:ascii="Verdana"/>
          <w:sz w:val="24"/>
          <w:szCs w:val="24"/>
        </w:rPr>
        <w:t xml:space="preserve">dana </w:t>
      </w:r>
    </w:p>
    <w:p w:rsidRDefault="00A52294" w:rsidP="00D21910" w:rsidR="00A52294">
      <w:pPr>
        <w:pStyle w:val="Odlomakpopisa"/>
        <w:ind w:left="1080"/>
        <w:rPr>
          <w:rFonts w:hAnsi="Verdana" w:ascii="Verdana"/>
          <w:sz w:val="24"/>
          <w:szCs w:val="24"/>
        </w:rPr>
      </w:pPr>
    </w:p>
    <w:p w:rsidRDefault="00EE032D" w:rsidP="00EE032D" w:rsidR="00A52294">
      <w:pPr>
        <w:pStyle w:val="Odlomakpopisa"/>
        <w:ind w:left="1080"/>
        <w:jc w:val="center"/>
        <w:rPr>
          <w:rFonts w:hAnsi="Verdana" w:ascii="Verdana"/>
          <w:sz w:val="24"/>
          <w:szCs w:val="24"/>
        </w:rPr>
      </w:pPr>
      <w:r>
        <w:rPr>
          <w:rFonts w:hAnsi="Verdana" w:ascii="Verdana"/>
          <w:sz w:val="24"/>
          <w:szCs w:val="24"/>
        </w:rPr>
        <w:t>___________________________</w:t>
      </w:r>
    </w:p>
    <w:p w:rsidRDefault="00EE032D" w:rsidP="00D21910" w:rsidR="00EE032D">
      <w:pPr>
        <w:pStyle w:val="Odlomakpopisa"/>
        <w:ind w:left="1080"/>
        <w:rPr>
          <w:rFonts w:hAnsi="Verdana" w:ascii="Verdana"/>
          <w:sz w:val="24"/>
          <w:szCs w:val="24"/>
        </w:rPr>
      </w:pPr>
    </w:p>
    <w:p w:rsidRDefault="00D21910" w:rsidP="00D21910" w:rsidR="00D21910">
      <w:pPr>
        <w:pStyle w:val="Odlomakpopisa"/>
        <w:ind w:left="1080"/>
        <w:rPr>
          <w:rFonts w:hAnsi="Verdana" w:ascii="Verdana"/>
          <w:sz w:val="24"/>
          <w:szCs w:val="24"/>
        </w:rPr>
      </w:pPr>
    </w:p>
    <w:p w:rsidRDefault="00D21910" w:rsidP="00D21910" w:rsidR="00D21910">
      <w:pPr>
        <w:pStyle w:val="Odlomakpopisa"/>
        <w:ind w:left="1080"/>
        <w:rPr>
          <w:rFonts w:hAnsi="Verdana" w:ascii="Verdana"/>
          <w:sz w:val="24"/>
          <w:szCs w:val="24"/>
        </w:rPr>
      </w:pPr>
      <w:r>
        <w:rPr>
          <w:rFonts w:hAnsi="Verdana" w:ascii="Verdana"/>
          <w:sz w:val="24"/>
          <w:szCs w:val="24"/>
        </w:rPr>
        <w:t xml:space="preserve">Ročište će se održati i ako na njemu sudjeluje samo jedan ponuditelj. </w:t>
      </w:r>
    </w:p>
    <w:p w:rsidRDefault="00435561" w:rsidP="00D21910" w:rsidR="00435561">
      <w:pPr>
        <w:pStyle w:val="Odlomakpopisa"/>
        <w:ind w:left="1080"/>
        <w:rPr>
          <w:rFonts w:hAnsi="Verdana" w:ascii="Verdana"/>
          <w:sz w:val="24"/>
          <w:szCs w:val="24"/>
        </w:rPr>
      </w:pPr>
    </w:p>
    <w:p w:rsidRDefault="00D21910" w:rsidP="00D21910" w:rsidR="00D21910">
      <w:pPr>
        <w:pStyle w:val="Odlomakpopisa"/>
        <w:ind w:left="1080"/>
        <w:rPr>
          <w:rFonts w:hAnsi="Verdana" w:ascii="Verdana"/>
          <w:sz w:val="24"/>
          <w:szCs w:val="24"/>
        </w:rPr>
      </w:pPr>
      <w:r>
        <w:rPr>
          <w:rFonts w:hAnsi="Verdana" w:ascii="Verdana"/>
          <w:sz w:val="24"/>
          <w:szCs w:val="24"/>
        </w:rPr>
        <w:t xml:space="preserve">Ovaj zaključak o prodaji objavit će se na </w:t>
      </w:r>
      <w:r w:rsidR="00A52294">
        <w:rPr>
          <w:rFonts w:hAnsi="Verdana" w:ascii="Verdana"/>
          <w:sz w:val="24"/>
          <w:szCs w:val="24"/>
        </w:rPr>
        <w:t>e-Oglasnoj ploči i web stranici Visokog t</w:t>
      </w:r>
      <w:r>
        <w:rPr>
          <w:rFonts w:hAnsi="Verdana" w:ascii="Verdana"/>
          <w:sz w:val="24"/>
          <w:szCs w:val="24"/>
        </w:rPr>
        <w:t>rgovačkog suda u Zagrebu te očevidniku</w:t>
      </w:r>
      <w:r w:rsidR="00A52294">
        <w:rPr>
          <w:rFonts w:hAnsi="Verdana" w:ascii="Verdana"/>
          <w:sz w:val="24"/>
          <w:szCs w:val="24"/>
        </w:rPr>
        <w:t xml:space="preserve"> nekretnina koje vodi Hrvatska gospodarska komora, a razlučni vjerovnici mogu objaviti to i u jednom od javnih glasila.</w:t>
      </w:r>
    </w:p>
    <w:p w:rsidRDefault="00D21910" w:rsidP="00D21910" w:rsidR="00D21910">
      <w:pPr>
        <w:pStyle w:val="Odlomakpopisa"/>
        <w:ind w:left="1080"/>
        <w:rPr>
          <w:rFonts w:hAnsi="Verdana" w:ascii="Verdana"/>
          <w:sz w:val="24"/>
          <w:szCs w:val="24"/>
        </w:rPr>
      </w:pPr>
    </w:p>
    <w:p w:rsidRDefault="00D21910" w:rsidP="00D21910" w:rsidR="00D21910">
      <w:pPr>
        <w:pStyle w:val="Odlomakpopisa"/>
        <w:numPr>
          <w:ilvl w:val="0"/>
          <w:numId w:val="1"/>
        </w:numPr>
        <w:rPr>
          <w:rFonts w:hAnsi="Verdana" w:ascii="Verdana"/>
          <w:sz w:val="24"/>
          <w:szCs w:val="24"/>
        </w:rPr>
      </w:pPr>
      <w:r>
        <w:rPr>
          <w:rFonts w:hAnsi="Verdana" w:ascii="Verdana"/>
          <w:sz w:val="24"/>
          <w:szCs w:val="24"/>
        </w:rPr>
        <w:t>Uvjeti prodaje</w:t>
      </w:r>
    </w:p>
    <w:p w:rsidRDefault="00A52294" w:rsidP="00A52294" w:rsidR="00A52294">
      <w:pPr>
        <w:pStyle w:val="Odlomakpopisa"/>
        <w:ind w:left="1080"/>
        <w:rPr>
          <w:rFonts w:hAnsi="Verdana" w:ascii="Verdana"/>
          <w:sz w:val="24"/>
          <w:szCs w:val="24"/>
        </w:rPr>
      </w:pPr>
    </w:p>
    <w:p w:rsidRDefault="00A52294" w:rsidP="00A52294" w:rsidR="00A52294">
      <w:pPr>
        <w:pStyle w:val="Odlomakpopisa"/>
        <w:ind w:left="1080"/>
        <w:rPr>
          <w:rFonts w:hAnsi="Verdana" w:ascii="Verdana"/>
          <w:sz w:val="24"/>
          <w:szCs w:val="24"/>
        </w:rPr>
      </w:pPr>
      <w:r>
        <w:rPr>
          <w:rFonts w:hAnsi="Verdana" w:ascii="Verdana"/>
          <w:sz w:val="24"/>
          <w:szCs w:val="24"/>
        </w:rPr>
        <w:t>Nekretnine iz točke 1. Ovog zaključ</w:t>
      </w:r>
      <w:r w:rsidR="002E455F">
        <w:rPr>
          <w:rFonts w:hAnsi="Verdana" w:ascii="Verdana"/>
          <w:sz w:val="24"/>
          <w:szCs w:val="24"/>
        </w:rPr>
        <w:t xml:space="preserve">ka vlasništvo su i </w:t>
      </w:r>
      <w:r>
        <w:rPr>
          <w:rFonts w:hAnsi="Verdana" w:ascii="Verdana"/>
          <w:sz w:val="24"/>
          <w:szCs w:val="24"/>
        </w:rPr>
        <w:t xml:space="preserve">stečajnog dužnika. </w:t>
      </w:r>
    </w:p>
    <w:p w:rsidRDefault="00A52294" w:rsidP="00A52294" w:rsidR="00A52294">
      <w:pPr>
        <w:pStyle w:val="Odlomakpopisa"/>
        <w:ind w:left="1080"/>
        <w:rPr>
          <w:rFonts w:hAnsi="Verdana" w:ascii="Verdana"/>
          <w:sz w:val="24"/>
          <w:szCs w:val="24"/>
        </w:rPr>
      </w:pPr>
      <w:r>
        <w:rPr>
          <w:rFonts w:hAnsi="Verdana" w:ascii="Verdana"/>
          <w:sz w:val="24"/>
          <w:szCs w:val="24"/>
        </w:rPr>
        <w:t>Prodaja se obavlja prema načelu viđeno kupljeno što isključuje sve naknadne prigovore kupca.</w:t>
      </w:r>
    </w:p>
    <w:p w:rsidRDefault="002E455F" w:rsidP="00A52294" w:rsidR="002E455F">
      <w:pPr>
        <w:pStyle w:val="Odlomakpopisa"/>
        <w:ind w:left="1080"/>
        <w:rPr>
          <w:rFonts w:hAnsi="Verdana" w:ascii="Verdana"/>
          <w:sz w:val="24"/>
          <w:szCs w:val="24"/>
        </w:rPr>
      </w:pPr>
    </w:p>
    <w:p w:rsidRDefault="00A52294" w:rsidP="00A52294" w:rsidR="00A52294">
      <w:pPr>
        <w:pStyle w:val="Odlomakpopisa"/>
        <w:ind w:left="1080"/>
        <w:rPr>
          <w:rFonts w:hAnsi="Verdana" w:ascii="Verdana"/>
          <w:sz w:val="24"/>
          <w:szCs w:val="24"/>
        </w:rPr>
      </w:pPr>
      <w:r>
        <w:rPr>
          <w:rFonts w:hAnsi="Verdana" w:ascii="Verdana"/>
          <w:sz w:val="24"/>
          <w:szCs w:val="24"/>
        </w:rPr>
        <w:t>Sve poreze i pristojbe u vezi prodaje nekretnina snosi kupac.</w:t>
      </w:r>
    </w:p>
    <w:p w:rsidRDefault="00A52294" w:rsidP="00A52294" w:rsidR="00A52294">
      <w:pPr>
        <w:pStyle w:val="Odlomakpopisa"/>
        <w:ind w:left="1080"/>
        <w:rPr>
          <w:rFonts w:hAnsi="Verdana" w:ascii="Verdana"/>
          <w:sz w:val="24"/>
          <w:szCs w:val="24"/>
        </w:rPr>
      </w:pPr>
      <w:r>
        <w:rPr>
          <w:rFonts w:hAnsi="Verdana" w:ascii="Verdana"/>
          <w:sz w:val="24"/>
          <w:szCs w:val="24"/>
        </w:rPr>
        <w:t xml:space="preserve">Kao kupci mogu sudjelovati samo </w:t>
      </w:r>
      <w:r w:rsidR="002E455F">
        <w:rPr>
          <w:rFonts w:hAnsi="Verdana" w:ascii="Verdana"/>
          <w:sz w:val="24"/>
          <w:szCs w:val="24"/>
        </w:rPr>
        <w:t xml:space="preserve">osobe koje najkasnije do dva dana prije održavanja ročišta za dražbu </w:t>
      </w:r>
      <w:r>
        <w:rPr>
          <w:rFonts w:hAnsi="Verdana" w:ascii="Verdana"/>
          <w:sz w:val="24"/>
          <w:szCs w:val="24"/>
        </w:rPr>
        <w:t xml:space="preserve">uplate jamčevinu u iznosu od 10% utvrđene vrijednosti pojedine nekretnine </w:t>
      </w:r>
      <w:r w:rsidR="002E455F">
        <w:rPr>
          <w:rFonts w:hAnsi="Verdana" w:ascii="Verdana"/>
          <w:sz w:val="24"/>
          <w:szCs w:val="24"/>
        </w:rPr>
        <w:t xml:space="preserve">i točke I ovog zaključka </w:t>
      </w:r>
      <w:r>
        <w:rPr>
          <w:rFonts w:hAnsi="Verdana" w:ascii="Verdana"/>
          <w:sz w:val="24"/>
          <w:szCs w:val="24"/>
        </w:rPr>
        <w:t>na račun sudskog depozita Trgovačkog suda u Zagrebu pri Hrvatskoj Poštanskoj banci d.d. Zagreb – IBAN HR 92 23900011300000460, mo</w:t>
      </w:r>
      <w:r w:rsidR="002E455F">
        <w:rPr>
          <w:rFonts w:hAnsi="Verdana" w:ascii="Verdana"/>
          <w:sz w:val="24"/>
          <w:szCs w:val="24"/>
        </w:rPr>
        <w:t xml:space="preserve">del 00, </w:t>
      </w:r>
      <w:r>
        <w:rPr>
          <w:rFonts w:hAnsi="Verdana" w:ascii="Verdana"/>
          <w:sz w:val="24"/>
          <w:szCs w:val="24"/>
        </w:rPr>
        <w:t>po</w:t>
      </w:r>
      <w:r w:rsidR="002E455F">
        <w:rPr>
          <w:rFonts w:hAnsi="Verdana" w:ascii="Verdana"/>
          <w:sz w:val="24"/>
          <w:szCs w:val="24"/>
        </w:rPr>
        <w:t>ziv</w:t>
      </w:r>
      <w:r>
        <w:rPr>
          <w:rFonts w:hAnsi="Verdana" w:ascii="Verdana"/>
          <w:sz w:val="24"/>
          <w:szCs w:val="24"/>
        </w:rPr>
        <w:t xml:space="preserve"> na broj </w:t>
      </w:r>
      <w:r w:rsidR="002E455F">
        <w:rPr>
          <w:rFonts w:hAnsi="Verdana" w:ascii="Verdana"/>
          <w:sz w:val="24"/>
          <w:szCs w:val="24"/>
        </w:rPr>
        <w:t xml:space="preserve">90113 </w:t>
      </w:r>
      <w:r>
        <w:rPr>
          <w:rFonts w:hAnsi="Verdana" w:ascii="Verdana"/>
          <w:sz w:val="24"/>
          <w:szCs w:val="24"/>
        </w:rPr>
        <w:t xml:space="preserve"> uz opis plaćanja.</w:t>
      </w:r>
    </w:p>
    <w:p w:rsidRDefault="002E455F" w:rsidP="00A52294" w:rsidR="002E455F">
      <w:pPr>
        <w:pStyle w:val="Odlomakpopisa"/>
        <w:ind w:left="1080"/>
        <w:rPr>
          <w:rFonts w:hAnsi="Verdana" w:ascii="Verdana"/>
          <w:sz w:val="24"/>
          <w:szCs w:val="24"/>
        </w:rPr>
      </w:pPr>
    </w:p>
    <w:p w:rsidRDefault="00A52294" w:rsidP="00A52294" w:rsidR="00A52294">
      <w:pPr>
        <w:pStyle w:val="Odlomakpopisa"/>
        <w:ind w:left="1080"/>
        <w:rPr>
          <w:rFonts w:hAnsi="Verdana" w:ascii="Verdana"/>
          <w:sz w:val="24"/>
          <w:szCs w:val="24"/>
        </w:rPr>
      </w:pPr>
      <w:r>
        <w:rPr>
          <w:rFonts w:hAnsi="Verdana" w:ascii="Verdana"/>
          <w:sz w:val="24"/>
          <w:szCs w:val="24"/>
        </w:rPr>
        <w:t xml:space="preserve">Kupac je dužan uplatiti razliku između uplaćene jamčevine i postignute kupoprodajne cijene u roku od </w:t>
      </w:r>
      <w:r w:rsidR="002E455F">
        <w:rPr>
          <w:rFonts w:hAnsi="Verdana" w:ascii="Verdana"/>
          <w:sz w:val="24"/>
          <w:szCs w:val="24"/>
        </w:rPr>
        <w:t>15</w:t>
      </w:r>
      <w:r>
        <w:rPr>
          <w:rFonts w:hAnsi="Verdana" w:ascii="Verdana"/>
          <w:sz w:val="24"/>
          <w:szCs w:val="24"/>
        </w:rPr>
        <w:t xml:space="preserve"> dana od dana pravomoćnosti rješenja o dosudi na račun sudskog depozita Trgovačkog suda u Zagrebu.</w:t>
      </w:r>
    </w:p>
    <w:p w:rsidRDefault="002E455F" w:rsidP="00A52294" w:rsidR="002E455F">
      <w:pPr>
        <w:pStyle w:val="Odlomakpopisa"/>
        <w:ind w:left="1080"/>
        <w:rPr>
          <w:rFonts w:hAnsi="Verdana" w:ascii="Verdana"/>
          <w:sz w:val="24"/>
          <w:szCs w:val="24"/>
        </w:rPr>
      </w:pPr>
    </w:p>
    <w:p w:rsidRDefault="00A52294" w:rsidP="00A52294" w:rsidR="00A52294">
      <w:pPr>
        <w:pStyle w:val="Odlomakpopisa"/>
        <w:ind w:left="1080"/>
        <w:rPr>
          <w:rFonts w:hAnsi="Verdana" w:ascii="Verdana"/>
          <w:sz w:val="24"/>
          <w:szCs w:val="24"/>
        </w:rPr>
      </w:pPr>
      <w:r>
        <w:rPr>
          <w:rFonts w:hAnsi="Verdana" w:ascii="Verdana"/>
          <w:sz w:val="24"/>
          <w:szCs w:val="24"/>
        </w:rPr>
        <w:t xml:space="preserve">Ako kupac u navedenom roku ne položi kupovinu Sud će posebnim Rješenjem prodaju proglasiti nevažećom i odrediti novu prodaju uz uvjete određene za prodaju koja je oglašena nevažećom a iz položene jamčevine namiriti će se troškovi nove </w:t>
      </w:r>
      <w:r>
        <w:rPr>
          <w:rFonts w:hAnsi="Verdana" w:ascii="Verdana"/>
          <w:sz w:val="24"/>
          <w:szCs w:val="24"/>
        </w:rPr>
        <w:lastRenderedPageBreak/>
        <w:t>prodaje i nadoknaditi razlika između prodaje postignute na prijašnjoj i novoj prodaji.</w:t>
      </w:r>
    </w:p>
    <w:p w:rsidRDefault="002E455F" w:rsidP="002E455F" w:rsidR="002E455F" w:rsidRPr="002E455F">
      <w:pPr>
        <w:rPr>
          <w:rFonts w:hAnsi="Verdana" w:ascii="Verdana"/>
          <w:sz w:val="24"/>
          <w:szCs w:val="24"/>
        </w:rPr>
      </w:pPr>
    </w:p>
    <w:p w:rsidRDefault="00A52294" w:rsidP="00A52294" w:rsidR="00A52294">
      <w:pPr>
        <w:pStyle w:val="Odlomakpopisa"/>
        <w:ind w:left="1080"/>
        <w:rPr>
          <w:rFonts w:hAnsi="Verdana" w:ascii="Verdana"/>
          <w:sz w:val="24"/>
          <w:szCs w:val="24"/>
        </w:rPr>
      </w:pPr>
      <w:r>
        <w:rPr>
          <w:rFonts w:hAnsi="Verdana" w:ascii="Verdana"/>
          <w:sz w:val="24"/>
          <w:szCs w:val="24"/>
        </w:rPr>
        <w:t>Nekretnina će se rješenjem dosuditi kupcu koji ponudi najpovoljniju cijenu.</w:t>
      </w:r>
    </w:p>
    <w:p w:rsidRDefault="002E455F" w:rsidP="00A52294" w:rsidR="002E455F">
      <w:pPr>
        <w:pStyle w:val="Odlomakpopisa"/>
        <w:ind w:left="1080"/>
        <w:rPr>
          <w:rFonts w:hAnsi="Verdana" w:ascii="Verdana"/>
          <w:sz w:val="24"/>
          <w:szCs w:val="24"/>
        </w:rPr>
      </w:pPr>
    </w:p>
    <w:p w:rsidRDefault="00A52294" w:rsidP="00A52294" w:rsidR="00A52294">
      <w:pPr>
        <w:pStyle w:val="Odlomakpopisa"/>
        <w:ind w:left="1080"/>
        <w:rPr>
          <w:rFonts w:hAnsi="Verdana" w:ascii="Verdana"/>
          <w:sz w:val="24"/>
          <w:szCs w:val="24"/>
        </w:rPr>
      </w:pPr>
      <w:r>
        <w:rPr>
          <w:rFonts w:hAnsi="Verdana" w:ascii="Verdana"/>
          <w:sz w:val="24"/>
          <w:szCs w:val="24"/>
        </w:rPr>
        <w:t>U Rješenju o dosudi nekretnine sud će odrediti d se nakon pravomoćnosti tog rješenja i nakon što kupac položi kupovinu u zemljišnim knjigama upiše u njegovu korist pravo vlasnitva na dosuđenoj nekretnini te se brišu prava i tereti na nekretnini koji prestaju njihovom prodajom.</w:t>
      </w:r>
    </w:p>
    <w:p w:rsidRDefault="002E455F" w:rsidP="00A52294" w:rsidR="002E455F">
      <w:pPr>
        <w:pStyle w:val="Odlomakpopisa"/>
        <w:ind w:left="1080"/>
        <w:rPr>
          <w:rFonts w:hAnsi="Verdana" w:ascii="Verdana"/>
          <w:sz w:val="24"/>
          <w:szCs w:val="24"/>
        </w:rPr>
      </w:pPr>
    </w:p>
    <w:p w:rsidRDefault="002E455F" w:rsidP="00A52294" w:rsidR="002E455F">
      <w:pPr>
        <w:pStyle w:val="Odlomakpopisa"/>
        <w:ind w:left="1080"/>
        <w:rPr>
          <w:rFonts w:hAnsi="Verdana" w:ascii="Verdana"/>
          <w:sz w:val="24"/>
          <w:szCs w:val="24"/>
        </w:rPr>
      </w:pPr>
      <w:r>
        <w:rPr>
          <w:rFonts w:hAnsi="Verdana" w:ascii="Verdana"/>
          <w:sz w:val="24"/>
          <w:szCs w:val="24"/>
        </w:rPr>
        <w:t>Nakon pravomoćnosti rješenja o dosudi i nakon što kupac položi kupovinu sud će donijeti zaključak o prodaji nekretnina kupcu čime kupac stupa u posjed istih.</w:t>
      </w:r>
    </w:p>
    <w:p w:rsidRDefault="002E455F" w:rsidP="00A52294" w:rsidR="002E455F">
      <w:pPr>
        <w:pStyle w:val="Odlomakpopisa"/>
        <w:ind w:left="1080"/>
        <w:rPr>
          <w:rFonts w:hAnsi="Verdana" w:ascii="Verdana"/>
          <w:sz w:val="24"/>
          <w:szCs w:val="24"/>
        </w:rPr>
      </w:pPr>
      <w:r>
        <w:rPr>
          <w:rFonts w:hAnsi="Verdana" w:ascii="Verdana"/>
          <w:sz w:val="24"/>
          <w:szCs w:val="24"/>
        </w:rPr>
        <w:t xml:space="preserve"> </w:t>
      </w:r>
    </w:p>
    <w:p w:rsidRDefault="00A52294" w:rsidP="00A52294" w:rsidR="00A52294">
      <w:pPr>
        <w:pStyle w:val="Odlomakpopisa"/>
        <w:ind w:left="1080"/>
        <w:rPr>
          <w:rFonts w:hAnsi="Verdana" w:ascii="Verdana"/>
          <w:sz w:val="24"/>
          <w:szCs w:val="24"/>
        </w:rPr>
      </w:pPr>
      <w:r>
        <w:rPr>
          <w:rFonts w:hAnsi="Verdana" w:ascii="Verdana"/>
          <w:sz w:val="24"/>
          <w:szCs w:val="24"/>
        </w:rPr>
        <w:t>Imovina stečajnog dužnika koja je predmet prodaje može se razgledat</w:t>
      </w:r>
      <w:r w:rsidR="002E455F">
        <w:rPr>
          <w:rFonts w:hAnsi="Verdana" w:ascii="Verdana"/>
          <w:sz w:val="24"/>
          <w:szCs w:val="24"/>
        </w:rPr>
        <w:t>i uz prethodni dogovor sa stečanim upraviteljem na br: 098/384-574.</w:t>
      </w:r>
    </w:p>
    <w:p w:rsidRDefault="00A52294" w:rsidP="00A52294" w:rsidR="00A52294">
      <w:pPr>
        <w:pStyle w:val="Odlomakpopisa"/>
        <w:ind w:left="1080"/>
        <w:rPr>
          <w:rFonts w:hAnsi="Verdana" w:ascii="Verdana"/>
          <w:sz w:val="24"/>
          <w:szCs w:val="24"/>
        </w:rPr>
      </w:pPr>
    </w:p>
    <w:p w:rsidRDefault="00A52294" w:rsidP="00A52294" w:rsidR="00A52294">
      <w:pPr>
        <w:pStyle w:val="Odlomakpopisa"/>
        <w:ind w:left="1080"/>
        <w:jc w:val="center"/>
        <w:rPr>
          <w:rFonts w:hAnsi="Verdana" w:ascii="Verdana"/>
          <w:sz w:val="24"/>
          <w:szCs w:val="24"/>
        </w:rPr>
      </w:pPr>
      <w:r>
        <w:rPr>
          <w:rFonts w:hAnsi="Verdana" w:ascii="Verdana"/>
          <w:sz w:val="24"/>
          <w:szCs w:val="24"/>
        </w:rPr>
        <w:t>O b r a z l o ž e n j e</w:t>
      </w:r>
    </w:p>
    <w:p w:rsidRDefault="002E455F" w:rsidP="00A52294" w:rsidR="002E455F">
      <w:pPr>
        <w:pStyle w:val="Odlomakpopisa"/>
        <w:ind w:left="1080"/>
        <w:jc w:val="center"/>
        <w:rPr>
          <w:rFonts w:hAnsi="Verdana" w:ascii="Verdana"/>
          <w:sz w:val="24"/>
          <w:szCs w:val="24"/>
        </w:rPr>
      </w:pPr>
    </w:p>
    <w:p w:rsidRDefault="002E455F" w:rsidP="00A52294" w:rsidR="00A52294">
      <w:pPr>
        <w:pStyle w:val="Odlomakpopisa"/>
        <w:ind w:left="1080"/>
        <w:rPr>
          <w:rFonts w:hAnsi="Verdana" w:ascii="Verdana"/>
          <w:sz w:val="24"/>
          <w:szCs w:val="24"/>
        </w:rPr>
      </w:pPr>
      <w:r>
        <w:rPr>
          <w:rFonts w:hAnsi="Verdana" w:ascii="Verdana"/>
          <w:sz w:val="24"/>
          <w:szCs w:val="24"/>
        </w:rPr>
        <w:t>Ova sud po prijedlogu stečajnog upravitelja, sukladno odredbi čl. 164 Stečajnog zakona (NN 44/96, 29/99, 129/00, 123/03, 82/06, 116/10, 25/12,1 33/12; dalje u tekstu SZ), donio rješenje o prodaji, proveo ročište radi utvrđenja vrijednosti nekretnine i zaključak o utvrđenoj vrijednosti nekretnina, nekaon što su iste procijenjene od strane stalnog sudskog vještaka za poljoprivredu Alana Đozića, dipl.ing. iz Si</w:t>
      </w:r>
      <w:r w:rsidR="00CB6121">
        <w:rPr>
          <w:rFonts w:hAnsi="Verdana" w:ascii="Verdana"/>
          <w:sz w:val="24"/>
          <w:szCs w:val="24"/>
        </w:rPr>
        <w:t xml:space="preserve">ska dana 15.02.2015. te odlučio </w:t>
      </w:r>
      <w:r>
        <w:rPr>
          <w:rFonts w:hAnsi="Verdana" w:ascii="Verdana"/>
          <w:sz w:val="24"/>
          <w:szCs w:val="24"/>
        </w:rPr>
        <w:t xml:space="preserve"> kao u izreci ovog zaključka o prodaji, sukladno odredbama Ovršnog zakona (NN 112/12, 93/14) koje se odnose na prodaju nekretnina.</w:t>
      </w:r>
    </w:p>
    <w:p w:rsidRDefault="002E455F" w:rsidP="00A52294" w:rsidR="002E455F">
      <w:pPr>
        <w:pStyle w:val="Odlomakpopisa"/>
        <w:ind w:left="1080"/>
        <w:rPr>
          <w:rFonts w:hAnsi="Verdana" w:ascii="Verdana"/>
          <w:sz w:val="24"/>
          <w:szCs w:val="24"/>
        </w:rPr>
      </w:pPr>
    </w:p>
    <w:p w:rsidRDefault="00CB6121" w:rsidP="00A52294" w:rsidR="002E455F">
      <w:pPr>
        <w:pStyle w:val="Odlomakpopisa"/>
        <w:ind w:left="1080"/>
        <w:rPr>
          <w:rFonts w:hAnsi="Verdana" w:ascii="Verdana"/>
          <w:sz w:val="24"/>
          <w:szCs w:val="24"/>
        </w:rPr>
      </w:pPr>
      <w:r>
        <w:rPr>
          <w:rFonts w:hAnsi="Verdana" w:ascii="Verdana"/>
          <w:sz w:val="24"/>
          <w:szCs w:val="24"/>
        </w:rPr>
        <w:t xml:space="preserve">Prema čl. 164. St. 6. SZ, ako se nekretnina nije mogla prodati na drugom ročištu za prodaju po utvrđenoj vrijednosti na narednim ročištima može se prodati za nižu vrijednost koju zaključkom odredi stačjni sudac. O prodaji odlučuje stečajni sudac rješenjem protiv kojeg pravo žalbe imaju stečajni upravitelj i razlučni vjerovnici, a zaključkom o prodaji stečajni sudac utvrđuje </w:t>
      </w:r>
      <w:r>
        <w:rPr>
          <w:rFonts w:hAnsi="Verdana" w:ascii="Verdana"/>
          <w:sz w:val="24"/>
          <w:szCs w:val="24"/>
        </w:rPr>
        <w:lastRenderedPageBreak/>
        <w:t>vrijednost nekretnine, način prodaje i uvjete prodaje (članal 164 stavci 3 i 4 SZ).</w:t>
      </w:r>
    </w:p>
    <w:p w:rsidRDefault="00CB6121" w:rsidP="00192718" w:rsidR="00CB6121" w:rsidRPr="00192718">
      <w:pPr>
        <w:rPr>
          <w:rFonts w:hAnsi="Verdana" w:ascii="Verdana"/>
          <w:sz w:val="24"/>
          <w:szCs w:val="24"/>
        </w:rPr>
      </w:pPr>
    </w:p>
    <w:p w:rsidRDefault="00CB6121" w:rsidP="00CB6121" w:rsidR="00CB6121">
      <w:pPr>
        <w:pStyle w:val="Odlomakpopisa"/>
        <w:ind w:left="1080"/>
        <w:jc w:val="right"/>
        <w:rPr>
          <w:rFonts w:hAnsi="Verdana" w:ascii="Verdana"/>
          <w:sz w:val="24"/>
          <w:szCs w:val="24"/>
        </w:rPr>
      </w:pPr>
      <w:r>
        <w:rPr>
          <w:rFonts w:hAnsi="Verdana" w:ascii="Verdana"/>
          <w:sz w:val="24"/>
          <w:szCs w:val="24"/>
        </w:rPr>
        <w:t>SUDAC.</w:t>
      </w:r>
    </w:p>
    <w:p w:rsidRDefault="00CB6121" w:rsidP="00CB6121" w:rsidR="00CB6121">
      <w:pPr>
        <w:pStyle w:val="Odlomakpopisa"/>
        <w:ind w:left="1080"/>
        <w:jc w:val="right"/>
        <w:rPr>
          <w:rFonts w:hAnsi="Verdana" w:ascii="Verdana"/>
          <w:sz w:val="24"/>
          <w:szCs w:val="24"/>
        </w:rPr>
      </w:pPr>
      <w:r>
        <w:rPr>
          <w:rFonts w:hAnsi="Verdana" w:ascii="Verdana"/>
          <w:sz w:val="24"/>
          <w:szCs w:val="24"/>
        </w:rPr>
        <w:t>Vesna Sremac Šoštar,v.r.</w:t>
      </w:r>
    </w:p>
    <w:p w:rsidRDefault="00CB6121" w:rsidP="00CB6121" w:rsidR="00CB6121">
      <w:pPr>
        <w:pStyle w:val="Odlomakpopisa"/>
        <w:ind w:left="1080"/>
        <w:jc w:val="right"/>
        <w:rPr>
          <w:rFonts w:hAnsi="Verdana" w:ascii="Verdana"/>
          <w:sz w:val="24"/>
          <w:szCs w:val="24"/>
        </w:rPr>
      </w:pPr>
      <w:r>
        <w:rPr>
          <w:rFonts w:hAnsi="Verdana" w:ascii="Verdana"/>
          <w:sz w:val="24"/>
          <w:szCs w:val="24"/>
        </w:rPr>
        <w:t>Za točnog otpravka</w:t>
      </w:r>
    </w:p>
    <w:p w:rsidRDefault="00CB6121" w:rsidP="00CB6121" w:rsidR="00CB6121">
      <w:pPr>
        <w:pStyle w:val="Odlomakpopisa"/>
        <w:ind w:left="1080"/>
        <w:jc w:val="right"/>
        <w:rPr>
          <w:rFonts w:hAnsi="Verdana" w:ascii="Verdana"/>
          <w:sz w:val="24"/>
          <w:szCs w:val="24"/>
        </w:rPr>
      </w:pPr>
      <w:r>
        <w:rPr>
          <w:rFonts w:hAnsi="Verdana" w:ascii="Verdana"/>
          <w:sz w:val="24"/>
          <w:szCs w:val="24"/>
        </w:rPr>
        <w:t>Matea Bizjak</w:t>
      </w:r>
    </w:p>
    <w:p w:rsidRDefault="00CB6121" w:rsidP="00A52294" w:rsidR="00CB6121">
      <w:pPr>
        <w:pStyle w:val="Odlomakpopisa"/>
        <w:ind w:left="1080"/>
        <w:rPr>
          <w:rFonts w:hAnsi="Verdana" w:ascii="Verdana"/>
          <w:sz w:val="24"/>
          <w:szCs w:val="24"/>
        </w:rPr>
      </w:pPr>
      <w:r>
        <w:rPr>
          <w:rFonts w:hAnsi="Verdana" w:ascii="Verdana"/>
          <w:sz w:val="24"/>
          <w:szCs w:val="24"/>
        </w:rPr>
        <w:t>UPUTA O PRAVNOM LIJEKU:</w:t>
      </w:r>
    </w:p>
    <w:p w:rsidRDefault="00CB6121" w:rsidP="00A52294" w:rsidR="00CB6121">
      <w:pPr>
        <w:pStyle w:val="Odlomakpopisa"/>
        <w:ind w:left="1080"/>
        <w:rPr>
          <w:rFonts w:hAnsi="Verdana" w:ascii="Verdana"/>
          <w:sz w:val="24"/>
          <w:szCs w:val="24"/>
        </w:rPr>
      </w:pPr>
      <w:r>
        <w:rPr>
          <w:rFonts w:hAnsi="Verdana" w:ascii="Verdana"/>
          <w:sz w:val="24"/>
          <w:szCs w:val="24"/>
        </w:rPr>
        <w:t>Protiv ovog zaključka nije dopuštena žalba (čl. 11.st.9. SZ)</w:t>
      </w:r>
    </w:p>
    <w:p w:rsidRDefault="00CB6121" w:rsidP="00A52294" w:rsidR="00CB6121">
      <w:pPr>
        <w:pStyle w:val="Odlomakpopisa"/>
        <w:ind w:left="1080"/>
        <w:rPr>
          <w:rFonts w:hAnsi="Verdana" w:ascii="Verdana"/>
          <w:sz w:val="24"/>
          <w:szCs w:val="24"/>
        </w:rPr>
      </w:pPr>
    </w:p>
    <w:p w:rsidRDefault="00A52294" w:rsidP="002E455F" w:rsidR="00A52294" w:rsidRPr="002E455F">
      <w:pPr>
        <w:rPr>
          <w:rFonts w:hAnsi="Verdana" w:ascii="Verdana"/>
          <w:sz w:val="24"/>
          <w:szCs w:val="24"/>
        </w:rPr>
      </w:pPr>
    </w:p>
    <w:p w:rsidRDefault="00435561" w:rsidP="00435561" w:rsidR="00435561">
      <w:pPr>
        <w:pStyle w:val="Odlomakpopisa"/>
        <w:ind w:left="1080"/>
        <w:rPr>
          <w:rFonts w:hAnsi="Verdana" w:ascii="Verdana"/>
          <w:sz w:val="24"/>
          <w:szCs w:val="24"/>
        </w:rPr>
      </w:pPr>
    </w:p>
    <w:sectPr w:rsidR="0043556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431562"/>
    <w:multiLevelType w:val="hybridMultilevel"/>
    <w:tmpl w:val="C8B8ED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F25734"/>
    <w:multiLevelType w:val="hybridMultilevel"/>
    <w:tmpl w:val="CAB4FF74"/>
    <w:lvl w:tplc="76CE33A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13B170C"/>
    <w:multiLevelType w:val="hybridMultilevel"/>
    <w:tmpl w:val="03A2AF2E"/>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CDA7030"/>
    <w:multiLevelType w:val="hybridMultilevel"/>
    <w:tmpl w:val="D69C95D0"/>
    <w:lvl w:tplc="A4A84A4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35121F20"/>
    <w:multiLevelType w:val="hybridMultilevel"/>
    <w:tmpl w:val="D68C349C"/>
    <w:lvl w:tplc="707C9FC6"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3A755DE8"/>
    <w:multiLevelType w:val="hybridMultilevel"/>
    <w:tmpl w:val="5596E6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AE68E7"/>
    <w:multiLevelType w:val="hybridMultilevel"/>
    <w:tmpl w:val="D55247DA"/>
    <w:lvl w:tplc="61F09CE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996A41"/>
    <w:multiLevelType w:val="hybridMultilevel"/>
    <w:tmpl w:val="5EAED5BC"/>
    <w:lvl w:tplc="120A7CBC" w:ilvl="0">
      <w:start w:val="1"/>
      <w:numFmt w:val="decimal"/>
      <w:lvlText w:val="%1."/>
      <w:lvlJc w:val="left"/>
      <w:pPr>
        <w:ind w:hanging="360" w:left="1080"/>
      </w:pPr>
      <w:rPr>
        <w:rFonts w:cs="Times New Roman" w:eastAsia="Times New Roman" w:hAnsi="Times New Roman" w:ascii="Times New Roman"/>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8">
    <w:nsid w:val="4968697B"/>
    <w:multiLevelType w:val="hybridMultilevel"/>
    <w:tmpl w:val="74A0C13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BD01523"/>
    <w:multiLevelType w:val="hybridMultilevel"/>
    <w:tmpl w:val="2CA4E30C"/>
    <w:lvl w:tplc="62E8E762" w:ilvl="0">
      <w:numFmt w:val="bullet"/>
      <w:lvlText w:val="-"/>
      <w:lvlJc w:val="left"/>
      <w:pPr>
        <w:ind w:hanging="360" w:left="644"/>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2"/>
  </w:num>
  <w:num w:numId="3">
    <w:abstractNumId w:val="3"/>
  </w:num>
  <w:num w:numId="4">
    <w:abstractNumId w:val="1"/>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8"/>
  </w:num>
  <w:num w:numId="9">
    <w:abstractNumId w:val="4"/>
  </w:num>
  <w:num w:numId="10">
    <w:abstractNumId w:val="5"/>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1910"/>
    <w:rsid w:val="000C060C"/>
    <w:rsid w:val="0015506D"/>
    <w:rsid w:val="00192718"/>
    <w:rsid w:val="001D21EB"/>
    <w:rsid w:val="002E455F"/>
    <w:rsid w:val="00320B39"/>
    <w:rsid w:val="00435561"/>
    <w:rsid w:val="00613F2D"/>
    <w:rsid w:val="006A12CE"/>
    <w:rsid w:val="006E59E5"/>
    <w:rsid w:val="0080121E"/>
    <w:rsid w:val="00A46AF3"/>
    <w:rsid w:val="00A52294"/>
    <w:rsid w:val="00AA0619"/>
    <w:rsid w:val="00B15822"/>
    <w:rsid w:val="00BF24A1"/>
    <w:rsid w:val="00C50516"/>
    <w:rsid w:val="00C5057F"/>
    <w:rsid w:val="00C62B6A"/>
    <w:rsid w:val="00CA4105"/>
    <w:rsid w:val="00CB6121"/>
    <w:rsid w:val="00D21910"/>
    <w:rsid w:val="00EE032D"/>
    <w:rsid w:val="00EE7704"/>
    <w:rsid w:val="00F755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21910"/>
    <w:pPr>
      <w:ind w:left="720"/>
      <w:contextualSpacing/>
    </w:pPr>
  </w:style>
  <w:style w:styleId="Tekstbalonia" w:type="paragraph">
    <w:name w:val="Balloon Text"/>
    <w:basedOn w:val="Normal"/>
    <w:link w:val="TekstbaloniaChar"/>
    <w:uiPriority w:val="99"/>
    <w:semiHidden/>
    <w:unhideWhenUsed/>
    <w:rsid w:val="000C060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060C"/>
    <w:rPr>
      <w:rFonts w:cs="Tahoma" w:hAnsi="Tahoma" w:ascii="Tahoma"/>
      <w:sz w:val="16"/>
      <w:szCs w:val="16"/>
    </w:rPr>
  </w:style>
  <w:style w:styleId="Tekstrezerviranogmjesta" w:type="character">
    <w:name w:val="Placeholder Text"/>
    <w:basedOn w:val="Zadanifontodlomka"/>
    <w:uiPriority w:val="99"/>
    <w:semiHidden/>
    <w:rsid w:val="006A12CE"/>
    <w:rPr>
      <w:color w:val="808080"/>
      <w:bdr w:space="0" w:sz="0" w:color="auto" w:val="none"/>
      <w:shd w:fill="auto" w:color="auto" w:val="clear"/>
    </w:rPr>
  </w:style>
  <w:style w:customStyle="true" w:styleId="eSPISCCParagraphDefaultFont" w:type="character">
    <w:name w:val="eSPIS_CC_Paragraph Default Font"/>
    <w:basedOn w:val="Zadanifontodlomka"/>
    <w:rsid w:val="006A12CE"/>
    <w:rPr>
      <w:rFonts w:cs="Times New Roman" w:hAnsi="Times New Roman" w:ascii="Times New Roman"/>
      <w:bCs/>
      <w:i/>
      <w:iCs/>
      <w:sz w:val="24"/>
      <w:bdr w:space="0" w:sz="0" w:color="auto" w:val="none"/>
      <w:shd w:fill="auto" w:color="auto" w:val="clear"/>
      <w:lang w:val="hr-HR"/>
    </w:rPr>
  </w:style>
  <w:style w:customStyle="true" w:styleId="PozadinaSvijetloZuta" w:type="character">
    <w:name w:val="Pozadina_SvijetloZuta"/>
    <w:basedOn w:val="Zadanifontodlomka"/>
    <w:rsid w:val="006A12CE"/>
    <w:rPr>
      <w:rFonts w:hAnsi="Verdana" w:ascii="Verdana"/>
      <w:bCs/>
      <w:i/>
      <w:iCs/>
      <w:bdr w:space="0" w:sz="0" w:color="auto" w:val="none"/>
      <w:shd w:fill="FFFFCC" w:color="auto" w:val="clear"/>
      <w:lang w:val="hr-HR"/>
    </w:rPr>
  </w:style>
  <w:style w:customStyle="true" w:styleId="PozadinaSvijetloCrvena" w:type="character">
    <w:name w:val="Pozadina_SvijetloCrvena"/>
    <w:basedOn w:val="eSPISCCParagraphDefaultFont"/>
    <w:rsid w:val="006A12CE"/>
    <w:rPr>
      <w:rFonts w:cs="Times New Roman" w:hAnsi="Verdana" w:ascii="Verdana"/>
      <w:bCs w:val="false"/>
      <w:i w:val="false"/>
      <w:i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A12CE"/>
    <w:rPr>
      <w:rFonts w:cs="Times New Roman" w:hAnsi="Verdana" w:ascii="Verdana"/>
      <w:bCs w:val="false"/>
      <w:i w:val="false"/>
      <w:i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21910"/>
    <w:pPr>
      <w:ind w:left="720"/>
      <w:contextualSpacing/>
    </w:pPr>
  </w:style>
  <w:style w:styleId="Tekstbalonia" w:type="paragraph">
    <w:name w:val="Balloon Text"/>
    <w:basedOn w:val="Normal"/>
    <w:link w:val="TekstbaloniaChar"/>
    <w:uiPriority w:val="99"/>
    <w:semiHidden/>
    <w:unhideWhenUsed/>
    <w:rsid w:val="000C060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C060C"/>
    <w:rPr>
      <w:rFonts w:ascii="Tahoma" w:cs="Tahoma" w:hAnsi="Tahoma"/>
      <w:sz w:val="16"/>
      <w:szCs w:val="16"/>
    </w:rPr>
  </w:style>
  <w:style w:styleId="Tekstrezerviranogmjesta" w:type="character">
    <w:name w:val="Placeholder Text"/>
    <w:basedOn w:val="Zadanifontodlomka"/>
    <w:uiPriority w:val="99"/>
    <w:semiHidden/>
    <w:rsid w:val="006A12CE"/>
    <w:rPr>
      <w:color w:val="808080"/>
      <w:bdr w:color="auto" w:space="0" w:sz="0" w:val="none"/>
      <w:shd w:color="auto" w:fill="auto" w:val="clear"/>
    </w:rPr>
  </w:style>
  <w:style w:customStyle="1" w:styleId="eSPISCCParagraphDefaultFont" w:type="character">
    <w:name w:val="eSPIS_CC_Paragraph Default Font"/>
    <w:basedOn w:val="Zadanifontodlomka"/>
    <w:rsid w:val="006A12CE"/>
    <w:rPr>
      <w:rFonts w:ascii="Times New Roman" w:cs="Times New Roman" w:hAnsi="Times New Roman"/>
      <w:bCs/>
      <w:i/>
      <w:iCs/>
      <w:sz w:val="24"/>
      <w:bdr w:color="auto" w:space="0" w:sz="0" w:val="none"/>
      <w:shd w:color="auto" w:fill="auto" w:val="clear"/>
      <w:lang w:val="hr-HR"/>
    </w:rPr>
  </w:style>
  <w:style w:customStyle="1" w:styleId="PozadinaSvijetloZuta" w:type="character">
    <w:name w:val="Pozadina_SvijetloZuta"/>
    <w:basedOn w:val="Zadanifontodlomka"/>
    <w:rsid w:val="006A12CE"/>
    <w:rPr>
      <w:rFonts w:ascii="Verdana" w:hAnsi="Verdana"/>
      <w:bCs/>
      <w:i/>
      <w:iCs/>
      <w:bdr w:color="auto" w:space="0" w:sz="0" w:val="none"/>
      <w:shd w:color="auto" w:fill="FFFFCC" w:val="clear"/>
      <w:lang w:val="hr-HR"/>
    </w:rPr>
  </w:style>
  <w:style w:customStyle="1" w:styleId="PozadinaSvijetloCrvena" w:type="character">
    <w:name w:val="Pozadina_SvijetloCrvena"/>
    <w:basedOn w:val="eSPISCCParagraphDefaultFont"/>
    <w:rsid w:val="006A12CE"/>
    <w:rPr>
      <w:rFonts w:ascii="Verdana" w:cs="Times New Roman" w:hAnsi="Verdana"/>
      <w:bCs w:val="0"/>
      <w:i w:val="0"/>
      <w:iCs w:val="0"/>
      <w:sz w:val="24"/>
      <w:bdr w:color="auto" w:space="0" w:sz="0" w:val="none"/>
      <w:shd w:color="auto" w:fill="FFCCCC" w:val="clear"/>
      <w:lang w:val="hr-HR"/>
    </w:rPr>
  </w:style>
  <w:style w:customStyle="1" w:styleId="PozadinaSvijetloZelena" w:type="character">
    <w:name w:val="Pozadina_SvijetloZelena"/>
    <w:basedOn w:val="eSPISCCParagraphDefaultFont"/>
    <w:rsid w:val="006A12CE"/>
    <w:rPr>
      <w:rFonts w:ascii="Verdana" w:cs="Times New Roman" w:hAnsi="Verdana"/>
      <w:bCs w:val="0"/>
      <w:i w:val="0"/>
      <w:i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5878330">
      <w:bodyDiv w:val="true"/>
      <w:marLeft w:val="0"/>
      <w:marRight w:val="0"/>
      <w:marTop w:val="0"/>
      <w:marBottom w:val="0"/>
      <w:divBdr>
        <w:top w:space="0" w:sz="0" w:color="auto" w:val="none"/>
        <w:left w:space="0" w:sz="0" w:color="auto" w:val="none"/>
        <w:bottom w:space="0" w:sz="0" w:color="auto" w:val="none"/>
        <w:right w:space="0" w:sz="0" w:color="auto" w:val="none"/>
      </w:divBdr>
    </w:div>
    <w:div w:id="1545559893">
      <w:bodyDiv w:val="true"/>
      <w:marLeft w:val="0"/>
      <w:marRight w:val="0"/>
      <w:marTop w:val="0"/>
      <w:marBottom w:val="0"/>
      <w:divBdr>
        <w:top w:space="0" w:sz="0" w:color="auto" w:val="none"/>
        <w:left w:space="0" w:sz="0" w:color="auto" w:val="none"/>
        <w:bottom w:space="0" w:sz="0" w:color="auto" w:val="none"/>
        <w:right w:space="0" w:sz="0" w:color="auto" w:val="none"/>
      </w:divBdr>
    </w:div>
    <w:div w:id="18295893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56D004-60C3-41A6-B808-661A639FBD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2845</properties:Words>
  <properties:Characters>14528</properties:Characters>
  <properties:Lines>435</properties:Lines>
  <properties:Paragraphs>250</properties:Paragraphs>
  <properties:TotalTime>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17389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2018-06-22T12:10:00Z</dcterms:created>
  <dc:creator>Dusko Suic</dc:creator>
  <cp:lastModifiedBy>Matea Bizjak</cp:lastModifiedBy>
  <cp:lastPrinted>2018-04-10T07:58:00Z</cp:lastPrinted>
  <dcterms:modified xmlns:xsi="http://www.w3.org/2001/XMLSchema-instance" xsi:type="dcterms:W3CDTF">2018-06-28T06:35:00Z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St-901/2013-130 / Podnesak - Podnesak (PZ Petrova Gora - RJEŠENJE SUCA - UPUTE ZA SUTKINJU - Credo banka - II ročište.docx)</vt:lpwstr>
  </prop:property>
  <prop:property name="CC_coloring" pid="4" fmtid="{D5CDD505-2E9C-101B-9397-08002B2CF9AE}">
    <vt:bool>false</vt:bool>
  </prop:property>
  <prop:property name="BrojStranica" pid="5" fmtid="{D5CDD505-2E9C-101B-9397-08002B2CF9AE}">
    <vt:i4>14</vt:i4>
  </prop:property>
</prop:Properties>
</file>