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bb0c" w14:paraId="f65bb0c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174606">
        <w:t>505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F04000">
        <w:t>ZAGREB</w:t>
      </w:r>
      <w:r>
        <w:t xml:space="preserve">, </w:t>
      </w:r>
      <w:r w:rsidR="00F04000">
        <w:t>Trg svibanjskih žrtava 1995. br. 1, OIB 85821130368 za pro</w:t>
      </w:r>
      <w:r>
        <w:t>vedbom skraćenog stečajnog postupka nad dužnikom</w:t>
      </w:r>
      <w:r w:rsidR="00B720CE">
        <w:t xml:space="preserve"> </w:t>
      </w:r>
      <w:r w:rsidR="00174606">
        <w:t>VESAL, graditeljstvo, projektiranje i trgovina d.o.o. Zagreb, Remetinečka cesta 5/C, OIB 13585016378</w:t>
      </w:r>
      <w:r w:rsidR="00B71BEB">
        <w:t>, MBS 08</w:t>
      </w:r>
      <w:r w:rsidR="00174606">
        <w:t>0413557</w:t>
      </w:r>
      <w:r w:rsidR="00E63356">
        <w:t xml:space="preserve">, </w:t>
      </w:r>
      <w:r w:rsidR="00EB359B">
        <w:t>dan</w:t>
      </w:r>
      <w:r w:rsidR="001268C6">
        <w:t xml:space="preserve">a </w:t>
      </w:r>
      <w:r w:rsidR="00E63356">
        <w:t>19. prosinca</w:t>
      </w:r>
      <w:r w:rsidR="00832F73">
        <w:t xml:space="preserve"> </w:t>
      </w:r>
      <w:r w:rsidR="006E0C7A">
        <w:t xml:space="preserve"> 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174606">
        <w:t>VESAL, graditeljstvo, projektiranje i trgovina d.o.o. Zagreb, Remetinečka cesta 5/C, OIB 13585016378, MBS 080413557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Pr="00BF5CB0">
        <w:t xml:space="preserve"> </w:t>
      </w:r>
      <w:r w:rsidR="00B27236">
        <w:t>Damir Cincar iz Osijeka, Svete Ane 15b, OIB 60464850994.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2C7D0A" w:rsidR="002C7D0A" w:rsidRPr="00832F73">
      <w:pPr>
        <w:pStyle w:val="Odlomakpopisa"/>
        <w:numPr>
          <w:ilvl w:val="0"/>
          <w:numId w:val="1"/>
        </w:numPr>
        <w:jc w:val="both"/>
        <w:rPr>
          <w:bCs/>
        </w:rPr>
      </w:pPr>
      <w:r w:rsidRPr="00832F73">
        <w:rPr>
          <w:bCs/>
        </w:rPr>
        <w:t xml:space="preserve">ZAKLJUČUJE SE stečajni postupak nad dužnikom </w:t>
      </w:r>
      <w:r w:rsidR="00174606">
        <w:t>VESAL, graditeljstvo, projektiranje i trgovina d.o.o. Zagreb, Remetinečka cesta 5/C, OIB 13585016378, MBS 080413557.</w:t>
      </w:r>
    </w:p>
    <w:p w:rsidRDefault="00832F73" w:rsidP="00832F73" w:rsidR="00832F73" w:rsidRPr="00832F73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 xml:space="preserve">Financijska agencija Regionalni centar Zagreb, Podružnica ZAGREB podnijela je Trgovačkom sudu u Zagrebu dana </w:t>
      </w:r>
      <w:r w:rsidR="00B71BEB">
        <w:t>1</w:t>
      </w:r>
      <w:r w:rsidR="00174606">
        <w:t>7</w:t>
      </w:r>
      <w:r w:rsidR="00B71BEB">
        <w:t xml:space="preserve">. kolovoza </w:t>
      </w:r>
      <w:r w:rsidR="00E63356">
        <w:t xml:space="preserve">2016. zahtjev za provedbu skraćenog stečajnog postupka nad dužnikom </w:t>
      </w:r>
      <w:r w:rsidR="00174606">
        <w:t>VESAL, graditeljstvo, projektiranje i trgovina d.o.o. Zagreb, Remetinečka cesta 5/C, OIB 13585016378</w:t>
      </w:r>
      <w:r w:rsidR="00E63356">
        <w:t>.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E63356" w:rsidR="00A46EC8">
      <w:pPr>
        <w:jc w:val="both"/>
      </w:pPr>
    </w:p>
    <w:p w:rsidRDefault="00A46EC8" w:rsidP="00A46EC8" w:rsidR="00A46EC8">
      <w:pPr>
        <w:ind w:firstLine="708"/>
        <w:jc w:val="both"/>
      </w:pPr>
      <w:r>
        <w:lastRenderedPageBreak/>
        <w:t xml:space="preserve">Trgovački sud u Osijeku je </w:t>
      </w:r>
      <w:r w:rsidR="00627821">
        <w:t xml:space="preserve">dana </w:t>
      </w:r>
      <w:r w:rsidR="00804C5F">
        <w:t>28. listopada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804C5F">
        <w:t>2</w:t>
      </w:r>
      <w:r w:rsidR="00174606">
        <w:t>505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804C5F">
        <w:t>19. prosinca</w:t>
      </w:r>
      <w:r w:rsidR="00595F9B">
        <w:t xml:space="preserve"> </w:t>
      </w:r>
      <w:r w:rsidR="00F414CC">
        <w:t>2</w:t>
      </w:r>
      <w:r w:rsidR="00A46EC8">
        <w:t xml:space="preserve">016.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otpravka</w:t>
      </w:r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B2361B" w:rsidP="002C7D0A" w:rsidR="00B2361B">
      <w:pPr>
        <w:tabs>
          <w:tab w:pos="1590" w:val="left"/>
        </w:tabs>
      </w:pPr>
    </w:p>
    <w:p w:rsidRDefault="00B2361B" w:rsidP="00B2361B" w:rsidR="00B2361B" w:rsidRPr="00B2361B"/>
    <w:p w:rsidRDefault="00B2361B" w:rsidP="00B2361B" w:rsidR="00B2361B" w:rsidRPr="00B2361B"/>
    <w:p w:rsidRDefault="00B2361B" w:rsidP="00B2361B" w:rsidR="00B2361B" w:rsidRPr="00B2361B"/>
    <w:p w:rsidRDefault="00B2361B" w:rsidP="00B2361B" w:rsidR="00B2361B" w:rsidRPr="00B2361B"/>
    <w:p w:rsidRDefault="00B2361B" w:rsidP="00B2361B" w:rsidR="00B2361B" w:rsidRPr="00B2361B"/>
    <w:p w:rsidRDefault="00B2361B" w:rsidP="00B2361B" w:rsidR="00B2361B" w:rsidRPr="00B2361B"/>
    <w:p w:rsidRDefault="00B2361B" w:rsidP="00B2361B" w:rsidR="00B2361B" w:rsidRPr="00B2361B"/>
    <w:p w:rsidRDefault="00B2361B" w:rsidP="00B2361B" w:rsidR="00B2361B"/>
    <w:p w:rsidRDefault="002C7D0A" w:rsidP="00B2361B" w:rsidR="002C7D0A"/>
    <w:p w:rsidRDefault="00B2361B" w:rsidP="00B2361B" w:rsidR="00B2361B"/>
    <w:p w:rsidRDefault="00B2361B" w:rsidP="00B2361B" w:rsidR="00B2361B"/>
    <w:p w:rsidRDefault="00B2361B" w:rsidP="00B2361B" w:rsidR="00B2361B"/>
    <w:p w:rsidRDefault="00B2361B" w:rsidP="00B2361B" w:rsidR="00B2361B"/>
    <w:p w:rsidRDefault="00B2361B" w:rsidP="00B2361B" w:rsidR="00B2361B"/>
    <w:p w:rsidRDefault="00B2361B" w:rsidP="00B2361B" w:rsidR="00B2361B"/>
    <w:p w:rsidRDefault="00B2361B" w:rsidP="00B2361B" w:rsidR="00B2361B"/>
    <w:p w:rsidRDefault="00B2361B" w:rsidP="00B2361B" w:rsidR="00B2361B"/>
    <w:p w:rsidRDefault="00B2361B" w:rsidP="00B2361B" w:rsidR="00B2361B"/>
    <w:sectPr w:rsidSect="00595F9B" w:rsidR="00B2361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4A2" w:rsidP="00C02BFE" w:rsidR="00F114A2">
      <w:r>
        <w:separator/>
      </w:r>
    </w:p>
  </w:endnote>
  <w:endnote w:id="0" w:type="continuationSeparator">
    <w:p w:rsidRDefault="00F114A2" w:rsidP="00C02BFE" w:rsidR="00F11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4A2" w:rsidP="00C02BFE" w:rsidR="00F114A2">
      <w:r>
        <w:separator/>
      </w:r>
    </w:p>
  </w:footnote>
  <w:footnote w:id="0" w:type="continuationSeparator">
    <w:p w:rsidRDefault="00F114A2" w:rsidP="00C02BFE" w:rsidR="00F114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174606">
      <w:t>505</w:t>
    </w:r>
    <w:r w:rsidR="007843B5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1749"/>
    <w:rsid w:val="00174606"/>
    <w:rsid w:val="001869D0"/>
    <w:rsid w:val="001C0539"/>
    <w:rsid w:val="001C2E37"/>
    <w:rsid w:val="001D7633"/>
    <w:rsid w:val="00215E32"/>
    <w:rsid w:val="00223884"/>
    <w:rsid w:val="002762CF"/>
    <w:rsid w:val="002B093D"/>
    <w:rsid w:val="002B3018"/>
    <w:rsid w:val="002C7D0A"/>
    <w:rsid w:val="002D6515"/>
    <w:rsid w:val="00344A23"/>
    <w:rsid w:val="00351AA2"/>
    <w:rsid w:val="003902DD"/>
    <w:rsid w:val="003A5A04"/>
    <w:rsid w:val="003A5C60"/>
    <w:rsid w:val="003E3449"/>
    <w:rsid w:val="003E6665"/>
    <w:rsid w:val="003F51E4"/>
    <w:rsid w:val="004041FE"/>
    <w:rsid w:val="00414929"/>
    <w:rsid w:val="00431668"/>
    <w:rsid w:val="00436A52"/>
    <w:rsid w:val="00463599"/>
    <w:rsid w:val="00471875"/>
    <w:rsid w:val="004B4396"/>
    <w:rsid w:val="004E55C1"/>
    <w:rsid w:val="004F3A00"/>
    <w:rsid w:val="005527E5"/>
    <w:rsid w:val="005736CB"/>
    <w:rsid w:val="00595F9B"/>
    <w:rsid w:val="005B1364"/>
    <w:rsid w:val="005D44DA"/>
    <w:rsid w:val="005F356E"/>
    <w:rsid w:val="005F512D"/>
    <w:rsid w:val="006248A8"/>
    <w:rsid w:val="00625F99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71496C"/>
    <w:rsid w:val="007843B5"/>
    <w:rsid w:val="007D0B3D"/>
    <w:rsid w:val="007F503E"/>
    <w:rsid w:val="00804C5F"/>
    <w:rsid w:val="00827C72"/>
    <w:rsid w:val="00832F73"/>
    <w:rsid w:val="008415D2"/>
    <w:rsid w:val="008C1F00"/>
    <w:rsid w:val="008E3F42"/>
    <w:rsid w:val="009365DE"/>
    <w:rsid w:val="009441A8"/>
    <w:rsid w:val="00955E0E"/>
    <w:rsid w:val="009716F5"/>
    <w:rsid w:val="00986876"/>
    <w:rsid w:val="009877A4"/>
    <w:rsid w:val="009B5AFE"/>
    <w:rsid w:val="009F6327"/>
    <w:rsid w:val="00A020D8"/>
    <w:rsid w:val="00A229AD"/>
    <w:rsid w:val="00A46EC8"/>
    <w:rsid w:val="00A60733"/>
    <w:rsid w:val="00AB2B2A"/>
    <w:rsid w:val="00AC0495"/>
    <w:rsid w:val="00AC3901"/>
    <w:rsid w:val="00AD19B8"/>
    <w:rsid w:val="00B11BFF"/>
    <w:rsid w:val="00B2361B"/>
    <w:rsid w:val="00B27236"/>
    <w:rsid w:val="00B30AB4"/>
    <w:rsid w:val="00B4199C"/>
    <w:rsid w:val="00B71BEB"/>
    <w:rsid w:val="00B720CE"/>
    <w:rsid w:val="00B83080"/>
    <w:rsid w:val="00BE3F93"/>
    <w:rsid w:val="00BF5CB0"/>
    <w:rsid w:val="00C02BFE"/>
    <w:rsid w:val="00C57297"/>
    <w:rsid w:val="00C62BDE"/>
    <w:rsid w:val="00CC340C"/>
    <w:rsid w:val="00CF1046"/>
    <w:rsid w:val="00CF2B6E"/>
    <w:rsid w:val="00D5233E"/>
    <w:rsid w:val="00D676D9"/>
    <w:rsid w:val="00D82629"/>
    <w:rsid w:val="00D86BDC"/>
    <w:rsid w:val="00DC12DF"/>
    <w:rsid w:val="00DC1DED"/>
    <w:rsid w:val="00E50563"/>
    <w:rsid w:val="00E63356"/>
    <w:rsid w:val="00EA34A8"/>
    <w:rsid w:val="00EB1C28"/>
    <w:rsid w:val="00EB359B"/>
    <w:rsid w:val="00EB6665"/>
    <w:rsid w:val="00EE3A0F"/>
    <w:rsid w:val="00F009C9"/>
    <w:rsid w:val="00F04000"/>
    <w:rsid w:val="00F114A2"/>
    <w:rsid w:val="00F11919"/>
    <w:rsid w:val="00F24ABD"/>
    <w:rsid w:val="00F2586D"/>
    <w:rsid w:val="00F414CC"/>
    <w:rsid w:val="00F708AA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8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8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121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2505</izvorni_sadrzaj>
    <derivirana_varijabla naziv="DomainObject.Predmet.Broj_1">2505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St-2505/2016</izvorni_sadrzaj>
    <derivirana_varijabla naziv="DomainObject.Predmet.OznakaBroj_1">St-2505/2016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VESAL,  d.o.o.</izvorni_sadrzaj>
    <derivirana_varijabla naziv="DomainObject.Predmet.ProtustrankaFormated_1">  VESAL,  d.o.o.</derivirana_varijabla>
  </DomainObject.Predmet.ProtustrankaFormated>
  <DomainObject.Predmet.ProtustrankaFormatedOIB>
    <izvorni_sadrzaj>  VESAL,  d.o.o., OIB 13585016378</izvorni_sadrzaj>
    <derivirana_varijabla naziv="DomainObject.Predmet.ProtustrankaFormatedOIB_1">  VESAL,  d.o.o., OIB 13585016378</derivirana_varijabla>
  </DomainObject.Predmet.ProtustrankaFormatedOIB>
  <DomainObject.Predmet.ProtustrankaFormatedWithAdress>
    <izvorni_sadrzaj> VESAL,  d.o.o., Remetinečka cesta 5/C, 10000 Zagreb</izvorni_sadrzaj>
    <derivirana_varijabla naziv="DomainObject.Predmet.ProtustrankaFormatedWithAdress_1"> VESAL,  d.o.o., Remetinečka cesta 5/C, 10000 Zagreb</derivirana_varijabla>
  </DomainObject.Predmet.ProtustrankaFormatedWithAdress>
  <DomainObject.Predmet.ProtustrankaFormatedWithAdressOIB>
    <izvorni_sadrzaj> VESAL,  d.o.o., OIB 13585016378, Remetinečka cesta 5/C, 10000 Zagreb</izvorni_sadrzaj>
    <derivirana_varijabla naziv="DomainObject.Predmet.ProtustrankaFormatedWithAdressOIB_1"> VESAL,  d.o.o., OIB 13585016378, Remetinečka cesta 5/C, 10000 Zagreb</derivirana_varijabla>
  </DomainObject.Predmet.ProtustrankaFormatedWithAdressOIB>
  <DomainObject.Predmet.ProtustrankaWithAdress>
    <izvorni_sadrzaj>VESAL,  d.o.o. Remetinečka cesta 5/C, 10000 Zagreb</izvorni_sadrzaj>
    <derivirana_varijabla naziv="DomainObject.Predmet.ProtustrankaWithAdress_1">VESAL,  d.o.o. Remetinečka cesta 5/C, 10000 Zagreb</derivirana_varijabla>
  </DomainObject.Predmet.ProtustrankaWithAdress>
  <DomainObject.Predmet.ProtustrankaWithAdressOIB>
    <izvorni_sadrzaj>VESAL,  d.o.o., OIB 13585016378, Remetinečka cesta 5/C, 10000 Zagreb</izvorni_sadrzaj>
    <derivirana_varijabla naziv="DomainObject.Predmet.ProtustrankaWithAdressOIB_1">VESAL,  d.o.o., OIB 13585016378, Remetinečka cesta 5/C, 10000 Zagreb</derivirana_varijabla>
  </DomainObject.Predmet.ProtustrankaWithAdressOIB>
  <DomainObject.Predmet.ProtustrankaNazivFormated>
    <izvorni_sadrzaj>VESAL,  d.o.o.</izvorni_sadrzaj>
    <derivirana_varijabla naziv="DomainObject.Predmet.ProtustrankaNazivFormated_1">VESAL,  d.o.o.</derivirana_varijabla>
  </DomainObject.Predmet.ProtustrankaNazivFormated>
  <DomainObject.Predmet.ProtustrankaNazivFormatedOIB>
    <izvorni_sadrzaj>VESAL,  d.o.o., OIB 13585016378</izvorni_sadrzaj>
    <derivirana_varijabla naziv="DomainObject.Predmet.ProtustrankaNazivFormatedOIB_1">VESAL,  d.o.o., OIB 13585016378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VESAL,  d.o.o.</item>
    </izvorni_sadrzaj>
    <derivirana_varijabla naziv="DomainObject.Predmet.ProtuStrankaListFormated_1">
      <item>VESAL,  d.o.o.</item>
    </derivirana_varijabla>
  </DomainObject.Predmet.ProtuStrankaListFormated>
  <DomainObject.Predmet.ProtuStrankaListFormatedOIB>
    <izvorni_sadrzaj>
      <item>VESAL,  d.o.o., OIB 13585016378</item>
    </izvorni_sadrzaj>
    <derivirana_varijabla naziv="DomainObject.Predmet.ProtuStrankaListFormatedOIB_1">
      <item>VESAL,  d.o.o., OIB 13585016378</item>
    </derivirana_varijabla>
  </DomainObject.Predmet.ProtuStrankaListFormatedOIB>
  <DomainObject.Predmet.ProtuStrankaListFormatedWithAdress>
    <izvorni_sadrzaj>
      <item>VESAL,  d.o.o., Remetinečka cesta 5/C, 10000 Zagreb</item>
    </izvorni_sadrzaj>
    <derivirana_varijabla naziv="DomainObject.Predmet.ProtuStrankaListFormatedWithAdress_1">
      <item>VESAL,  d.o.o., Remetinečka cesta 5/C, 10000 Zagreb</item>
    </derivirana_varijabla>
  </DomainObject.Predmet.ProtuStrankaListFormatedWithAdress>
  <DomainObject.Predmet.ProtuStrankaListFormatedWithAdressOIB>
    <izvorni_sadrzaj>
      <item>VESAL,  d.o.o., OIB 13585016378, Remetinečka cesta 5/C, 10000 Zagreb</item>
    </izvorni_sadrzaj>
    <derivirana_varijabla naziv="DomainObject.Predmet.ProtuStrankaListFormatedWithAdressOIB_1">
      <item>VESAL,  d.o.o., OIB 13585016378, Remetinečka cesta 5/C, 10000 Zagreb</item>
    </derivirana_varijabla>
  </DomainObject.Predmet.ProtuStrankaListFormatedWithAdressOIB>
  <DomainObject.Predmet.ProtuStrankaListNazivFormated>
    <izvorni_sadrzaj>
      <item>VESAL,  d.o.o.</item>
    </izvorni_sadrzaj>
    <derivirana_varijabla naziv="DomainObject.Predmet.ProtuStrankaListNazivFormated_1">
      <item>VESAL,  d.o.o.</item>
    </derivirana_varijabla>
  </DomainObject.Predmet.ProtuStrankaListNazivFormated>
  <DomainObject.Predmet.ProtuStrankaListNazivFormatedOIB>
    <izvorni_sadrzaj>
      <item>VESAL,  d.o.o., OIB 13585016378</item>
    </izvorni_sadrzaj>
    <derivirana_varijabla naziv="DomainObject.Predmet.ProtuStrankaListNazivFormatedOIB_1">
      <item>VESAL,  d.o.o., OIB 13585016378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VESAL,  d.o.o.</izvorni_sadrzaj>
    <derivirana_varijabla naziv="DomainObject.Predmet.ProtustrankaIDrugi_1">VESAL, 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VESAL,  d.o.o., OIB 13585016378, Remetinečka cesta 5/C, 10000 Zagreb</izvorni_sadrzaj>
    <derivirana_varijabla naziv="DomainObject.Predmet.ProtustrankaIDrugiAdressOIB_1">VESAL,  d.o.o., OIB 13585016378, Remetinečka cesta 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VESAL,  d.o.o.</item>
      <item>FINA Regionalni centar Zagreb</item>
    </izvorni_sadrzaj>
    <derivirana_varijabla naziv="DomainObject.Predmet.SudioniciListNaziv_1">
      <item>VESAL,  d.o.o.</item>
      <item>FINA Regionalni centar Zagreb</item>
    </derivirana_varijabla>
  </DomainObject.Predmet.SudioniciListNaziv>
  <DomainObject.Predmet.SudioniciListAdressOIB>
    <izvorni_sadrzaj>
      <item>VESAL,  d.o.o., OIB 13585016378, Remetinečka cesta 5/C,10000 Zagreb</item>
      <item>FINA Regionalni centar Zagreb, OIB 85821130368, Trg svibanjskih žrtava 1995. br.1,10000 Zagreb</item>
    </izvorni_sadrzaj>
    <derivirana_varijabla naziv="DomainObject.Predmet.SudioniciListAdressOIB_1">
      <item>VESAL,  d.o.o., OIB 13585016378, Remetinečka cesta 5/C,10000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13585016378</item>
      <item>, OIB 85821130368</item>
    </izvorni_sadrzaj>
    <derivirana_varijabla naziv="DomainObject.Predmet.SudioniciListNazivOIB_1">
      <item>, OIB 13585016378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B7ACB0-80EB-4C10-97F5-F80392257A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2392</properties:Characters>
  <properties:Lines>96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2016-12-19T07:01:00Z</dcterms:created>
  <dc:creator>Darija Miličević</dc:creator>
  <cp:lastModifiedBy>Darija Miličević</cp:lastModifiedBy>
  <cp:lastPrinted>2016-12-19T08:54:00Z</cp:lastPrinted>
  <dcterms:modified xmlns:xsi="http://www.w3.org/2001/XMLSchema-instance" xsi:type="dcterms:W3CDTF">2016-12-19T08:56:00Z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