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9907" w14:paraId="a629907" w:rsidRDefault="00A7760B" w:rsidP="007C4EF1" w:rsidR="00A7760B">
      <w:pPr>
        <w15:collapsed w:val="false"/>
      </w:pPr>
      <w:bookmarkStart w:name="_GoBack" w:id="0"/>
      <w:bookmarkEnd w:id="0"/>
    </w:p>
    <w:p w:rsidRDefault="00A7760B" w:rsidP="00C23899" w:rsidR="00A7760B" w:rsidRPr="00B50AEF">
      <w:pPr>
        <w:jc w:val="center"/>
      </w:pPr>
      <w:r>
        <w:t>R E P U B L I K A  H R V A T S K A</w:t>
      </w:r>
    </w:p>
    <w:p w:rsidRDefault="00A7760B" w:rsidP="009552A2" w:rsidR="00A7760B" w:rsidRPr="001D7CAD"/>
    <w:p w:rsidRDefault="009552A2" w:rsidP="009552A2" w:rsidR="009552A2" w:rsidRPr="001D7CAD">
      <w:pPr>
        <w:jc w:val="center"/>
      </w:pPr>
      <w:r w:rsidRPr="001D7CAD">
        <w:t>Z A K LJ U Č A K</w:t>
      </w:r>
    </w:p>
    <w:p w:rsidRDefault="009552A2" w:rsidP="009552A2" w:rsidR="009552A2" w:rsidRPr="00B37BEA">
      <w:pPr>
        <w:rPr>
          <w:b/>
        </w:rPr>
      </w:pPr>
    </w:p>
    <w:p w:rsidRDefault="003A0BD9" w:rsidP="00A7760B" w:rsidR="0092330E" w:rsidRPr="009E3981">
      <w:pPr>
        <w:ind w:firstLine="720"/>
        <w:jc w:val="both"/>
        <w:rPr>
          <w:lang w:val="pt-BR"/>
        </w:rPr>
      </w:pPr>
      <w:r w:rsidRPr="003A0BD9">
        <w:t xml:space="preserve">Trgovački sud u Zagrebu, po sucu Nikolini Dorić Hadžisejdić, u stečajnom postupku nad stečajnim dužnikom AUTO TIM d.o.o. u stečaju, Zagreb, Sisačka </w:t>
      </w:r>
      <w:r>
        <w:t>cesta 20/a, OIB: 21339743830, 2</w:t>
      </w:r>
      <w:r w:rsidRPr="003A0BD9">
        <w:t xml:space="preserve">. </w:t>
      </w:r>
      <w:r>
        <w:t xml:space="preserve">studenog </w:t>
      </w:r>
      <w:r w:rsidRPr="003A0BD9">
        <w:t>2016</w:t>
      </w:r>
      <w:r>
        <w:t>.</w:t>
      </w:r>
      <w:r w:rsidR="0092330E" w:rsidRPr="009E3981">
        <w:t>,</w:t>
      </w:r>
    </w:p>
    <w:p w:rsidRDefault="0092330E" w:rsidP="006D5BD2" w:rsidR="0092330E">
      <w:pPr>
        <w:jc w:val="center"/>
        <w:rPr>
          <w:color w:val="000000"/>
        </w:rPr>
      </w:pPr>
    </w:p>
    <w:p w:rsidRDefault="006D5BD2" w:rsidP="006D5BD2" w:rsidR="006D5BD2" w:rsidRPr="001D7CAD">
      <w:pPr>
        <w:jc w:val="center"/>
        <w:rPr>
          <w:color w:val="000000"/>
        </w:rPr>
      </w:pPr>
      <w:r w:rsidRPr="001D7CAD">
        <w:rPr>
          <w:color w:val="000000"/>
        </w:rPr>
        <w:t>z  a  k  l  j u č  i  o      j  e</w:t>
      </w:r>
      <w:r w:rsidR="009F7606" w:rsidRPr="001D7CAD">
        <w:rPr>
          <w:color w:val="000000"/>
        </w:rPr>
        <w:t xml:space="preserve"> </w:t>
      </w:r>
    </w:p>
    <w:p w:rsidRDefault="006D5BD2" w:rsidP="00124354" w:rsidR="006D5BD2" w:rsidRPr="00B37BEA">
      <w:pPr>
        <w:rPr>
          <w:b/>
          <w:color w:val="000000"/>
        </w:rPr>
      </w:pPr>
    </w:p>
    <w:p w:rsidRDefault="005C45AC" w:rsidP="006B01E4" w:rsidR="005C45AC">
      <w:pPr>
        <w:ind w:firstLine="720"/>
        <w:jc w:val="both"/>
        <w:rPr>
          <w:color w:val="000000"/>
        </w:rPr>
      </w:pPr>
      <w:r w:rsidRPr="00B37BEA">
        <w:rPr>
          <w:color w:val="000000"/>
        </w:rPr>
        <w:t xml:space="preserve">Nalaže se </w:t>
      </w:r>
      <w:r w:rsidR="006B01E4">
        <w:rPr>
          <w:color w:val="000000"/>
        </w:rPr>
        <w:t xml:space="preserve">stečajnoj upraviteljici Nevenki Koroman da u roku 3 dana preda stečajnom upravitelju Miloradu </w:t>
      </w:r>
      <w:proofErr w:type="spellStart"/>
      <w:r w:rsidR="006B01E4">
        <w:rPr>
          <w:color w:val="000000"/>
        </w:rPr>
        <w:t>Zajkovskom</w:t>
      </w:r>
      <w:proofErr w:type="spellEnd"/>
      <w:r w:rsidR="006B01E4">
        <w:rPr>
          <w:color w:val="000000"/>
        </w:rPr>
        <w:t xml:space="preserve"> svu poslovnu dokumentaciju i imovinu stečajnog dužnika.</w:t>
      </w:r>
    </w:p>
    <w:p w:rsidRDefault="006D5BD2" w:rsidP="00F06EB9" w:rsidR="006D5BD2" w:rsidRPr="00B37BEA">
      <w:pPr>
        <w:jc w:val="both"/>
      </w:pPr>
    </w:p>
    <w:p w:rsidRDefault="006D5BD2" w:rsidP="006D5BD2" w:rsidR="006D5BD2" w:rsidRPr="0021034D">
      <w:pPr>
        <w:jc w:val="center"/>
      </w:pPr>
      <w:r w:rsidRPr="0021034D">
        <w:t>U Za</w:t>
      </w:r>
      <w:r w:rsidR="00387BCE" w:rsidRPr="0021034D">
        <w:t>grebu</w:t>
      </w:r>
      <w:r w:rsidR="00DD6FBA" w:rsidRPr="0021034D">
        <w:t xml:space="preserve"> </w:t>
      </w:r>
      <w:r w:rsidR="006B01E4">
        <w:rPr>
          <w:lang w:val="pt-BR"/>
        </w:rPr>
        <w:t>2</w:t>
      </w:r>
      <w:r w:rsidR="0021034D" w:rsidRPr="0021034D">
        <w:rPr>
          <w:lang w:val="pt-BR"/>
        </w:rPr>
        <w:t xml:space="preserve">. </w:t>
      </w:r>
      <w:r w:rsidR="00EC7F67">
        <w:rPr>
          <w:lang w:val="pt-BR"/>
        </w:rPr>
        <w:t>s</w:t>
      </w:r>
      <w:r w:rsidR="006B01E4">
        <w:rPr>
          <w:lang w:val="pt-BR"/>
        </w:rPr>
        <w:t>tudenog</w:t>
      </w:r>
      <w:r w:rsidR="0021034D" w:rsidRPr="0021034D">
        <w:rPr>
          <w:lang w:val="pt-BR"/>
        </w:rPr>
        <w:t xml:space="preserve"> </w:t>
      </w:r>
      <w:r w:rsidR="001D7CAD" w:rsidRPr="0021034D">
        <w:t>2016</w:t>
      </w:r>
      <w:r w:rsidR="009F7606" w:rsidRPr="0021034D">
        <w:t>.</w:t>
      </w:r>
    </w:p>
    <w:p w:rsidRDefault="00FB6E86" w:rsidP="00FB6E86" w:rsidR="006D5BD2" w:rsidRPr="001D7CAD">
      <w:pPr>
        <w:pStyle w:val="Tijeloteksta"/>
        <w:ind w:left="5760"/>
        <w:jc w:val="center"/>
      </w:pPr>
      <w:r>
        <w:rPr>
          <w:b/>
        </w:rPr>
        <w:t xml:space="preserve">    </w:t>
      </w:r>
      <w:r w:rsidR="006D5BD2" w:rsidRPr="001D7CAD">
        <w:t>SUDAC:</w:t>
      </w:r>
    </w:p>
    <w:p w:rsidRDefault="0092330E" w:rsidP="00A7760B" w:rsidR="006D5BD2">
      <w:pPr>
        <w:pStyle w:val="Tijeloteksta"/>
        <w:ind w:left="5760"/>
        <w:jc w:val="right"/>
      </w:pPr>
      <w:r>
        <w:t xml:space="preserve">  </w:t>
      </w:r>
      <w:r w:rsidR="006D5BD2" w:rsidRPr="001D7CAD">
        <w:t xml:space="preserve">  </w:t>
      </w:r>
      <w:r>
        <w:t>Nikolina Dorić Hadžisejdić</w:t>
      </w:r>
      <w:r w:rsidR="00AE4821">
        <w:t>,v.</w:t>
      </w:r>
      <w:r w:rsidR="00FB6E86">
        <w:t xml:space="preserve"> </w:t>
      </w:r>
      <w:r w:rsidR="00AE4821">
        <w:t>r.</w:t>
      </w:r>
    </w:p>
    <w:p w:rsidRDefault="00A7760B" w:rsidP="00A7760B" w:rsidR="00A7760B">
      <w:pPr>
        <w:pStyle w:val="Tijeloteksta"/>
        <w:ind w:left="5760"/>
        <w:jc w:val="right"/>
      </w:pPr>
    </w:p>
    <w:p w:rsidRDefault="00A7760B" w:rsidP="00A7760B" w:rsidR="00A7760B" w:rsidRPr="00B37BEA">
      <w:pPr>
        <w:pStyle w:val="Tijeloteksta"/>
        <w:ind w:left="5760"/>
        <w:jc w:val="right"/>
        <w:rPr>
          <w:color w:val="000000"/>
        </w:rPr>
      </w:pPr>
    </w:p>
    <w:p w:rsidRDefault="006D5BD2" w:rsidP="006D5BD2" w:rsidR="006D5BD2" w:rsidRPr="00B37BEA">
      <w:pPr>
        <w:rPr>
          <w:color w:val="000000"/>
        </w:rPr>
      </w:pPr>
      <w:r w:rsidRPr="00B37BEA">
        <w:rPr>
          <w:color w:val="000000"/>
        </w:rPr>
        <w:t>UPUTA O PRAVNOM LIJEKU</w:t>
      </w:r>
    </w:p>
    <w:p w:rsidRDefault="006D5BD2" w:rsidP="006D5BD2" w:rsidR="006D5BD2" w:rsidRPr="00B37BEA">
      <w:pPr>
        <w:rPr>
          <w:color w:val="000000"/>
        </w:rPr>
      </w:pPr>
      <w:r w:rsidRPr="00B37BEA">
        <w:rPr>
          <w:color w:val="000000"/>
        </w:rPr>
        <w:t>Protiv ovog zaključka</w:t>
      </w:r>
      <w:r w:rsidR="008E4B02">
        <w:rPr>
          <w:color w:val="000000"/>
        </w:rPr>
        <w:t xml:space="preserve"> nije dopuštena žalba ( čl. 19</w:t>
      </w:r>
      <w:r w:rsidRPr="00B37BEA">
        <w:rPr>
          <w:color w:val="000000"/>
        </w:rPr>
        <w:t>.</w:t>
      </w:r>
      <w:r w:rsidR="008E4B02">
        <w:rPr>
          <w:color w:val="000000"/>
        </w:rPr>
        <w:t xml:space="preserve"> </w:t>
      </w:r>
      <w:r w:rsidRPr="00B37BEA">
        <w:rPr>
          <w:color w:val="000000"/>
        </w:rPr>
        <w:t>st.</w:t>
      </w:r>
      <w:r w:rsidR="008E4B02">
        <w:rPr>
          <w:color w:val="000000"/>
        </w:rPr>
        <w:t xml:space="preserve"> 7</w:t>
      </w:r>
      <w:r w:rsidRPr="00B37BEA">
        <w:rPr>
          <w:color w:val="000000"/>
        </w:rPr>
        <w:t>.</w:t>
      </w:r>
      <w:r w:rsidR="008E4B02">
        <w:rPr>
          <w:color w:val="000000"/>
        </w:rPr>
        <w:t xml:space="preserve"> </w:t>
      </w:r>
      <w:r w:rsidRPr="00B37BEA">
        <w:rPr>
          <w:color w:val="000000"/>
        </w:rPr>
        <w:t>SZ)</w:t>
      </w:r>
      <w:r w:rsidR="00387BCE" w:rsidRPr="00B37BEA">
        <w:rPr>
          <w:color w:val="000000"/>
        </w:rPr>
        <w:t>.</w:t>
      </w:r>
    </w:p>
    <w:p w:rsidRDefault="006D5BD2" w:rsidP="006D5BD2" w:rsidR="006D5BD2">
      <w:pPr>
        <w:rPr>
          <w:color w:val="000000"/>
        </w:rPr>
      </w:pPr>
    </w:p>
    <w:p w:rsidRDefault="00AE4821" w:rsidR="00AE4821" w:rsidRPr="00694D64">
      <w:r w:rsidRPr="00694D64">
        <w:t xml:space="preserve">Za točnost </w:t>
      </w:r>
      <w:proofErr w:type="spellStart"/>
      <w:r w:rsidRPr="00694D64">
        <w:t>otpravka</w:t>
      </w:r>
      <w:proofErr w:type="spellEnd"/>
      <w:r w:rsidRPr="00694D64">
        <w:t>-ovlašteni službenik:</w:t>
      </w:r>
    </w:p>
    <w:p w:rsidRDefault="00FB6E86" w:rsidP="006D5BD2" w:rsidR="00A7760B">
      <w:pPr>
        <w:rPr>
          <w:color w:val="000000"/>
        </w:rPr>
      </w:pPr>
      <w:r>
        <w:rPr>
          <w:color w:val="000000"/>
        </w:rPr>
        <w:t xml:space="preserve">                      </w:t>
      </w:r>
      <w:r w:rsidR="004579C0">
        <w:rPr>
          <w:color w:val="000000"/>
        </w:rPr>
        <w:t>Ana Brlek</w:t>
      </w:r>
    </w:p>
    <w:p w:rsidRDefault="00A7760B" w:rsidP="006D5BD2" w:rsidR="00A7760B" w:rsidRPr="00B37BEA">
      <w:pPr>
        <w:rPr>
          <w:color w:val="000000"/>
        </w:rPr>
      </w:pPr>
    </w:p>
    <w:p w:rsidRDefault="003A0BD9" w:rsidP="005417F7" w:rsidR="003A0BD9" w:rsidRPr="00B37BEA">
      <w:pPr>
        <w:pStyle w:val="Odlomakpopisa"/>
      </w:pPr>
      <w:r>
        <w:rPr>
          <w:color w:val="000000"/>
        </w:rPr>
        <w:t xml:space="preserve"> </w:t>
      </w:r>
    </w:p>
    <w:sectPr w:rsidSect="00FB6E86" w:rsidR="003A0BD9" w:rsidRPr="00B37BEA">
      <w:headerReference w:type="default" r:id="rId10"/>
      <w:headerReference w:type="first" r:id="rId11"/>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760B" w:rsidP="00A7760B" w:rsidR="00A7760B">
      <w:r>
        <w:separator/>
      </w:r>
    </w:p>
  </w:endnote>
  <w:endnote w:id="0" w:type="continuationSeparator">
    <w:p w:rsidRDefault="00A7760B" w:rsidP="00A7760B" w:rsidR="00A776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760B" w:rsidP="00A7760B" w:rsidR="00A7760B">
      <w:r>
        <w:separator/>
      </w:r>
    </w:p>
  </w:footnote>
  <w:footnote w:id="0" w:type="continuationSeparator">
    <w:p w:rsidRDefault="00A7760B" w:rsidP="00A7760B" w:rsidR="00A776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60B" w:rsidR="00A7760B">
    <w:pPr>
      <w:pStyle w:val="Zaglavlje"/>
    </w:pPr>
  </w:p>
  <w:p w:rsidRDefault="00FB6E86" w:rsidR="00FB6E86">
    <w:pPr>
      <w:pStyle w:val="Zaglavlje"/>
    </w:pPr>
  </w:p>
  <w:p w:rsidRDefault="00FB6E86" w:rsidP="00FB6E86" w:rsidR="00FB6E86"/>
  <w:p w:rsidRDefault="00FB6E86" w:rsidP="00FB6E86" w:rsidR="00FB6E86"/>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E86" w:rsidP="00FB6E86" w:rsidR="00FB6E86">
    <w:pPr>
      <w:ind w:left="7200"/>
      <w:rPr>
        <w:sz w:val="20"/>
      </w:rPr>
    </w:pPr>
    <w:r>
      <w:t>89</w:t>
    </w:r>
    <w:r w:rsidRPr="001D7CAD">
      <w:t>. St</w:t>
    </w:r>
    <w:r>
      <w:t>-4664/16-</w:t>
    </w:r>
    <w:r w:rsidRPr="00FB6E86">
      <w:rPr>
        <w:sz w:val="20"/>
      </w:rPr>
      <w:t>52</w:t>
    </w:r>
  </w:p>
  <w:p w:rsidRDefault="00FB6E86" w:rsidP="00FB6E86" w:rsidR="00FB6E86">
    <w:pPr>
      <w:ind w:left="7200"/>
      <w:rPr>
        <w:sz w:val="20"/>
      </w:rPr>
    </w:pPr>
  </w:p>
  <w:p w:rsidRDefault="00FB6E86" w:rsidP="00FB6E86" w:rsidR="00FB6E86">
    <w:pPr>
      <w:ind w:left="7200"/>
      <w:rPr>
        <w:sz w:val="20"/>
      </w:rPr>
    </w:pPr>
  </w:p>
  <w:p w:rsidRDefault="00FB6E86" w:rsidP="00FB6E86" w:rsidR="00FB6E86">
    <w:pPr>
      <w:ind w:left="7200"/>
      <w:rPr>
        <w:sz w:val="20"/>
      </w:rPr>
    </w:pPr>
  </w:p>
  <w:p w:rsidRDefault="00FB6E86" w:rsidP="00FB6E86" w:rsidR="00FB6E86">
    <w:pPr>
      <w:ind w:left="7200"/>
      <w:rPr>
        <w:sz w:val="20"/>
      </w:rPr>
    </w:pPr>
  </w:p>
  <w:p w:rsidRDefault="00FB6E86" w:rsidP="00FB6E86" w:rsidR="00FB6E86">
    <w:pPr>
      <w:ind w:left="7200"/>
      <w:rPr>
        <w:sz w:val="20"/>
      </w:rPr>
    </w:pPr>
  </w:p>
  <w:p w:rsidRDefault="00FB6E86" w:rsidP="00FB6E86" w:rsidR="00FB6E86" w:rsidRPr="001D7CAD">
    <w:pPr>
      <w:ind w:left="7200"/>
    </w:pPr>
  </w:p>
  <w:p w:rsidRDefault="00FB6E86" w:rsidR="00FB6E86">
    <w:pPr>
      <w:pStyle w:val="Zaglavlje"/>
    </w:pPr>
    <w:r>
      <w:rPr>
        <w:noProof/>
        <w:lang w:eastAsia="hr-HR"/>
      </w:rPr>
      <w:drawing>
        <wp:anchor allowOverlap="true" layoutInCell="true" locked="false" behindDoc="true" relativeHeight="251659264" simplePos="false" distR="114300" distL="114300" distB="0" distT="0">
          <wp:simplePos y="0" x="0"/>
          <wp:positionH relativeFrom="column">
            <wp:posOffset>434975</wp:posOffset>
          </wp:positionH>
          <wp:positionV relativeFrom="paragraph">
            <wp:posOffset>74930</wp:posOffset>
          </wp:positionV>
          <wp:extent cy="858520" cx="641350"/>
          <wp:effectExtent b="0" r="0" t="0" l="0"/>
          <wp:wrapTight wrapText="bothSides">
            <wp:wrapPolygon edited="false">
              <wp:start y="0" x="4491"/>
              <wp:lineTo y="959" x="0"/>
              <wp:lineTo y="16296" x="0"/>
              <wp:lineTo y="21089" x="5133"/>
              <wp:lineTo y="21089" x="6416"/>
              <wp:lineTo y="21089" x="14756"/>
              <wp:lineTo y="21089" x="16040"/>
              <wp:lineTo y="16296" x="21172"/>
              <wp:lineTo y="959" x="21172"/>
              <wp:lineTo y="0" x="16681"/>
              <wp:lineTo y="0" x="4491"/>
            </wp:wrapPolygon>
          </wp:wrapTight>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8520" cx="641350"/>
                  </a:xfrm>
                  <a:prstGeom prst="rect">
                    <a:avLst/>
                  </a:prstGeom>
                  <a:noFill/>
                </pic:spPr>
              </pic:pic>
            </a:graphicData>
          </a:graphic>
        </wp:anchor>
      </w:drawing>
    </w:r>
  </w:p>
  <w:p w:rsidRDefault="00FB6E86" w:rsidR="00FB6E86">
    <w:pPr>
      <w:pStyle w:val="Zaglavlje"/>
    </w:pPr>
  </w:p>
  <w:p w:rsidRDefault="00FB6E86" w:rsidR="00FB6E86">
    <w:pPr>
      <w:pStyle w:val="Zaglavlje"/>
    </w:pPr>
  </w:p>
  <w:p w:rsidRDefault="00FB6E86" w:rsidR="00FB6E86">
    <w:pPr>
      <w:pStyle w:val="Zaglavlje"/>
    </w:pPr>
  </w:p>
  <w:p w:rsidRDefault="00FB6E86" w:rsidR="00FB6E86">
    <w:pPr>
      <w:pStyle w:val="Zaglavlje"/>
    </w:pPr>
  </w:p>
  <w:p w:rsidRDefault="00FB6E86" w:rsidP="00FB6E86" w:rsidR="00FB6E86"/>
  <w:p w:rsidRDefault="00FB6E86" w:rsidP="00FB6E86" w:rsidR="00FB6E86" w:rsidRPr="001D7CAD">
    <w:r w:rsidRPr="001D7CAD">
      <w:t>REPUBLIKA HRVATSKA</w:t>
    </w:r>
  </w:p>
  <w:p w:rsidRDefault="00FB6E86" w:rsidP="00FB6E86" w:rsidR="00FB6E86" w:rsidRPr="001D7CAD">
    <w:r w:rsidRPr="001D7CAD">
      <w:t>Trgovački sud u Zagrebu</w:t>
    </w:r>
  </w:p>
  <w:p w:rsidRDefault="00FB6E86" w:rsidR="00FB6E86">
    <w:pPr>
      <w:pStyle w:val="Zaglavlje"/>
    </w:pPr>
    <w:r w:rsidRPr="001D7CAD">
      <w:t xml:space="preserve">Zagreb, </w:t>
    </w:r>
    <w:proofErr w:type="spellStart"/>
    <w:r w:rsidRPr="001D7CAD">
      <w:t>Amruševa</w:t>
    </w:r>
    <w:proofErr w:type="spellEnd"/>
    <w:r w:rsidRPr="001D7CAD">
      <w:t xml:space="preserve">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000665"/>
    <w:multiLevelType w:val="hybridMultilevel"/>
    <w:tmpl w:val="68FE7430"/>
    <w:lvl w:tplc="2ADA71E8" w:ilvl="0">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2" w:uri="http://schemas.microsoft.com/office/word" w:name="compatibilityMode"/>
  </w:compat>
  <w:rsids>
    <w:rsidRoot w:val="006D5BD2"/>
    <w:rsid w:val="000379CA"/>
    <w:rsid w:val="00074EA0"/>
    <w:rsid w:val="000D45B9"/>
    <w:rsid w:val="000E54EF"/>
    <w:rsid w:val="00124354"/>
    <w:rsid w:val="00130B37"/>
    <w:rsid w:val="001D7CAD"/>
    <w:rsid w:val="00204387"/>
    <w:rsid w:val="0021034D"/>
    <w:rsid w:val="00215112"/>
    <w:rsid w:val="0022256D"/>
    <w:rsid w:val="00224ED7"/>
    <w:rsid w:val="002271B9"/>
    <w:rsid w:val="002D60F5"/>
    <w:rsid w:val="00347BB4"/>
    <w:rsid w:val="0035054E"/>
    <w:rsid w:val="00387BCE"/>
    <w:rsid w:val="00394319"/>
    <w:rsid w:val="003A0BD9"/>
    <w:rsid w:val="003D3159"/>
    <w:rsid w:val="00403354"/>
    <w:rsid w:val="004579C0"/>
    <w:rsid w:val="004753E7"/>
    <w:rsid w:val="004B41AF"/>
    <w:rsid w:val="004B7F3F"/>
    <w:rsid w:val="004E5469"/>
    <w:rsid w:val="004F022B"/>
    <w:rsid w:val="004F0CF3"/>
    <w:rsid w:val="005071FA"/>
    <w:rsid w:val="00526787"/>
    <w:rsid w:val="005417F7"/>
    <w:rsid w:val="005C45AC"/>
    <w:rsid w:val="00613D3F"/>
    <w:rsid w:val="006745CD"/>
    <w:rsid w:val="006B01E4"/>
    <w:rsid w:val="006D4140"/>
    <w:rsid w:val="006D5BD2"/>
    <w:rsid w:val="006E4475"/>
    <w:rsid w:val="006E7410"/>
    <w:rsid w:val="007141AF"/>
    <w:rsid w:val="007A6843"/>
    <w:rsid w:val="007B3F07"/>
    <w:rsid w:val="00844898"/>
    <w:rsid w:val="008634A0"/>
    <w:rsid w:val="00875977"/>
    <w:rsid w:val="00890726"/>
    <w:rsid w:val="008B05F8"/>
    <w:rsid w:val="008D58F1"/>
    <w:rsid w:val="008E4B02"/>
    <w:rsid w:val="0092330E"/>
    <w:rsid w:val="009552A2"/>
    <w:rsid w:val="009F7606"/>
    <w:rsid w:val="00A56686"/>
    <w:rsid w:val="00A57030"/>
    <w:rsid w:val="00A57CA7"/>
    <w:rsid w:val="00A7760B"/>
    <w:rsid w:val="00AB53A0"/>
    <w:rsid w:val="00AE4821"/>
    <w:rsid w:val="00B000A8"/>
    <w:rsid w:val="00B06F55"/>
    <w:rsid w:val="00B229A4"/>
    <w:rsid w:val="00B37BEA"/>
    <w:rsid w:val="00B639DE"/>
    <w:rsid w:val="00BE1CFD"/>
    <w:rsid w:val="00C36843"/>
    <w:rsid w:val="00C3788A"/>
    <w:rsid w:val="00CA3F9C"/>
    <w:rsid w:val="00D205EC"/>
    <w:rsid w:val="00D25046"/>
    <w:rsid w:val="00D77873"/>
    <w:rsid w:val="00DB06B8"/>
    <w:rsid w:val="00DD6FBA"/>
    <w:rsid w:val="00E33CA9"/>
    <w:rsid w:val="00E45A94"/>
    <w:rsid w:val="00EC688C"/>
    <w:rsid w:val="00EC7F67"/>
    <w:rsid w:val="00F06EB9"/>
    <w:rsid w:val="00F0762B"/>
    <w:rsid w:val="00FB6E86"/>
    <w:rsid w:val="00FF4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5BD2"/>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D5BD2"/>
    <w:pPr>
      <w:jc w:val="both"/>
    </w:pPr>
    <w:rPr>
      <w:lang w:eastAsia="hr-HR"/>
    </w:rPr>
  </w:style>
  <w:style w:styleId="Tekstbalonia" w:type="paragraph">
    <w:name w:val="Balloon Text"/>
    <w:basedOn w:val="Normal"/>
    <w:semiHidden/>
    <w:rsid w:val="002D60F5"/>
    <w:rPr>
      <w:rFonts w:cs="Tahoma" w:hAnsi="Tahoma" w:ascii="Tahoma"/>
      <w:sz w:val="16"/>
      <w:szCs w:val="16"/>
    </w:rPr>
  </w:style>
  <w:style w:styleId="Podnaslov" w:type="paragraph">
    <w:name w:val="Subtitle"/>
    <w:basedOn w:val="Normal"/>
    <w:qFormat/>
    <w:rsid w:val="002D60F5"/>
    <w:pPr>
      <w:jc w:val="both"/>
    </w:pPr>
    <w:rPr>
      <w:rFonts w:hAnsi="Tahoma" w:ascii="Tahoma"/>
      <w:b/>
      <w:color w:val="0000FF"/>
      <w:szCs w:val="20"/>
      <w:lang w:eastAsia="hr-HR"/>
    </w:rPr>
  </w:style>
  <w:style w:styleId="Zaglavlje" w:type="paragraph">
    <w:name w:val="header"/>
    <w:basedOn w:val="Normal"/>
    <w:link w:val="ZaglavljeChar"/>
    <w:rsid w:val="00A7760B"/>
    <w:pPr>
      <w:tabs>
        <w:tab w:pos="4536" w:val="center"/>
        <w:tab w:pos="9072" w:val="right"/>
      </w:tabs>
    </w:pPr>
  </w:style>
  <w:style w:customStyle="true" w:styleId="ZaglavljeChar" w:type="character">
    <w:name w:val="Zaglavlje Char"/>
    <w:basedOn w:val="Zadanifontodlomka"/>
    <w:link w:val="Zaglavlje"/>
    <w:rsid w:val="00A7760B"/>
    <w:rPr>
      <w:sz w:val="24"/>
      <w:szCs w:val="24"/>
      <w:lang w:eastAsia="en-US"/>
    </w:rPr>
  </w:style>
  <w:style w:styleId="Podnoje" w:type="paragraph">
    <w:name w:val="footer"/>
    <w:basedOn w:val="Normal"/>
    <w:link w:val="PodnojeChar"/>
    <w:rsid w:val="00A7760B"/>
    <w:pPr>
      <w:tabs>
        <w:tab w:pos="4536" w:val="center"/>
        <w:tab w:pos="9072" w:val="right"/>
      </w:tabs>
    </w:pPr>
  </w:style>
  <w:style w:customStyle="true" w:styleId="PodnojeChar" w:type="character">
    <w:name w:val="Podnožje Char"/>
    <w:basedOn w:val="Zadanifontodlomka"/>
    <w:link w:val="Podnoje"/>
    <w:rsid w:val="00A7760B"/>
    <w:rPr>
      <w:sz w:val="24"/>
      <w:szCs w:val="24"/>
      <w:lang w:eastAsia="en-US"/>
    </w:rPr>
  </w:style>
  <w:style w:styleId="Odlomakpopisa" w:type="paragraph">
    <w:name w:val="List Paragraph"/>
    <w:basedOn w:val="Normal"/>
    <w:uiPriority w:val="34"/>
    <w:qFormat/>
    <w:rsid w:val="003A0BD9"/>
    <w:pPr>
      <w:ind w:left="720"/>
      <w:contextualSpacing/>
    </w:pPr>
  </w:style>
  <w:style w:styleId="Tekstrezerviranogmjesta" w:type="character">
    <w:name w:val="Placeholder Text"/>
    <w:basedOn w:val="Zadanifontodlomka"/>
    <w:uiPriority w:val="99"/>
    <w:semiHidden/>
    <w:rsid w:val="00FB6E86"/>
    <w:rPr>
      <w:color w:val="808080"/>
      <w:bdr w:space="0" w:sz="0" w:color="auto" w:val="none"/>
      <w:shd w:fill="auto" w:color="auto" w:val="clear"/>
    </w:rPr>
  </w:style>
  <w:style w:customStyle="true" w:styleId="eSPISCCParagraphDefaultFont" w:type="character">
    <w:name w:val="eSPIS_CC_Paragraph Default Font"/>
    <w:basedOn w:val="Zadanifontodlomka"/>
    <w:rsid w:val="00FB6E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6E86"/>
    <w:rPr>
      <w:b/>
      <w:bdr w:space="0" w:sz="0" w:color="auto" w:val="none"/>
      <w:shd w:fill="FFFFCC" w:color="auto" w:val="clear"/>
      <w:lang w:val="hr-HR"/>
    </w:rPr>
  </w:style>
  <w:style w:customStyle="true" w:styleId="PozadinaSvijetloCrvena" w:type="character">
    <w:name w:val="Pozadina_SvijetloCrvena"/>
    <w:basedOn w:val="eSPISCCParagraphDefaultFont"/>
    <w:rsid w:val="00FB6E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6E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5BD2"/>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D5BD2"/>
    <w:pPr>
      <w:jc w:val="both"/>
    </w:pPr>
    <w:rPr>
      <w:lang w:eastAsia="hr-HR"/>
    </w:rPr>
  </w:style>
  <w:style w:styleId="Tekstbalonia" w:type="paragraph">
    <w:name w:val="Balloon Text"/>
    <w:basedOn w:val="Normal"/>
    <w:semiHidden/>
    <w:rsid w:val="002D60F5"/>
    <w:rPr>
      <w:rFonts w:ascii="Tahoma" w:cs="Tahoma" w:hAnsi="Tahoma"/>
      <w:sz w:val="16"/>
      <w:szCs w:val="16"/>
    </w:rPr>
  </w:style>
  <w:style w:styleId="Podnaslov" w:type="paragraph">
    <w:name w:val="Subtitle"/>
    <w:basedOn w:val="Normal"/>
    <w:qFormat/>
    <w:rsid w:val="002D60F5"/>
    <w:pPr>
      <w:jc w:val="both"/>
    </w:pPr>
    <w:rPr>
      <w:rFonts w:ascii="Tahoma" w:hAnsi="Tahoma"/>
      <w:b/>
      <w:color w:val="0000FF"/>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upravitelju da preda imovinu dužnika</izvorni_sadrzaj>
    <derivirana_varijabla naziv="DomainObject.Primjedba_1">Nalog upravitelju da preda imovinu dužnika</derivirana_varijabla>
  </DomainObject.Primjedba>
  <DomainObject.Oznaka>
    <izvorni_sadrzaj>St-4664/2016-52</izvorni_sadrzaj>
    <derivirana_varijabla naziv="DomainObject.Oznaka_1">St-4664/2016-52</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NEVENKA KOROMAN</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NEVENKA KOROMAN</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NEVENKA KOROMAN, OIB 29918517997</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NEVENKA KOROMAN, OIB 29918517997</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NEVENKA KOROMAN, Gjure Szaba 4, 10000 Zagreb</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NEVENKA KOROMAN, Gjure Szaba 4, 10000 Zagreb</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NEVENKA KOROMAN, OIB 29918517997, Gjure Szaba 4, 10000 Zagreb</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NEVENKA KOROMAN, OIB 29918517997, Gjure Szaba 4, 10000 Zagreb</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tem>NEVENKA KOROMAN</item>
    </izvorni_sadrzaj>
    <derivirana_varijabla naziv="DomainObject.Predmet.OstaliListNazivFormated_1">
      <item>Grgić &amp; Partneri odvjetničko društvo d.o.o.</item>
      <item>ŽUPANIJSKO DRŽAVNO ODVJETNIŠTVO</item>
      <item>PRIVREDNA BANKA d.d.</item>
      <item>RAIFFEISENBANK AUSTRIA d.d.</item>
      <item>Miroslav Krlić</item>
      <item>NEVENKA KOROMAN</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tem>NEVENKA KOROMAN, OIB 29918517997</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item>NEVENKA KOROMAN, OIB 29918517997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St-4664/2016-52</izvorni_sadrzaj>
    <derivirana_varijabla naziv="DomainObject.PoslovniBrojDokumenta_1">St-4664/2016-52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NEVENKA KOROMAN</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NEVENKA KOROMAN</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NEVENKA KOROMAN, OIB 29918517997, Gjure Szaba 4,10000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NEVENKA KOROMAN, OIB 29918517997, Gjure Szaba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tem>, OIB 29918517997</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item>, OIB 29918517997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AA3E95-DD55-4726-BEC1-7140FC9718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120</properties:Words>
  <properties:Characters>528</properties:Characters>
  <properties:Lines>26</properties:Lines>
  <properties:Paragraphs>12</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i  o      j  e :</vt:lpstr>
      <vt:lpstr>z  a  k  l  j u č  i  o      j  e :</vt:lpstr>
    </vt:vector>
  </properties:TitlesOfParts>
  <properties:LinksUpToDate>false</properties:LinksUpToDate>
  <properties:CharactersWithSpaces>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2016-04-23T19:22:00Z</dcterms:created>
  <dc:creator>nmarkovic</dc:creator>
  <cp:lastModifiedBy>Karmela Dolenc</cp:lastModifiedBy>
  <cp:lastPrinted>2016-11-02T14:54:00Z</cp:lastPrinted>
  <dcterms:modified xmlns:xsi="http://www.w3.org/2001/XMLSchema-instance" xsi:type="dcterms:W3CDTF">2016-11-02T14:54:00Z</dcterms:modified>
  <cp:revision>26</cp:revision>
  <dc:title>z  a  k  l  j u č  i  o      j  e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St-4664/2016-52 / Odluka - Zaključak</vt:lpwstr>
  </prop:property>
  <prop:property name="CC_coloring" pid="4" fmtid="{D5CDD505-2E9C-101B-9397-08002B2CF9AE}">
    <vt:bool>false</vt:bool>
  </prop:property>
  <prop:property name="BrojStranica" pid="5" fmtid="{D5CDD505-2E9C-101B-9397-08002B2CF9AE}">
    <vt:i4>1</vt:i4>
  </prop:property>
</prop:Properties>
</file>