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4214d6b" w14:paraId="4214d6b"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BB6226">
        <w:rPr>
          <w:rFonts w:cs="Times New Roman" w:eastAsia="Times New Roman"/>
          <w:szCs w:val="20"/>
          <w:lang w:eastAsia="hr-HR"/>
        </w:rPr>
        <w:t>7947/</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BB6226">
        <w:rPr>
          <w:rFonts w:cs="Times New Roman" w:eastAsia="Times New Roman"/>
          <w:szCs w:val="24"/>
          <w:lang w:eastAsia="hr-HR"/>
        </w:rPr>
        <w:t>ESA TRGOVINA d.o.o., Dr. Luje Naletilića 26, 10000 Zagreb, (OI:62577466797</w:t>
      </w:r>
      <w:r w:rsidRPr="004A0343">
        <w:rPr>
          <w:rFonts w:cs="Times New Roman" w:eastAsia="Times New Roman"/>
          <w:szCs w:val="24"/>
          <w:lang w:eastAsia="hr-HR"/>
        </w:rPr>
        <w:t xml:space="preserve">), dana </w:t>
      </w:r>
      <w:r w:rsidR="004B4325">
        <w:rPr>
          <w:rFonts w:cs="Times New Roman" w:eastAsia="Times New Roman"/>
          <w:szCs w:val="24"/>
          <w:lang w:eastAsia="hr-HR"/>
        </w:rPr>
        <w:t>31</w:t>
      </w:r>
      <w:r w:rsidRPr="004A0343">
        <w:rPr>
          <w:rFonts w:cs="Times New Roman" w:eastAsia="Times New Roman"/>
          <w:szCs w:val="24"/>
          <w:lang w:eastAsia="hr-HR"/>
        </w:rPr>
        <w:t xml:space="preserve">. </w:t>
      </w:r>
      <w:r w:rsidR="003552E1">
        <w:rPr>
          <w:rFonts w:cs="Times New Roman" w:eastAsia="Times New Roman"/>
          <w:szCs w:val="24"/>
          <w:lang w:eastAsia="hr-HR"/>
        </w:rPr>
        <w:t>prosinca</w:t>
      </w:r>
      <w:r w:rsidRPr="004A0343">
        <w:rPr>
          <w:rFonts w:cs="Times New Roman" w:eastAsia="Times New Roman"/>
          <w:szCs w:val="24"/>
          <w:lang w:eastAsia="hr-HR"/>
        </w:rPr>
        <w:t xml:space="preserve"> 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4B4325">
        <w:rPr>
          <w:rFonts w:cs="Times New Roman" w:eastAsia="Times New Roman"/>
          <w:szCs w:val="24"/>
          <w:lang w:eastAsia="hr-HR"/>
        </w:rPr>
        <w:t>31</w:t>
      </w:r>
      <w:r w:rsidRPr="004A0343">
        <w:rPr>
          <w:rFonts w:cs="Times New Roman" w:eastAsia="Times New Roman"/>
          <w:szCs w:val="24"/>
          <w:lang w:eastAsia="hr-HR"/>
        </w:rPr>
        <w:t>.</w:t>
      </w:r>
      <w:r w:rsidR="003552E1">
        <w:rPr>
          <w:rFonts w:cs="Times New Roman" w:eastAsia="Times New Roman"/>
          <w:szCs w:val="24"/>
          <w:lang w:eastAsia="hr-HR"/>
        </w:rPr>
        <w:t xml:space="preserve"> prosinca </w:t>
      </w:r>
      <w:r w:rsidRPr="004A0343">
        <w:rPr>
          <w:rFonts w:cs="Times New Roman" w:eastAsia="Times New Roman"/>
          <w:szCs w:val="24"/>
          <w:lang w:eastAsia="hr-HR"/>
        </w:rPr>
        <w:t>2015.</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4B4325">
        <w:rPr>
          <w:rFonts w:cs="Times New Roman" w:eastAsia="Times New Roman"/>
          <w:szCs w:val="24"/>
          <w:lang w:eastAsia="hr-HR"/>
        </w:rPr>
        <w:t xml:space="preserve"> i 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3428" w:rsidR="00993428">
      <w:pPr>
        <w:spacing w:lineRule="auto" w:line="240" w:after="0"/>
      </w:pPr>
      <w:r>
        <w:separator/>
      </w:r>
    </w:p>
  </w:endnote>
  <w:endnote w:id="0" w:type="continuationSeparator">
    <w:p w:rsidRDefault="00993428" w:rsidR="0099342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3428" w:rsidR="00993428">
      <w:pPr>
        <w:spacing w:lineRule="auto" w:line="240" w:after="0"/>
      </w:pPr>
      <w:r>
        <w:separator/>
      </w:r>
    </w:p>
  </w:footnote>
  <w:footnote w:id="0" w:type="continuationSeparator">
    <w:p w:rsidRDefault="00993428" w:rsidR="0099342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C107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1073">
      <w:rPr>
        <w:rStyle w:val="Brojstranice"/>
        <w:noProof/>
      </w:rPr>
      <w:t>2</w:t>
    </w:r>
    <w:r>
      <w:rPr>
        <w:rStyle w:val="Brojstranice"/>
      </w:rPr>
      <w:fldChar w:fldCharType="end"/>
    </w:r>
  </w:p>
  <w:p w:rsidRDefault="00FC1073"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A39BD"/>
    <w:rsid w:val="002B76C7"/>
    <w:rsid w:val="002E3CEE"/>
    <w:rsid w:val="003552E1"/>
    <w:rsid w:val="00390F67"/>
    <w:rsid w:val="003D2C05"/>
    <w:rsid w:val="003D6852"/>
    <w:rsid w:val="004009D4"/>
    <w:rsid w:val="00430CCF"/>
    <w:rsid w:val="0044381C"/>
    <w:rsid w:val="0046283C"/>
    <w:rsid w:val="00485E43"/>
    <w:rsid w:val="004B4325"/>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3428"/>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B6226"/>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 w:val="00FC10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FC1073"/>
    <w:rPr>
      <w:color w:val="808080"/>
      <w:bdr w:space="0" w:sz="0" w:color="auto" w:val="none"/>
      <w:shd w:fill="auto" w:color="auto" w:val="clear"/>
    </w:rPr>
  </w:style>
  <w:style w:customStyle="true" w:styleId="eSPISCCParagraphDefaultFont" w:type="character">
    <w:name w:val="eSPIS_CC_Paragraph Default Font"/>
    <w:basedOn w:val="Zadanifontodlomka"/>
    <w:rsid w:val="00FC107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C1073"/>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C107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C107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FC1073"/>
    <w:rPr>
      <w:color w:val="808080"/>
      <w:bdr w:color="auto" w:space="0" w:sz="0" w:val="none"/>
      <w:shd w:color="auto" w:fill="auto" w:val="clear"/>
    </w:rPr>
  </w:style>
  <w:style w:customStyle="1" w:styleId="eSPISCCParagraphDefaultFont" w:type="character">
    <w:name w:val="eSPIS_CC_Paragraph Default Font"/>
    <w:basedOn w:val="Zadanifontodlomka"/>
    <w:rsid w:val="00FC107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C1073"/>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C107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C107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prosinca 2015.</izvorni_sadrzaj>
    <derivirana_varijabla naziv="DomainObject.DatumDonosenjaOdluke_1">31.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7947</izvorni_sadrzaj>
    <derivirana_varijabla naziv="DomainObject.Predmet.Broj_1">7947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St-7947/2015</izvorni_sadrzaj>
    <derivirana_varijabla naziv="DomainObject.Predmet.OznakaBroj_1">St-7947/2015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ESA TRGOVINA d.o.o.</izvorni_sadrzaj>
    <derivirana_varijabla naziv="DomainObject.Predmet.ProtustrankaFormated_1">  ESA TRGOVINA d.o.o.</derivirana_varijabla>
  </DomainObject.Predmet.ProtustrankaFormated>
  <DomainObject.Predmet.ProtustrankaFormatedOIB>
    <izvorni_sadrzaj>  ESA TRGOVINA d.o.o., OIB 62577466797</izvorni_sadrzaj>
    <derivirana_varijabla naziv="DomainObject.Predmet.ProtustrankaFormatedOIB_1">  ESA TRGOVINA d.o.o., OIB 62577466797</derivirana_varijabla>
  </DomainObject.Predmet.ProtustrankaFormatedOIB>
  <DomainObject.Predmet.ProtustrankaFormatedWithAdress>
    <izvorni_sadrzaj> ESA TRGOVINA d.o.o., Dr. Luje Naletilića 26, Zagreb</izvorni_sadrzaj>
    <derivirana_varijabla naziv="DomainObject.Predmet.ProtustrankaFormatedWithAdress_1"> ESA TRGOVINA d.o.o., Dr. Luje Naletilića 26, Zagreb</derivirana_varijabla>
  </DomainObject.Predmet.ProtustrankaFormatedWithAdress>
  <DomainObject.Predmet.ProtustrankaFormatedWithAdressOIB>
    <izvorni_sadrzaj> ESA TRGOVINA d.o.o., OIB 62577466797, Dr. Luje Naletilića 26, Zagreb</izvorni_sadrzaj>
    <derivirana_varijabla naziv="DomainObject.Predmet.ProtustrankaFormatedWithAdressOIB_1"> ESA TRGOVINA d.o.o., OIB 62577466797, Dr. Luje Naletilića 26, Zagreb</derivirana_varijabla>
  </DomainObject.Predmet.ProtustrankaFormatedWithAdressOIB>
  <DomainObject.Predmet.ProtustrankaWithAdress>
    <izvorni_sadrzaj>ESA TRGOVINA d.o.o. Dr. Luje Naletilića 26, Zagreb</izvorni_sadrzaj>
    <derivirana_varijabla naziv="DomainObject.Predmet.ProtustrankaWithAdress_1">ESA TRGOVINA d.o.o. Dr. Luje Naletilića 26, Zagreb</derivirana_varijabla>
  </DomainObject.Predmet.ProtustrankaWithAdress>
  <DomainObject.Predmet.ProtustrankaWithAdressOIB>
    <izvorni_sadrzaj>ESA TRGOVINA d.o.o., OIB 62577466797, Dr. Luje Naletilića 26, Zagreb</izvorni_sadrzaj>
    <derivirana_varijabla naziv="DomainObject.Predmet.ProtustrankaWithAdressOIB_1">ESA TRGOVINA d.o.o., OIB 62577466797, Dr. Luje Naletilića 26, Zagreb</derivirana_varijabla>
  </DomainObject.Predmet.ProtustrankaWithAdressOIB>
  <DomainObject.Predmet.ProtustrankaNazivFormated>
    <izvorni_sadrzaj>ESA TRGOVINA d.o.o.</izvorni_sadrzaj>
    <derivirana_varijabla naziv="DomainObject.Predmet.ProtustrankaNazivFormated_1">ESA TRGOVINA d.o.o.</derivirana_varijabla>
  </DomainObject.Predmet.ProtustrankaNazivFormated>
  <DomainObject.Predmet.ProtustrankaNazivFormatedOIB>
    <izvorni_sadrzaj>ESA TRGOVINA d.o.o., OIB 62577466797</izvorni_sadrzaj>
    <derivirana_varijabla naziv="DomainObject.Predmet.ProtustrankaNazivFormatedOIB_1">ESA TRGOVINA d.o.o., OIB 62577466797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ESA TRGOVINA d.o.o.</item>
    </izvorni_sadrzaj>
    <derivirana_varijabla naziv="DomainObject.Predmet.ProtuStrankaListFormated_1">
      <item>ESA TRGOVINA d.o.o.</item>
    </derivirana_varijabla>
  </DomainObject.Predmet.ProtuStrankaListFormated>
  <DomainObject.Predmet.ProtuStrankaListFormatedOIB>
    <izvorni_sadrzaj>
      <item>ESA TRGOVINA d.o.o., OIB 62577466797</item>
    </izvorni_sadrzaj>
    <derivirana_varijabla naziv="DomainObject.Predmet.ProtuStrankaListFormatedOIB_1">
      <item>ESA TRGOVINA d.o.o., OIB 62577466797</item>
    </derivirana_varijabla>
  </DomainObject.Predmet.ProtuStrankaListFormatedOIB>
  <DomainObject.Predmet.ProtuStrankaListFormatedWithAdress>
    <izvorni_sadrzaj>
      <item>ESA TRGOVINA d.o.o., Dr. Luje Naletilića 26, Zagreb</item>
    </izvorni_sadrzaj>
    <derivirana_varijabla naziv="DomainObject.Predmet.ProtuStrankaListFormatedWithAdress_1">
      <item>ESA TRGOVINA d.o.o., Dr. Luje Naletilića 26, Zagreb</item>
    </derivirana_varijabla>
  </DomainObject.Predmet.ProtuStrankaListFormatedWithAdress>
  <DomainObject.Predmet.ProtuStrankaListFormatedWithAdressOIB>
    <izvorni_sadrzaj>
      <item>ESA TRGOVINA d.o.o., OIB 62577466797, Dr. Luje Naletilića 26, Zagreb</item>
    </izvorni_sadrzaj>
    <derivirana_varijabla naziv="DomainObject.Predmet.ProtuStrankaListFormatedWithAdressOIB_1">
      <item>ESA TRGOVINA d.o.o., OIB 62577466797, Dr. Luje Naletilića 26, Zagreb</item>
    </derivirana_varijabla>
  </DomainObject.Predmet.ProtuStrankaListFormatedWithAdressOIB>
  <DomainObject.Predmet.ProtuStrankaListNazivFormated>
    <izvorni_sadrzaj>
      <item>ESA TRGOVINA d.o.o.</item>
    </izvorni_sadrzaj>
    <derivirana_varijabla naziv="DomainObject.Predmet.ProtuStrankaListNazivFormated_1">
      <item>ESA TRGOVINA d.o.o.</item>
    </derivirana_varijabla>
  </DomainObject.Predmet.ProtuStrankaListNazivFormated>
  <DomainObject.Predmet.ProtuStrankaListNazivFormatedOIB>
    <izvorni_sadrzaj>
      <item>ESA TRGOVINA d.o.o., OIB 62577466797</item>
    </izvorni_sadrzaj>
    <derivirana_varijabla naziv="DomainObject.Predmet.ProtuStrankaListNazivFormatedOIB_1">
      <item>ESA TRGOVINA d.o.o., OIB 62577466797</item>
    </derivirana_varijabla>
  </DomainObject.Predmet.ProtuStrankaListNazivFormatedOIB>
  <DomainObject.Predmet.OstaliListFormated>
    <izvorni_sadrzaj>
      <item>Martina Jurišić</item>
    </izvorni_sadrzaj>
    <derivirana_varijabla naziv="DomainObject.Predmet.OstaliListFormated_1">
      <item>Martina Jurišić</item>
    </derivirana_varijabla>
  </DomainObject.Predmet.OstaliListFormated>
  <DomainObject.Predmet.OstaliListFormatedOIB>
    <izvorni_sadrzaj>
      <item>Martina Jurišić, OIB 29660330479</item>
    </izvorni_sadrzaj>
    <derivirana_varijabla naziv="DomainObject.Predmet.OstaliListFormatedOIB_1">
      <item>Martina Jurišić, OIB 29660330479</item>
    </derivirana_varijabla>
  </DomainObject.Predmet.OstaliListFormatedOIB>
  <DomainObject.Predmet.OstaliListFormatedWithAdress>
    <izvorni_sadrzaj>
      <item>Martina Jurišić, Tinčaver 2, 10362 Kašinska Sopnica</item>
    </izvorni_sadrzaj>
    <derivirana_varijabla naziv="DomainObject.Predmet.OstaliListFormatedWithAdress_1">
      <item>Martina Jurišić, Tinčaver 2, 10362 Kašinska Sopnica</item>
    </derivirana_varijabla>
  </DomainObject.Predmet.OstaliListFormatedWithAdress>
  <DomainObject.Predmet.OstaliListFormatedWithAdressOIB>
    <izvorni_sadrzaj>
      <item>Martina Jurišić, OIB 29660330479, Tinčaver 2, 10362 Kašinska Sopnica</item>
    </izvorni_sadrzaj>
    <derivirana_varijabla naziv="DomainObject.Predmet.OstaliListFormatedWithAdressOIB_1">
      <item>Martina Jurišić, OIB 29660330479, Tinčaver 2, 10362 Kašinska Sopnica</item>
    </derivirana_varijabla>
  </DomainObject.Predmet.OstaliListFormatedWithAdressOIB>
  <DomainObject.Predmet.OstaliListNazivFormated>
    <izvorni_sadrzaj>
      <item>Martina Jurišić</item>
    </izvorni_sadrzaj>
    <derivirana_varijabla naziv="DomainObject.Predmet.OstaliListNazivFormated_1">
      <item>Martina Jurišić</item>
    </derivirana_varijabla>
  </DomainObject.Predmet.OstaliListNazivFormated>
  <DomainObject.Predmet.OstaliListNazivFormatedOIB>
    <izvorni_sadrzaj>
      <item>Martina Jurišić, OIB 29660330479</item>
    </izvorni_sadrzaj>
    <derivirana_varijabla naziv="DomainObject.Predmet.OstaliListNazivFormatedOIB_1">
      <item>Martina Jurišić, OIB 29660330479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2015.</izvorni_sadrzaj>
    <derivirana_varijabla naziv="DomainObject.Datum_1">31.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ESA TRGOVINA d.o.o.</izvorni_sadrzaj>
    <derivirana_varijabla naziv="DomainObject.Predmet.ProtustrankaIDrugi_1">ESA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ESA TRGOVINA d.o.o., OIB 62577466797, Dr. Luje Naletilića 26, Zagreb</izvorni_sadrzaj>
    <derivirana_varijabla naziv="DomainObject.Predmet.ProtustrankaIDrugiAdressOIB_1">ESA TRGOVINA d.o.o., OIB 62577466797, Dr. Luje Naletilića 26,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ESA TRGOVINA d.o.o.</item>
      <item>FINA Regionalni centar Zagreb</item>
      <item>Martina Jurišić</item>
    </izvorni_sadrzaj>
    <derivirana_varijabla naziv="DomainObject.Predmet.SudioniciListNaziv_1">
      <item>ESA TRGOVINA d.o.o.</item>
      <item>FINA Regionalni centar Zagreb</item>
      <item>Martina Jurišić</item>
    </derivirana_varijabla>
  </DomainObject.Predmet.SudioniciListNaziv>
  <DomainObject.Predmet.SudioniciListAdressOIB>
    <izvorni_sadrzaj>
      <item>ESA TRGOVINA d.o.o., OIB 62577466797, Dr. Luje Naletilića 26,Zagreb</item>
      <item>FINA Regionalni centar Zagreb, OIB 85821130368, Trg svibanjskih žrtava 1995. br. 1,10000 Zagreb</item>
      <item>Martina Jurišić, OIB 29660330479, Tinčaver 2,10362 Kašinska Sopnica</item>
    </izvorni_sadrzaj>
    <derivirana_varijabla naziv="DomainObject.Predmet.SudioniciListAdressOIB_1">
      <item>ESA TRGOVINA d.o.o., OIB 62577466797, Dr. Luje Naletilića 26,Zagreb</item>
      <item>FINA Regionalni centar Zagreb, OIB 85821130368, Trg svibanjskih žrtava 1995. br. 1,10000 Zagreb</item>
      <item>Martina Jurišić, OIB 29660330479, Tinčaver 2,10362 Kašinska Sopnica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62577466797</item>
      <item>, OIB 85821130368</item>
      <item>, OIB 29660330479</item>
    </izvorni_sadrzaj>
    <derivirana_varijabla naziv="DomainObject.Predmet.SudioniciListNazivOIB_1">
      <item>, OIB 62577466797</item>
      <item>, OIB 85821130368</item>
      <item>, OIB 29660330479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1997</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2015-12-10T08:09:00Z</dcterms:created>
  <dc:creator>Vjekoslav Zaninović</dc:creator>
  <cp:lastModifiedBy>Željka Kordić</cp:lastModifiedBy>
  <cp:lastPrinted>2015-12-31T08:33:00Z</cp:lastPrinted>
  <dcterms:modified xmlns:xsi="http://www.w3.org/2001/XMLSchema-instance" xsi:type="dcterms:W3CDTF">2015-12-31T08:36:00Z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