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2210" w14:paraId="769221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009CD">
        <w:rPr>
          <w:rFonts w:cs="Times New Roman" w:hAnsi="Times New Roman" w:ascii="Times New Roman"/>
          <w:b/>
          <w:sz w:val="24"/>
          <w:szCs w:val="24"/>
        </w:rPr>
        <w:t>591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009CD">
        <w:rPr>
          <w:rFonts w:cs="Times New Roman" w:hAnsi="Times New Roman" w:ascii="Times New Roman"/>
          <w:sz w:val="24"/>
          <w:szCs w:val="24"/>
        </w:rPr>
        <w:t>BRANCIN-94 d.o.o., Krapanj, Ražinska 101, MBS: 060099813, OIB: 10075937120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009CD">
        <w:rPr>
          <w:rFonts w:cs="Times New Roman" w:hAnsi="Times New Roman" w:ascii="Times New Roman"/>
          <w:sz w:val="24"/>
          <w:szCs w:val="24"/>
        </w:rPr>
        <w:t>BRANCIN-94 d.o.o., Krapanj, Ražinska 101, MBS: 060099813, OIB: 10075937120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009CD">
        <w:rPr>
          <w:rFonts w:cs="Times New Roman" w:hAnsi="Times New Roman" w:ascii="Times New Roman"/>
          <w:sz w:val="24"/>
          <w:szCs w:val="24"/>
        </w:rPr>
        <w:t>2.874,17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009CD">
        <w:rPr>
          <w:rFonts w:cs="Times New Roman" w:hAnsi="Times New Roman" w:ascii="Times New Roman"/>
          <w:sz w:val="24"/>
          <w:szCs w:val="24"/>
        </w:rPr>
        <w:t>Bruno Mihaljević iz Šibenika, Svete Luce 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009CD">
        <w:rPr>
          <w:rFonts w:cs="Times New Roman" w:hAnsi="Times New Roman" w:ascii="Times New Roman"/>
          <w:sz w:val="24"/>
          <w:szCs w:val="24"/>
        </w:rPr>
        <w:t>model 05, poziv na broj 221-591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009CD">
        <w:rPr>
          <w:rFonts w:cs="Times New Roman" w:hAnsi="Times New Roman" w:ascii="Times New Roman"/>
          <w:sz w:val="24"/>
          <w:szCs w:val="24"/>
        </w:rPr>
        <w:t>Bruno Mihaljević iz Šibenika, Svete Luce 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DB2" w:rsidP="00357C73" w:rsidR="00655DB2">
      <w:pPr>
        <w:spacing w:lineRule="auto" w:line="240" w:after="0"/>
      </w:pPr>
      <w:r>
        <w:separator/>
      </w:r>
    </w:p>
  </w:endnote>
  <w:endnote w:id="0" w:type="continuationSeparator">
    <w:p w:rsidRDefault="00655DB2" w:rsidP="00357C73" w:rsidR="00655D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DB2" w:rsidP="00357C73" w:rsidR="00655DB2">
      <w:pPr>
        <w:spacing w:lineRule="auto" w:line="240" w:after="0"/>
      </w:pPr>
      <w:r>
        <w:separator/>
      </w:r>
    </w:p>
  </w:footnote>
  <w:footnote w:id="0" w:type="continuationSeparator">
    <w:p w:rsidRDefault="00655DB2" w:rsidP="00357C73" w:rsidR="00655D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02D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009CD">
          <w:rPr>
            <w:rFonts w:cs="Times New Roman" w:hAnsi="Times New Roman" w:ascii="Times New Roman"/>
            <w:sz w:val="24"/>
            <w:szCs w:val="24"/>
          </w:rPr>
          <w:t>t-591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B5C87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802D52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B5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C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8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B5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C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8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BRANCIN-94, d.o.o. za trgovinu i proizvodnju</izvorni_sadrzaj>
    <derivirana_varijabla naziv="DomainObject.Predmet.ProtustrankaFormated_1">  BRANCIN-94, d.o.o. za trgovinu i proizvodnju</derivirana_varijabla>
  </DomainObject.Predmet.ProtustrankaFormated>
  <DomainObject.Predmet.ProtustrankaFormatedOIB>
    <izvorni_sadrzaj>  BRANCIN-94, d.o.o. za trgovinu i proizvodnju, OIB 10075937120</izvorni_sadrzaj>
    <derivirana_varijabla naziv="DomainObject.Predmet.ProtustrankaFormatedOIB_1">  BRANCIN-94, d.o.o. za trgovinu i proizvodnju, OIB 10075937120</derivirana_varijabla>
  </DomainObject.Predmet.ProtustrankaFormatedOIB>
  <DomainObject.Predmet.ProtustrankaFormatedWithAdress>
    <izvorni_sadrzaj> BRANCIN-94, d.o.o. za trgovinu i proizvodnju, Ražinska 101, 22000 Krapanj</izvorni_sadrzaj>
    <derivirana_varijabla naziv="DomainObject.Predmet.ProtustrankaFormatedWithAdress_1"> BRANCIN-94, d.o.o. za trgovinu i proizvodnju, Ražinska 101, 22000 Krapanj</derivirana_varijabla>
  </DomainObject.Predmet.ProtustrankaFormatedWithAdress>
  <DomainObject.Predmet.ProtustrankaFormatedWithAdressOIB>
    <izvorni_sadrzaj> BRANCIN-94, d.o.o. za trgovinu i proizvodnju, OIB 10075937120, Ražinska 101, 22000 Krapanj</izvorni_sadrzaj>
    <derivirana_varijabla naziv="DomainObject.Predmet.ProtustrankaFormatedWithAdressOIB_1"> BRANCIN-94, d.o.o. za trgovinu i proizvodnju, OIB 10075937120, Ražinska 101, 22000 Krapanj</derivirana_varijabla>
  </DomainObject.Predmet.ProtustrankaFormatedWithAdressOIB>
  <DomainObject.Predmet.ProtustrankaWithAdress>
    <izvorni_sadrzaj>BRANCIN-94, d.o.o. za trgovinu i proizvodnju Ražinska 101, 22000 Krapanj</izvorni_sadrzaj>
    <derivirana_varijabla naziv="DomainObject.Predmet.ProtustrankaWithAdress_1">BRANCIN-94, d.o.o. za trgovinu i proizvodnju Ražinska 101, 22000 Krapanj</derivirana_varijabla>
  </DomainObject.Predmet.ProtustrankaWithAdress>
  <DomainObject.Predmet.ProtustrankaWithAdressOIB>
    <izvorni_sadrzaj>BRANCIN-94, d.o.o. za trgovinu i proizvodnju, OIB 10075937120, Ražinska 101, 22000 Krapanj</izvorni_sadrzaj>
    <derivirana_varijabla naziv="DomainObject.Predmet.ProtustrankaWithAdressOIB_1">BRANCIN-94, d.o.o. za trgovinu i proizvodnju, OIB 10075937120, Ražinska 101, 22000 Krapanj</derivirana_varijabla>
  </DomainObject.Predmet.ProtustrankaWithAdressOIB>
  <DomainObject.Predmet.ProtustrankaNazivFormated>
    <izvorni_sadrzaj>BRANCIN-94, d.o.o. za trgovinu i proizvodnju</izvorni_sadrzaj>
    <derivirana_varijabla naziv="DomainObject.Predmet.ProtustrankaNazivFormated_1">BRANCIN-94, d.o.o. za trgovinu i proizvodnju</derivirana_varijabla>
  </DomainObject.Predmet.ProtustrankaNazivFormated>
  <DomainObject.Predmet.ProtustrankaNazivFormatedOIB>
    <izvorni_sadrzaj>BRANCIN-94, d.o.o. za trgovinu i proizvodnju, OIB 10075937120</izvorni_sadrzaj>
    <derivirana_varijabla naziv="DomainObject.Predmet.ProtustrankaNazivFormatedOIB_1">BRANCIN-94, d.o.o. za trgovinu i proizvodnju, OIB 10075937120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BRANCIN-94, d.o.o. za trgovinu i proizvodnju</item>
    </izvorni_sadrzaj>
    <derivirana_varijabla naziv="DomainObject.Predmet.ProtuStrankaListFormated_1">
      <item>BRANCIN-94, d.o.o. za trgovinu i proizvodnju</item>
    </derivirana_varijabla>
  </DomainObject.Predmet.ProtuStrankaListFormated>
  <DomainObject.Predmet.ProtuStrankaListFormatedOIB>
    <izvorni_sadrzaj>
      <item>BRANCIN-94, d.o.o. za trgovinu i proizvodnju, OIB 10075937120</item>
    </izvorni_sadrzaj>
    <derivirana_varijabla naziv="DomainObject.Predmet.ProtuStrankaListFormatedOIB_1">
      <item>BRANCIN-94, d.o.o. za trgovinu i proizvodnju, OIB 10075937120</item>
    </derivirana_varijabla>
  </DomainObject.Predmet.ProtuStrankaListFormatedOIB>
  <DomainObject.Predmet.ProtuStrankaListFormatedWithAdress>
    <izvorni_sadrzaj>
      <item>BRANCIN-94, d.o.o. za trgovinu i proizvodnju, Ražinska 101, 22000 Krapanj</item>
    </izvorni_sadrzaj>
    <derivirana_varijabla naziv="DomainObject.Predmet.ProtuStrankaListFormatedWithAdress_1">
      <item>BRANCIN-94, d.o.o. za trgovinu i proizvodnju, Ražinska 101, 22000 Krapanj</item>
    </derivirana_varijabla>
  </DomainObject.Predmet.ProtuStrankaListFormatedWithAdress>
  <DomainObject.Predmet.ProtuStrankaListFormatedWithAdressOIB>
    <izvorni_sadrzaj>
      <item>BRANCIN-94, d.o.o. za trgovinu i proizvodnju, OIB 10075937120, Ražinska 101, 22000 Krapanj</item>
    </izvorni_sadrzaj>
    <derivirana_varijabla naziv="DomainObject.Predmet.ProtuStrankaListFormatedWithAdressOIB_1">
      <item>BRANCIN-94, d.o.o. za trgovinu i proizvodnju, OIB 10075937120, Ražinska 101, 22000 Krapanj</item>
    </derivirana_varijabla>
  </DomainObject.Predmet.ProtuStrankaListFormatedWithAdressOIB>
  <DomainObject.Predmet.ProtuStrankaListNazivFormated>
    <izvorni_sadrzaj>
      <item>BRANCIN-94, d.o.o. za trgovinu i proizvodnju</item>
    </izvorni_sadrzaj>
    <derivirana_varijabla naziv="DomainObject.Predmet.ProtuStrankaListNazivFormated_1">
      <item>BRANCIN-94, d.o.o. za trgovinu i proizvodnju</item>
    </derivirana_varijabla>
  </DomainObject.Predmet.ProtuStrankaListNazivFormated>
  <DomainObject.Predmet.ProtuStrankaListNazivFormatedOIB>
    <izvorni_sadrzaj>
      <item>BRANCIN-94, d.o.o. za trgovinu i proizvodnju, OIB 10075937120</item>
    </izvorni_sadrzaj>
    <derivirana_varijabla naziv="DomainObject.Predmet.ProtuStrankaListNazivFormatedOIB_1">
      <item>BRANCIN-94, d.o.o. za trgovinu i proizvodnju, OIB 10075937120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BRANCIN-94, d.o.o. za trgovinu i proizvodnju</izvorni_sadrzaj>
    <derivirana_varijabla naziv="DomainObject.Predmet.ProtustrankaIDrugi_1">BRANCIN-94,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BRANCIN-94, d.o.o. za trgovinu i proizvodnju, OIB 10075937120, Ražinska 101, 22000 Krapanj</izvorni_sadrzaj>
    <derivirana_varijabla naziv="DomainObject.Predmet.ProtustrankaIDrugiAdressOIB_1">BRANCIN-94, d.o.o. za trgovinu i proizvodnju, OIB 10075937120, Ražinska 101,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BRANCIN-94, d.o.o. za trgovinu i proizvodnju</item>
    </izvorni_sadrzaj>
    <derivirana_varijabla naziv="DomainObject.Predmet.SudioniciListNaziv_1">
      <item>FINA - Podružnica Šibenik</item>
      <item>BRANCIN-94, d.o.o. za trgovinu i proizvodnju</item>
    </derivirana_varijabla>
  </DomainObject.Predmet.SudioniciListNaziv>
  <DomainObject.Predmet.SudioniciListAdressOIB>
    <izvorni_sadrzaj>
      <item>FINA - Podružnica Šibenik, OIB 85821130368, Perivoj L. Marune 1,22000 Šibenik</item>
      <item>BRANCIN-94, d.o.o. za trgovinu i proizvodnju, OIB 10075937120, Ražinska 101,22000 Krapanj</item>
    </izvorni_sadrzaj>
    <derivirana_varijabla naziv="DomainObject.Predmet.SudioniciListAdressOIB_1">
      <item>FINA - Podružnica Šibenik, OIB 85821130368, Perivoj L. Marune 1,22000 Šibenik</item>
      <item>BRANCIN-94, d.o.o. za trgovinu i proizvodnju, OIB 10075937120, Ražinska 101,22000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10075937120</item>
    </izvorni_sadrzaj>
    <derivirana_varijabla naziv="DomainObject.Predmet.SudioniciListNazivOIB_1">
      <item>, OIB 85821130368</item>
      <item>, OIB 10075937120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2252</properties:Characters>
  <properties:Lines>70</properties:Lines>
  <properties:Paragraphs>19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2015-11-10T10:52:00Z</cp:lastPrinted>
  <dcterms:modified xmlns:xsi="http://www.w3.org/2001/XMLSchema-instance" xsi:type="dcterms:W3CDTF">2015-11-10T10:53:00Z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