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3e96" w14:paraId="df63e96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F82442">
        <w:rPr>
          <w:rFonts w:hAnsi="Times New Roman" w:ascii="Times New Roman"/>
          <w:b/>
          <w:sz w:val="24"/>
          <w:szCs w:val="24"/>
        </w:rPr>
        <w:t>25</w:t>
      </w:r>
      <w:r w:rsidR="00F608EF">
        <w:rPr>
          <w:rFonts w:hAnsi="Times New Roman" w:ascii="Times New Roman"/>
          <w:b/>
          <w:sz w:val="24"/>
          <w:szCs w:val="24"/>
        </w:rPr>
        <w:t>45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B157F6">
        <w:rPr>
          <w:rFonts w:hAnsi="Times New Roman" w:ascii="Times New Roman"/>
        </w:rPr>
        <w:t>2</w:t>
      </w:r>
      <w:r w:rsidR="00ED171D">
        <w:rPr>
          <w:rFonts w:hAnsi="Times New Roman" w:ascii="Times New Roman"/>
        </w:rPr>
        <w:t>5</w:t>
      </w:r>
      <w:r w:rsidR="00F608EF">
        <w:rPr>
          <w:rFonts w:hAnsi="Times New Roman" w:ascii="Times New Roman"/>
        </w:rPr>
        <w:t>45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F608EF" w:rsidRPr="00F608EF">
        <w:rPr>
          <w:rFonts w:hAnsi="Times New Roman" w:ascii="Times New Roman"/>
        </w:rPr>
        <w:t>FINA Regionalni centar Zagreb</w:t>
      </w:r>
      <w:r w:rsidR="00F608EF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CE2988">
        <w:rPr>
          <w:rFonts w:hAnsi="Times New Roman" w:ascii="Times New Roman"/>
        </w:rPr>
        <w:t xml:space="preserve"> 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F608EF" w:rsidRPr="00F608EF">
        <w:rPr>
          <w:rFonts w:hAnsi="Times New Roman" w:ascii="Times New Roman"/>
        </w:rPr>
        <w:t>KREATIVNI CENTAR LUNA ZA POBOLJŠANJE KVALITETE ŽIVOTA NA ZDRAV I KREATIVAN NAČIN</w:t>
      </w:r>
      <w:r w:rsidR="00F608EF">
        <w:rPr>
          <w:rFonts w:hAnsi="Times New Roman" w:ascii="Times New Roman"/>
        </w:rPr>
        <w:t>, iz Trstenika Pušćanskog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F608EF" w:rsidRPr="00F608EF">
        <w:rPr>
          <w:rFonts w:hAnsi="Times New Roman" w:ascii="Times New Roman"/>
        </w:rPr>
        <w:t>87732364425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66ABA"/>
    <w:rsid w:val="002E7B47"/>
    <w:rsid w:val="00323054"/>
    <w:rsid w:val="00361B9F"/>
    <w:rsid w:val="00364F15"/>
    <w:rsid w:val="003B5BB3"/>
    <w:rsid w:val="003E69CF"/>
    <w:rsid w:val="003F086B"/>
    <w:rsid w:val="00433617"/>
    <w:rsid w:val="004C0FC6"/>
    <w:rsid w:val="00503A37"/>
    <w:rsid w:val="00517E91"/>
    <w:rsid w:val="005A4E46"/>
    <w:rsid w:val="00704FBC"/>
    <w:rsid w:val="00714CCF"/>
    <w:rsid w:val="00716ACC"/>
    <w:rsid w:val="0074311C"/>
    <w:rsid w:val="007E66B3"/>
    <w:rsid w:val="007F3002"/>
    <w:rsid w:val="00802C12"/>
    <w:rsid w:val="00811154"/>
    <w:rsid w:val="00826FB2"/>
    <w:rsid w:val="009C6E31"/>
    <w:rsid w:val="00A431D5"/>
    <w:rsid w:val="00AC6C84"/>
    <w:rsid w:val="00B157F6"/>
    <w:rsid w:val="00B8176D"/>
    <w:rsid w:val="00C0672F"/>
    <w:rsid w:val="00C7737A"/>
    <w:rsid w:val="00C94C4C"/>
    <w:rsid w:val="00CE2988"/>
    <w:rsid w:val="00E90331"/>
    <w:rsid w:val="00ED171D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F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F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F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F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F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F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F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F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2545</izvorni_sadrzaj>
    <derivirana_varijabla naziv="DomainObject.Predmet.Broj_1">2545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St-2545/2015</izvorni_sadrzaj>
    <derivirana_varijabla naziv="DomainObject.Predmet.OznakaBroj_1">St-2545/2015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KREATIVNI CENTAR LUNA ZA POBOLJŠANJE KVALITETE ŽIVOTA NA ZDRAV I KREATIVAN NAČIN</izvorni_sadrzaj>
    <derivirana_varijabla naziv="DomainObject.Predmet.ProtustrankaFormated_1">  KREATIVNI CENTAR LUNA ZA POBOLJŠANJE KVALITETE ŽIVOTA NA ZDRAV I KREATIVAN NAČIN</derivirana_varijabla>
  </DomainObject.Predmet.ProtustrankaFormated>
  <DomainObject.Predmet.ProtustrankaFormatedOIB>
    <izvorni_sadrzaj>  KREATIVNI CENTAR LUNA ZA POBOLJŠANJE KVALITETE ŽIVOTA NA ZDRAV I KREATIVAN NAČIN, OIB 87732364425</izvorni_sadrzaj>
    <derivirana_varijabla naziv="DomainObject.Predmet.ProtustrankaFormatedOIB_1">  KREATIVNI CENTAR LUNA ZA POBOLJŠANJE KVALITETE ŽIVOTA NA ZDRAV I KREATIVAN NAČIN, OIB 87732364425</derivirana_varijabla>
  </DomainObject.Predmet.ProtustrankaFormatedOIB>
  <DomainObject.Predmet.ProtustrankaFormatedWithAdress>
    <izvorni_sadrzaj> KREATIVNI CENTAR LUNA ZA POBOLJŠANJE KVALITETE ŽIVOTA NA ZDRAV I KREATIVAN NAČIN, MOKRIČKA 14, 10299 Trstenik Pušćanski</izvorni_sadrzaj>
    <derivirana_varijabla naziv="DomainObject.Predmet.ProtustrankaFormatedWithAdress_1"> KREATIVNI CENTAR LUNA ZA POBOLJŠANJE KVALITETE ŽIVOTA NA ZDRAV I KREATIVAN NAČIN, MOKRIČKA 14, 10299 Trstenik Pušćanski</derivirana_varijabla>
  </DomainObject.Predmet.ProtustrankaFormatedWithAdress>
  <DomainObject.Predmet.ProtustrankaFormatedWithAdressOIB>
    <izvorni_sadrzaj> KREATIVNI CENTAR LUNA ZA POBOLJŠANJE KVALITETE ŽIVOTA NA ZDRAV I KREATIVAN NAČIN, OIB 87732364425, MOKRIČKA 14, 10299 Trstenik Pušćanski</izvorni_sadrzaj>
    <derivirana_varijabla naziv="DomainObject.Predmet.ProtustrankaFormatedWithAdressOIB_1"> KREATIVNI CENTAR LUNA ZA POBOLJŠANJE KVALITETE ŽIVOTA NA ZDRAV I KREATIVAN NAČIN, OIB 87732364425, MOKRIČKA 14, 10299 Trstenik Pušćanski</derivirana_varijabla>
  </DomainObject.Predmet.ProtustrankaFormatedWithAdressOIB>
  <DomainObject.Predmet.ProtustrankaWithAdress>
    <izvorni_sadrzaj>KREATIVNI CENTAR LUNA ZA POBOLJŠANJE KVALITETE ŽIVOTA NA ZDRAV I KREATIVAN NAČIN MOKRIČKA 14, 10299 Trstenik Pušćanski</izvorni_sadrzaj>
    <derivirana_varijabla naziv="DomainObject.Predmet.ProtustrankaWithAdress_1">KREATIVNI CENTAR LUNA ZA POBOLJŠANJE KVALITETE ŽIVOTA NA ZDRAV I KREATIVAN NAČIN MOKRIČKA 14, 10299 Trstenik Pušćanski</derivirana_varijabla>
  </DomainObject.Predmet.ProtustrankaWithAdress>
  <DomainObject.Predmet.ProtustrankaWithAdressOIB>
    <izvorni_sadrzaj>KREATIVNI CENTAR LUNA ZA POBOLJŠANJE KVALITETE ŽIVOTA NA ZDRAV I KREATIVAN NAČIN, OIB 87732364425, MOKRIČKA 14, 10299 Trstenik Pušćanski</izvorni_sadrzaj>
    <derivirana_varijabla naziv="DomainObject.Predmet.ProtustrankaWithAdressOIB_1">KREATIVNI CENTAR LUNA ZA POBOLJŠANJE KVALITETE ŽIVOTA NA ZDRAV I KREATIVAN NAČIN, OIB 87732364425, MOKRIČKA 14, 10299 Trstenik Pušćanski</derivirana_varijabla>
  </DomainObject.Predmet.ProtustrankaWithAdressOIB>
  <DomainObject.Predmet.ProtustrankaNazivFormated>
    <izvorni_sadrzaj>KREATIVNI CENTAR LUNA ZA POBOLJŠANJE KVALITETE ŽIVOTA NA ZDRAV I KREATIVAN NAČIN</izvorni_sadrzaj>
    <derivirana_varijabla naziv="DomainObject.Predmet.ProtustrankaNazivFormated_1">KREATIVNI CENTAR LUNA ZA POBOLJŠANJE KVALITETE ŽIVOTA NA ZDRAV I KREATIVAN NAČIN</derivirana_varijabla>
  </DomainObject.Predmet.ProtustrankaNazivFormated>
  <DomainObject.Predmet.ProtustrankaNazivFormatedOIB>
    <izvorni_sadrzaj>KREATIVNI CENTAR LUNA ZA POBOLJŠANJE KVALITETE ŽIVOTA NA ZDRAV I KREATIVAN NAČIN, OIB 87732364425</izvorni_sadrzaj>
    <derivirana_varijabla naziv="DomainObject.Predmet.ProtustrankaNazivFormatedOIB_1">KREATIVNI CENTAR LUNA ZA POBOLJŠANJE KVALITETE ŽIVOTA NA ZDRAV I KREATIVAN NAČIN, OIB 87732364425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KREATIVNI CENTAR LUNA ZA POBOLJŠANJE KVALITETE ŽIVOTA NA ZDRAV I KREATIVAN NAČIN</item>
    </izvorni_sadrzaj>
    <derivirana_varijabla naziv="DomainObject.Predmet.ProtuStrankaListFormated_1">
      <item>KREATIVNI CENTAR LUNA ZA POBOLJŠANJE KVALITETE ŽIVOTA NA ZDRAV I KREATIVAN NAČIN</item>
    </derivirana_varijabla>
  </DomainObject.Predmet.ProtuStrankaListFormated>
  <DomainObject.Predmet.ProtuStrankaListFormatedOIB>
    <izvorni_sadrzaj>
      <item>KREATIVNI CENTAR LUNA ZA POBOLJŠANJE KVALITETE ŽIVOTA NA ZDRAV I KREATIVAN NAČIN, OIB 87732364425</item>
    </izvorni_sadrzaj>
    <derivirana_varijabla naziv="DomainObject.Predmet.ProtuStrankaListFormatedOIB_1">
      <item>KREATIVNI CENTAR LUNA ZA POBOLJŠANJE KVALITETE ŽIVOTA NA ZDRAV I KREATIVAN NAČIN, OIB 87732364425</item>
    </derivirana_varijabla>
  </DomainObject.Predmet.ProtuStrankaListFormatedOIB>
  <DomainObject.Predmet.ProtuStrankaListFormatedWithAdress>
    <izvorni_sadrzaj>
      <item>KREATIVNI CENTAR LUNA ZA POBOLJŠANJE KVALITETE ŽIVOTA NA ZDRAV I KREATIVAN NAČIN, MOKRIČKA 14, 10299 Trstenik Pušćanski</item>
    </izvorni_sadrzaj>
    <derivirana_varijabla naziv="DomainObject.Predmet.ProtuStrankaListFormatedWithAdress_1">
      <item>KREATIVNI CENTAR LUNA ZA POBOLJŠANJE KVALITETE ŽIVOTA NA ZDRAV I KREATIVAN NAČIN, MOKRIČKA 14, 10299 Trstenik Pušćanski</item>
    </derivirana_varijabla>
  </DomainObject.Predmet.ProtuStrankaListFormatedWithAdress>
  <DomainObject.Predmet.ProtuStrankaListFormatedWithAdressOIB>
    <izvorni_sadrzaj>
      <item>KREATIVNI CENTAR LUNA ZA POBOLJŠANJE KVALITETE ŽIVOTA NA ZDRAV I KREATIVAN NAČIN, OIB 87732364425, MOKRIČKA 14, 10299 Trstenik Pušćanski</item>
    </izvorni_sadrzaj>
    <derivirana_varijabla naziv="DomainObject.Predmet.ProtuStrankaListFormatedWithAdressOIB_1">
      <item>KREATIVNI CENTAR LUNA ZA POBOLJŠANJE KVALITETE ŽIVOTA NA ZDRAV I KREATIVAN NAČIN, OIB 87732364425, MOKRIČKA 14, 10299 Trstenik Pušćanski</item>
    </derivirana_varijabla>
  </DomainObject.Predmet.ProtuStrankaListFormatedWithAdressOIB>
  <DomainObject.Predmet.ProtuStrankaListNazivFormated>
    <izvorni_sadrzaj>
      <item>KREATIVNI CENTAR LUNA ZA POBOLJŠANJE KVALITETE ŽIVOTA NA ZDRAV I KREATIVAN NAČIN</item>
    </izvorni_sadrzaj>
    <derivirana_varijabla naziv="DomainObject.Predmet.ProtuStrankaListNazivFormated_1">
      <item>KREATIVNI CENTAR LUNA ZA POBOLJŠANJE KVALITETE ŽIVOTA NA ZDRAV I KREATIVAN NAČIN</item>
    </derivirana_varijabla>
  </DomainObject.Predmet.ProtuStrankaListNazivFormated>
  <DomainObject.Predmet.ProtuStrankaListNazivFormatedOIB>
    <izvorni_sadrzaj>
      <item>KREATIVNI CENTAR LUNA ZA POBOLJŠANJE KVALITETE ŽIVOTA NA ZDRAV I KREATIVAN NAČIN, OIB 87732364425</item>
    </izvorni_sadrzaj>
    <derivirana_varijabla naziv="DomainObject.Predmet.ProtuStrankaListNazivFormatedOIB_1">
      <item>KREATIVNI CENTAR LUNA ZA POBOLJŠANJE KVALITETE ŽIVOTA NA ZDRAV I KREATIVAN NAČIN, OIB 87732364425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KREATIVNI CENTAR LUNA ZA POBOLJŠANJE KVALITETE ŽIVOTA NA ZDRAV I KREATIVAN NAČIN</izvorni_sadrzaj>
    <derivirana_varijabla naziv="DomainObject.Predmet.ProtustrankaIDrugi_1">KREATIVNI CENTAR LUNA ZA POBOLJŠANJE KVALITETE ŽIVOTA NA ZDRAV I KREATIVAN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KREATIVNI CENTAR LUNA ZA POBOLJŠANJE KVALITETE ŽIVOTA NA ZDRAV I KREATIVAN NAČIN, OIB 87732364425, MOKRIČKA 14, 10299 Trstenik Pušćanski</izvorni_sadrzaj>
    <derivirana_varijabla naziv="DomainObject.Predmet.ProtustrankaIDrugiAdressOIB_1">KREATIVNI CENTAR LUNA ZA POBOLJŠANJE KVALITETE ŽIVOTA NA ZDRAV I KREATIVAN NAČIN, OIB 87732364425, MOKRIČKA 14, 10299 Trstenik Pušćanski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KREATIVNI CENTAR LUNA ZA POBOLJŠANJE KVALITETE ŽIVOTA NA ZDRAV I KREATIVAN NAČIN</item>
    </izvorni_sadrzaj>
    <derivirana_varijabla naziv="DomainObject.Predmet.SudioniciListNaziv_1">
      <item>FINA Regionalni centar Zagreb</item>
      <item>KREATIVNI CENTAR LUNA ZA POBOLJŠANJE KVALITETE ŽIVOTA NA ZDRAV I KREATIVAN NAČIN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KREATIVNI CENTAR LUNA ZA POBOLJŠANJE KVALITETE ŽIVOTA NA ZDRAV I KREATIVAN NAČIN, OIB 87732364425, MOKRIČKA 14,10299 Trstenik Pušćanski</item>
    </izvorni_sadrzaj>
    <derivirana_varijabla naziv="DomainObject.Predmet.SudioniciListAdressOIB_1">
      <item>FINA Regionalni centar Zagreb, OIB 85821130368, Trg svibanjskih žrtava 1995. 1,10000 Zagreb</item>
      <item>KREATIVNI CENTAR LUNA ZA POBOLJŠANJE KVALITETE ŽIVOTA NA ZDRAV I KREATIVAN NAČIN, OIB 87732364425, MOKRIČKA 14,10299 Trstenik Pušćanski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87732364425</item>
    </izvorni_sadrzaj>
    <derivirana_varijabla naziv="DomainObject.Predmet.SudioniciListNazivOIB_1">
      <item>, OIB 85821130368</item>
      <item>, OIB 87732364425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6DA13-BC19-4C34-927A-581A4448B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842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2016-04-15T09:06:00Z</dcterms:created>
  <dc:creator>Melita Knežević</dc:creator>
  <cp:lastModifiedBy>Višnja Svečak</cp:lastModifiedBy>
  <cp:lastPrinted>2016-04-15T09:06:00Z</cp:lastPrinted>
  <dcterms:modified xmlns:xsi="http://www.w3.org/2001/XMLSchema-instance" xsi:type="dcterms:W3CDTF">2016-04-15T09:07:00Z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