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74aa" w14:paraId="12f74aa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C094C">
        <w:rPr>
          <w:rFonts w:hAnsi="Times New Roman" w:ascii="Times New Roman"/>
        </w:rPr>
        <w:t>833/17</w:t>
      </w:r>
      <w:r w:rsidR="00ED1FA7">
        <w:rPr>
          <w:rFonts w:hAnsi="Times New Roman" w:ascii="Times New Roman"/>
        </w:rPr>
        <w:t>-</w:t>
      </w:r>
      <w:r w:rsidR="005C094C">
        <w:rPr>
          <w:rFonts w:hAnsi="Times New Roman" w:ascii="Times New Roman"/>
        </w:rPr>
        <w:t>25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kao stečajnom sucu postupajući po prijedlogu </w:t>
      </w:r>
      <w:r w:rsidR="005C094C" w:rsidRPr="005C094C">
        <w:rPr>
          <w:rFonts w:hAnsi="Times New Roman" w:ascii="Times New Roman"/>
          <w:szCs w:val="24"/>
        </w:rPr>
        <w:t>REPUBLIKE HRVATSKE, MINISTARSTVA FINANCIJA, POREZNE UPRAVE, OIB: 18683136487</w:t>
      </w:r>
      <w:r w:rsidRPr="005E3F6B">
        <w:rPr>
          <w:rFonts w:hAnsi="Times New Roman" w:ascii="Times New Roman"/>
          <w:szCs w:val="24"/>
        </w:rPr>
        <w:t xml:space="preserve">, u stečajnom postupku nad dužnikom </w:t>
      </w:r>
      <w:r w:rsidR="005C094C" w:rsidRPr="005C094C">
        <w:rPr>
          <w:rFonts w:hAnsi="Times New Roman" w:ascii="Times New Roman"/>
          <w:szCs w:val="24"/>
        </w:rPr>
        <w:t>TRGO-GOLOJUH d.o.o., Zagreb, Fraterščica 115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5C094C" w:rsidRPr="005C094C">
        <w:rPr>
          <w:rFonts w:hAnsi="Times New Roman" w:ascii="Times New Roman"/>
          <w:szCs w:val="24"/>
        </w:rPr>
        <w:t xml:space="preserve">OIB: 50410406599, </w:t>
      </w:r>
      <w:r w:rsidR="005C094C">
        <w:rPr>
          <w:rFonts w:hAnsi="Times New Roman" w:ascii="Times New Roman"/>
          <w:szCs w:val="24"/>
        </w:rPr>
        <w:t>17.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3A7A26" w:rsidRPr="003A7A26">
        <w:rPr>
          <w:rFonts w:hAnsi="Times New Roman" w:ascii="Times New Roman"/>
          <w:szCs w:val="24"/>
        </w:rPr>
        <w:t>TRGO-GOLOJUH d.o.o., Zagreb, Fraterščica 115, OIB: 50410406599</w:t>
      </w:r>
      <w:r w:rsidR="003A7A26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3A7A26">
        <w:rPr>
          <w:rFonts w:hAnsi="Times New Roman" w:ascii="Times New Roman"/>
          <w:b/>
          <w:szCs w:val="24"/>
        </w:rPr>
        <w:t>28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3A7A26">
        <w:rPr>
          <w:rFonts w:hAnsi="Times New Roman" w:ascii="Times New Roman"/>
          <w:b/>
          <w:szCs w:val="24"/>
        </w:rPr>
        <w:t>studenog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3A7A26">
        <w:rPr>
          <w:rFonts w:hAnsi="Times New Roman" w:ascii="Times New Roman"/>
          <w:b/>
          <w:szCs w:val="24"/>
        </w:rPr>
        <w:t>9</w:t>
      </w:r>
      <w:r w:rsidR="00166A59">
        <w:rPr>
          <w:rFonts w:hAnsi="Times New Roman" w:ascii="Times New Roman"/>
          <w:b/>
          <w:szCs w:val="24"/>
        </w:rPr>
        <w:t>,</w:t>
      </w:r>
      <w:r w:rsidR="003A7A26">
        <w:rPr>
          <w:rFonts w:hAnsi="Times New Roman" w:ascii="Times New Roman"/>
          <w:b/>
          <w:szCs w:val="24"/>
        </w:rPr>
        <w:t>4</w:t>
      </w:r>
      <w:r w:rsidR="00BC20AB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3A7A26" w:rsidRPr="003A7A26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4A6C51" w:rsidP="0003281D" w:rsidR="004A6C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predlagatelje po ŽDO Zagreb,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  <w:r w:rsidR="00762EFF">
        <w:rPr>
          <w:rFonts w:hAnsi="Times New Roman" w:ascii="Times New Roman"/>
          <w:szCs w:val="24"/>
        </w:rPr>
        <w:t>,</w:t>
      </w:r>
    </w:p>
    <w:p w:rsidRDefault="00762EFF" w:rsidP="0003281D" w:rsidR="00762EF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FINA.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A7A26">
        <w:rPr>
          <w:rFonts w:hAnsi="Times New Roman" w:ascii="Times New Roman"/>
          <w:szCs w:val="24"/>
        </w:rPr>
        <w:t>17. listopada</w:t>
      </w:r>
      <w:r w:rsidR="00532E82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DF4501" w:rsidR="00DF4501" w:rsidRPr="00DF4501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F4501">
        <w:rPr>
          <w:rFonts w:hAnsi="Times New Roman" w:ascii="Times New Roman"/>
          <w:szCs w:val="24"/>
        </w:rPr>
        <w:t xml:space="preserve">, </w:t>
      </w:r>
      <w:r w:rsidR="00DF4501" w:rsidRPr="00DF4501">
        <w:rPr>
          <w:rFonts w:hAnsi="Times New Roman" w:ascii="Times New Roman"/>
          <w:szCs w:val="24"/>
        </w:rPr>
        <w:t>v.</w:t>
      </w:r>
      <w:r w:rsidR="00DF4501">
        <w:rPr>
          <w:rFonts w:hAnsi="Times New Roman" w:ascii="Times New Roman"/>
          <w:szCs w:val="24"/>
        </w:rPr>
        <w:t xml:space="preserve"> </w:t>
      </w:r>
      <w:r w:rsidR="00DF4501" w:rsidRPr="00DF4501">
        <w:rPr>
          <w:rFonts w:hAnsi="Times New Roman" w:ascii="Times New Roman"/>
          <w:szCs w:val="24"/>
        </w:rPr>
        <w:t>r.</w:t>
      </w:r>
    </w:p>
    <w:p w:rsidRDefault="00DF4501" w:rsidP="00DF4501" w:rsidR="00DF4501" w:rsidRPr="00DF4501">
      <w:pPr>
        <w:ind w:firstLine="720"/>
        <w:jc w:val="right"/>
        <w:rPr>
          <w:rFonts w:hAnsi="Times New Roman" w:ascii="Times New Roman"/>
          <w:szCs w:val="24"/>
        </w:rPr>
      </w:pPr>
    </w:p>
    <w:p w:rsidRDefault="00DF4501" w:rsidP="00DF4501" w:rsidR="00DF4501" w:rsidRPr="00DF4501">
      <w:pPr>
        <w:ind w:firstLine="720"/>
        <w:jc w:val="right"/>
        <w:rPr>
          <w:rFonts w:hAnsi="Times New Roman" w:ascii="Times New Roman"/>
          <w:szCs w:val="24"/>
        </w:rPr>
      </w:pPr>
      <w:r w:rsidRPr="00DF4501">
        <w:rPr>
          <w:rFonts w:hAnsi="Times New Roman" w:ascii="Times New Roman"/>
          <w:szCs w:val="24"/>
        </w:rPr>
        <w:t>Za točnost otpravka-</w:t>
      </w:r>
    </w:p>
    <w:p w:rsidRDefault="00DF4501" w:rsidP="00DF4501" w:rsidR="00DF4501" w:rsidRPr="00DF4501">
      <w:pPr>
        <w:ind w:firstLine="720"/>
        <w:jc w:val="right"/>
        <w:rPr>
          <w:rFonts w:hAnsi="Times New Roman" w:ascii="Times New Roman"/>
          <w:szCs w:val="24"/>
        </w:rPr>
      </w:pPr>
      <w:r w:rsidRPr="00DF4501">
        <w:rPr>
          <w:rFonts w:hAnsi="Times New Roman" w:ascii="Times New Roman"/>
          <w:szCs w:val="24"/>
        </w:rPr>
        <w:t>ovlašteni službenik:</w:t>
      </w:r>
    </w:p>
    <w:p w:rsidRDefault="00DF4501" w:rsidP="00DF4501" w:rsidR="007F17A7">
      <w:pPr>
        <w:ind w:firstLine="720"/>
        <w:jc w:val="right"/>
        <w:rPr>
          <w:rFonts w:hAnsi="Times New Roman" w:ascii="Times New Roman"/>
          <w:szCs w:val="24"/>
        </w:rPr>
      </w:pPr>
      <w:r w:rsidRPr="00DF4501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DF4501" w:rsidR="007F17A7" w:rsidRPr="007F17A7">
      <w:pPr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A7A26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6C51"/>
    <w:rsid w:val="004A7FFC"/>
    <w:rsid w:val="004D08B6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411D"/>
    <w:rsid w:val="005C094C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5192"/>
    <w:rsid w:val="007462B8"/>
    <w:rsid w:val="00753348"/>
    <w:rsid w:val="00762EFF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A7916"/>
    <w:rsid w:val="008D0EE5"/>
    <w:rsid w:val="008E0EF7"/>
    <w:rsid w:val="00914A05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20DB2"/>
    <w:rsid w:val="00D70223"/>
    <w:rsid w:val="00D83C05"/>
    <w:rsid w:val="00DA6F44"/>
    <w:rsid w:val="00DA72F6"/>
    <w:rsid w:val="00DB7670"/>
    <w:rsid w:val="00DD44A7"/>
    <w:rsid w:val="00DF4501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D1FA7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F4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5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F4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5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TRGO-GOLOJUH d.o.o. zastupanog po punomoćniku MIRJANA GOLOJUH</izvorni_sadrzaj>
    <derivirana_varijabla naziv="DomainObject.Predmet.ProtustrankaFormated_1">  TRGO-GOLOJUH d.o.o. zastupanog po punomoćniku MIRJANA GOLOJUH</derivirana_varijabla>
  </DomainObject.Predmet.ProtustrankaFormated>
  <DomainObject.Predmet.ProtustrankaFormatedOIB>
    <izvorni_sadrzaj>  TRGO-GOLOJUH d.o.o., OIB 50410406599 zastupanog po punomoćniku MIRJANA GOLOJUH</izvorni_sadrzaj>
    <derivirana_varijabla naziv="DomainObject.Predmet.ProtustrankaFormatedOIB_1">  TRGO-GOLOJUH d.o.o., OIB 50410406599 zastupanog po punomoćniku MIRJANA GOLOJUH</derivirana_varijabla>
  </DomainObject.Predmet.ProtustrankaFormatedOIB>
  <DomainObject.Predmet.ProtustrankaFormatedWithAdress>
    <izvorni_sadrzaj> TRGO-GOLOJUH d.o.o., Fraterščica 115, 10000 Zagreb zastupanog po punomoćniku MIRJANA GOLOJUH</izvorni_sadrzaj>
    <derivirana_varijabla naziv="DomainObject.Predmet.ProtustrankaFormatedWithAdress_1"> TRGO-GOLOJUH d.o.o., Fraterščica 115, 10000 Zagreb zastupanog po punomoćniku MIRJANA GOLOJUH</derivirana_varijabla>
  </DomainObject.Predmet.ProtustrankaFormatedWithAdress>
  <DomainObject.Predmet.ProtustrankaFormatedWithAdressOIB>
    <izvorni_sadrzaj> TRGO-GOLOJUH d.o.o., OIB 50410406599, Fraterščica 115, 10000 Zagreb zastupanog po punomoćniku MIRJANA GOLOJUH</izvorni_sadrzaj>
    <derivirana_varijabla naziv="DomainObject.Predmet.ProtustrankaFormatedWithAdressOIB_1"> TRGO-GOLOJUH d.o.o., OIB 50410406599, Fraterščica 115, 10000 Zagreb zastupanog po punomoćniku MIRJANA GOLOJUH</derivirana_varijabla>
  </DomainObject.Predmet.ProtustrankaFormatedWithAdressOIB>
  <DomainObject.Predmet.ProtustrankaWithAdress>
    <izvorni_sadrzaj>TRGO-GOLOJUH d.o.o. Fraterščica 115, 10000 Zagreb</izvorni_sadrzaj>
    <derivirana_varijabla naziv="DomainObject.Predmet.ProtustrankaWithAdress_1">TRGO-GOLOJUH d.o.o. Fraterščica 115, 10000 Zagreb</derivirana_varijabla>
  </DomainObject.Predmet.ProtustrankaWithAdress>
  <DomainObject.Predmet.ProtustrankaWithAdressOIB>
    <izvorni_sadrzaj>TRGO-GOLOJUH d.o.o., OIB 50410406599, Fraterščica 115, 10000 Zagreb</izvorni_sadrzaj>
    <derivirana_varijabla naziv="DomainObject.Predmet.ProtustrankaWithAdressOIB_1">TRGO-GOLOJUH d.o.o., OIB 50410406599, Fraterščica 115, 10000 Zagreb</derivirana_varijabla>
  </DomainObject.Predmet.ProtustrankaWithAdressOIB>
  <DomainObject.Predmet.ProtustrankaNazivFormated>
    <izvorni_sadrzaj>TRGO-GOLOJUH d.o.o.</izvorni_sadrzaj>
    <derivirana_varijabla naziv="DomainObject.Predmet.ProtustrankaNazivFormated_1">TRGO-GOLOJUH d.o.o.</derivirana_varijabla>
  </DomainObject.Predmet.ProtustrankaNazivFormated>
  <DomainObject.Predmet.ProtustrankaNazivFormatedOIB>
    <izvorni_sadrzaj>TRGO-GOLOJUH d.o.o., OIB 50410406599</izvorni_sadrzaj>
    <derivirana_varijabla naziv="DomainObject.Predmet.ProtustrankaNazivFormatedOIB_1">TRGO-GOLOJUH d.o.o., OIB 50410406599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</izvorni_sadrzaj>
    <derivirana_varijabla naziv="DomainObject.Predmet.StrankaFormatedWithAdress_1"> FINA Regionalni centar Zagreb, Trg svibanjskih žrtava 1995. 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TRGO-GOLOJUH d.o.o. zastupanog po punomoćniku MIRJANA GOLOJUH</item>
    </izvorni_sadrzaj>
    <derivirana_varijabla naziv="DomainObject.Predmet.ProtuStrankaListFormated_1">
      <item>TRGO-GOLOJUH d.o.o. zastupanog po punomoćniku MIRJANA GOLOJUH</item>
    </derivirana_varijabla>
  </DomainObject.Predmet.ProtuStrankaListFormated>
  <DomainObject.Predmet.ProtuStrankaListFormatedOIB>
    <izvorni_sadrzaj>
      <item>TRGO-GOLOJUH d.o.o., OIB 50410406599 zastupanog po punomoćniku MIRJANA GOLOJUH</item>
    </izvorni_sadrzaj>
    <derivirana_varijabla naziv="DomainObject.Predmet.ProtuStrankaListFormatedOIB_1">
      <item>TRGO-GOLOJUH d.o.o., OIB 50410406599 zastupanog po punomoćniku MIRJANA GOLOJUH</item>
    </derivirana_varijabla>
  </DomainObject.Predmet.ProtuStrankaListFormatedOIB>
  <DomainObject.Predmet.ProtuStrankaListFormatedWithAdress>
    <izvorni_sadrzaj>
      <item>TRGO-GOLOJUH d.o.o., Fraterščica 115, 10000 Zagreb zastupanog po punomoćniku MIRJANA GOLOJUH</item>
    </izvorni_sadrzaj>
    <derivirana_varijabla naziv="DomainObject.Predmet.ProtuStrankaListFormatedWithAdress_1">
      <item>TRGO-GOLOJUH d.o.o., Fraterščica 115, 10000 Zagreb zastupanog po punomoćniku MIRJANA GOLOJUH</item>
    </derivirana_varijabla>
  </DomainObject.Predmet.ProtuStrankaListFormatedWithAdress>
  <DomainObject.Predmet.ProtuStrankaListFormatedWithAdressOIB>
    <izvorni_sadrzaj>
      <item>TRGO-GOLOJUH d.o.o., OIB 50410406599, Fraterščica 115, 10000 Zagreb zastupanog po punomoćniku MIRJANA GOLOJUH</item>
    </izvorni_sadrzaj>
    <derivirana_varijabla naziv="DomainObject.Predmet.ProtuStrankaListFormatedWithAdressOIB_1">
      <item>TRGO-GOLOJUH d.o.o., OIB 50410406599, Fraterščica 115, 10000 Zagreb zastupanog po punomoćniku MIRJANA GOLOJUH</item>
    </derivirana_varijabla>
  </DomainObject.Predmet.ProtuStrankaListFormatedWithAdressOIB>
  <DomainObject.Predmet.ProtuStrankaListNazivFormated>
    <izvorni_sadrzaj>
      <item>TRGO-GOLOJUH d.o.o.</item>
    </izvorni_sadrzaj>
    <derivirana_varijabla naziv="DomainObject.Predmet.ProtuStrankaListNazivFormated_1">
      <item>TRGO-GOLOJUH d.o.o.</item>
    </derivirana_varijabla>
  </DomainObject.Predmet.ProtuStrankaListNazivFormated>
  <DomainObject.Predmet.ProtuStrankaListNazivFormatedOIB>
    <izvorni_sadrzaj>
      <item>TRGO-GOLOJUH d.o.o., OIB 50410406599</item>
    </izvorni_sadrzaj>
    <derivirana_varijabla naziv="DomainObject.Predmet.ProtuStrankaListNazivFormatedOIB_1">
      <item>TRGO-GOLOJUH d.o.o., OIB 50410406599</item>
    </derivirana_varijabla>
  </DomainObject.Predmet.ProtuStrankaListNazivFormatedOIB>
  <DomainObject.Predmet.OstaliListFormated>
    <izvorni_sadrzaj>
      <item>MIRJANA GOLOJUH punomoćnik sudionika u postupku TRGO-GOLOJUH d.o.o.</item>
      <item>ŽDO u Zagrebu punomoćnik sudionika u postupku RH MF Porezna uprava Zagreb</item>
    </izvorni_sadrzaj>
    <derivirana_varijabla naziv="DomainObject.Predmet.OstaliListFormated_1">
      <item>MIRJANA GOLOJUH punomoćnik sudionika u postupku TRGO-GOLOJUH d.o.o.</item>
      <item>ŽDO u Zagrebu punomoćnik sudionika u postupku RH MF Porezna uprava Zagreb</item>
    </derivirana_varijabla>
  </DomainObject.Predmet.OstaliListFormated>
  <DomainObject.Predmet.OstaliListFormatedOIB>
    <izvorni_sadrzaj>
      <item>MIRJANA GOLOJUH, OIB 95709676711 punomoćnik sudionika u postupku TRGO-GOLOJUH d.o.o.</item>
      <item>ŽDO u Zagrebu, OIB 16488001145 punomoćnik sudionika u postupku RH MF Porezna uprava Zagreb</item>
    </izvorni_sadrzaj>
    <derivirana_varijabla naziv="DomainObject.Predmet.OstaliListFormatedOIB_1">
      <item>MIRJANA GOLOJUH, OIB 95709676711 punomoćnik sudionika u postupku TRGO-GOLOJUH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MIRJANA GOLOJUH, Fraterščica 115, 10000 Zagreb punomoćnik sudionika u postupku TRGO-GOLOJUH d.o.o.</item>
      <item>ŽDO u Zagrebu, Savska cesta 41, 10000 Zagreb punomoćnik sudionika u postupku RH MF Porezna uprava Zagreb</item>
    </izvorni_sadrzaj>
    <derivirana_varijabla naziv="DomainObject.Predmet.OstaliListFormatedWithAdress_1">
      <item>MIRJANA GOLOJUH, Fraterščica 115, 10000 Zagreb punomoćnik sudionika u postupku TRGO-GOLOJUH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MIRJANA GOLOJUH</item>
      <item>ŽDO u Zagrebu</item>
    </izvorni_sadrzaj>
    <derivirana_varijabla naziv="DomainObject.Predmet.OstaliListNazivFormated_1">
      <item>MIRJANA GOLOJUH</item>
      <item>ŽDO u Zagrebu</item>
    </derivirana_varijabla>
  </DomainObject.Predmet.OstaliListNazivFormated>
  <DomainObject.Predmet.OstaliListNazivFormatedOIB>
    <izvorni_sadrzaj>
      <item>MIRJANA GOLOJUH, OIB 95709676711</item>
      <item>ŽDO u Zagrebu, OIB 16488001145</item>
    </izvorni_sadrzaj>
    <derivirana_varijabla naziv="DomainObject.Predmet.OstaliListNazivFormatedOIB_1">
      <item>MIRJANA GOLOJUH, OIB 95709676711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TRGO-GOLOJUH d.o.o.</izvorni_sadrzaj>
    <derivirana_varijabla naziv="DomainObject.Predmet.ProtustrankaIDrugi_1">TRGO-GOLOJUH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TRGO-GOLOJUH d.o.o., OIB 50410406599, Fraterščica 115, 10000 Zagreb</izvorni_sadrzaj>
    <derivirana_varijabla naziv="DomainObject.Predmet.ProtustrankaIDrugiAdressOIB_1">TRGO-GOLOJUH d.o.o., OIB 50410406599, Fraterščica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TRGO-GOLOJUH d.o.o.</item>
      <item>FINA Regionalni centar Zagreb</item>
      <item>MIRJANA GOLOJUH</item>
      <item>RH MF Porezna uprava Zagreb</item>
      <item>ŽDO u Zagrebu</item>
    </izvorni_sadrzaj>
    <derivirana_varijabla naziv="DomainObject.Predmet.SudioniciListNaziv_1">
      <item>TRGO-GOLOJUH d.o.o.</item>
      <item>FINA Regionalni centar Zagreb</item>
      <item>MIRJANA GOLOJUH</item>
      <item>RH MF Porezna uprava Zagreb</item>
      <item>ŽDO u Zagrebu</item>
    </derivirana_varijabla>
  </DomainObject.Predmet.SudioniciListNaziv>
  <DomainObject.Predmet.SudioniciListAdressOIB>
    <izvorni_sadrzaj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50410406599</item>
      <item>, OIB 85821130368</item>
      <item>, OIB 95709676711</item>
      <item>, OIB 18683136487</item>
      <item>, OIB 16488001145</item>
    </izvorni_sadrzaj>
    <derivirana_varijabla naziv="DomainObject.Predmet.SudioniciListNazivOIB_1">
      <item>, OIB 50410406599</item>
      <item>, OIB 85821130368</item>
      <item>, OIB 95709676711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St-833/2017-18</izvorni_sadrzaj>
    <derivirana_varijabla naziv="DomainObject.PredzadnjaOdlukaIzPredmeta.Oznaka_1">St-833/2017-18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2F598-A903-406C-AF2C-79DCE6C54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188</properties:Words>
  <properties:Characters>1004</properties:Characters>
  <properties:Lines>46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2018-10-17T07:58:00Z</dcterms:created>
  <dc:creator>x</dc:creator>
  <cp:lastModifiedBy>Žana Livaja</cp:lastModifiedBy>
  <cp:lastPrinted>2017-03-27T11:04:00Z</cp:lastPrinted>
  <dcterms:modified xmlns:xsi="http://www.w3.org/2001/XMLSchema-instance" xsi:type="dcterms:W3CDTF">2018-10-17T08:10:00Z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(St-833-17-Zaključak.docx)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