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bfd9" w14:paraId="ff8bfd9" w:rsidRDefault="008C2103" w:rsidP="008C2103" w:rsidR="008C2103" w:rsidRPr="008C2103">
      <w:pPr>
        <w15:collapsed w:val="false"/>
      </w:pPr>
      <w:bookmarkStart w:name="_GoBack" w:id="0"/>
      <w:bookmarkEnd w:id="0"/>
      <w:r w:rsidRPr="008C210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103" w:rsidP="008C2103" w:rsidR="008C2103" w:rsidRPr="008C2103">
      <w:pPr>
        <w:ind w:right="707"/>
      </w:pPr>
      <w:r w:rsidRPr="008C2103">
        <w:t>Trgovački sud u Zagrebu</w:t>
      </w:r>
    </w:p>
    <w:p w:rsidRDefault="008C2103" w:rsidP="001F1674" w:rsidR="008C2103" w:rsidRPr="008C2103">
      <w:pPr>
        <w:ind w:right="707"/>
        <w:rPr>
          <w:color w:val="000000"/>
        </w:rPr>
      </w:pPr>
      <w:r w:rsidRPr="008C2103">
        <w:rPr>
          <w:color w:val="000000"/>
        </w:rPr>
        <w:t xml:space="preserve">Stalna </w:t>
      </w:r>
      <w:r w:rsidR="00183C81">
        <w:rPr>
          <w:color w:val="000000"/>
        </w:rPr>
        <w:t>s</w:t>
      </w:r>
      <w:r w:rsidRPr="008C2103">
        <w:rPr>
          <w:color w:val="000000"/>
        </w:rPr>
        <w:t>lužba</w:t>
      </w:r>
      <w:r w:rsidR="00183C81">
        <w:rPr>
          <w:color w:val="000000"/>
        </w:rPr>
        <w:t xml:space="preserve"> u Karlovcu</w:t>
      </w:r>
      <w:r w:rsidRPr="008C2103">
        <w:rPr>
          <w:color w:val="000000"/>
        </w:rPr>
        <w:t xml:space="preserve"> </w:t>
      </w:r>
    </w:p>
    <w:p w:rsidRDefault="008C2103" w:rsidP="00620671" w:rsidR="00620671" w:rsidRPr="008C2103">
      <w:r w:rsidRPr="008C2103">
        <w:rPr>
          <w:color w:val="000000"/>
        </w:rPr>
        <w:t xml:space="preserve">Karlovac, </w:t>
      </w:r>
      <w:r w:rsidR="00685FBE">
        <w:rPr>
          <w:color w:val="000000"/>
        </w:rPr>
        <w:t>Trg hrvatskih branitelja 1</w:t>
      </w:r>
      <w:r w:rsidR="00620671">
        <w:rPr>
          <w:color w:val="000000"/>
        </w:rPr>
        <w:tab/>
        <w:t xml:space="preserve">                                                              </w:t>
      </w:r>
      <w:r w:rsidR="00620671" w:rsidRPr="008C2103">
        <w:t xml:space="preserve">4 </w:t>
      </w:r>
      <w:r w:rsidR="00620671">
        <w:t>St-83/1999-359</w:t>
      </w:r>
    </w:p>
    <w:p w:rsidRDefault="008C2103" w:rsidP="00620671" w:rsidR="008C2103" w:rsidRPr="008C2103">
      <w:pPr>
        <w:tabs>
          <w:tab w:pos="6790" w:val="left"/>
        </w:tabs>
        <w:rPr>
          <w:color w:val="000000"/>
        </w:rPr>
      </w:pPr>
    </w:p>
    <w:p w:rsidRDefault="00D9704E" w:rsidP="00D9704E" w:rsidR="00D9704E" w:rsidRPr="008C2103"/>
    <w:p w:rsidRDefault="004424C7" w:rsidP="00D9704E" w:rsidR="004424C7" w:rsidRPr="008C2103"/>
    <w:p w:rsidRDefault="00183C81" w:rsidP="00183C81" w:rsidR="00C37C57" w:rsidRPr="008C2103">
      <w:pPr>
        <w:jc w:val="center"/>
        <w:rPr>
          <w:lang w:val="es-ES_tradnl"/>
        </w:rPr>
      </w:pPr>
      <w:r>
        <w:rPr>
          <w:lang w:val="es-ES_tradnl"/>
        </w:rPr>
        <w:t>R E P U B L I K A   H R V A T S K A</w:t>
      </w:r>
    </w:p>
    <w:p w:rsidRDefault="004424C7" w:rsidP="004424C7" w:rsidR="004424C7" w:rsidRPr="008C2103">
      <w:pPr>
        <w:jc w:val="center"/>
        <w:rPr>
          <w:lang w:val="es-ES_tradnl"/>
        </w:rPr>
      </w:pPr>
      <w:r w:rsidRPr="008C2103">
        <w:rPr>
          <w:lang w:val="es-ES_tradnl"/>
        </w:rPr>
        <w:t>Z A K L J U Č A K</w:t>
      </w:r>
    </w:p>
    <w:p w:rsidRDefault="004424C7" w:rsidP="004424C7" w:rsidR="004424C7" w:rsidRPr="008C2103">
      <w:pPr>
        <w:jc w:val="center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</w:p>
    <w:p w:rsidRDefault="008C2103" w:rsidP="004424C7" w:rsidR="004424C7" w:rsidRPr="008C2103">
      <w:pPr>
        <w:ind w:firstLine="708"/>
        <w:jc w:val="both"/>
        <w:rPr>
          <w:lang w:val="es-ES_tradnl"/>
        </w:rPr>
      </w:pPr>
      <w:r w:rsidRPr="008C2103">
        <w:rPr>
          <w:lang w:val="es-ES_tradnl"/>
        </w:rPr>
        <w:t>Trgovački sud u Zagrebu, Stalna služba</w:t>
      </w:r>
      <w:r w:rsidR="00183C81">
        <w:rPr>
          <w:lang w:val="es-ES_tradnl"/>
        </w:rPr>
        <w:t xml:space="preserve"> u Karlovcu</w:t>
      </w:r>
      <w:r w:rsidR="00C66C20" w:rsidRPr="008C2103">
        <w:rPr>
          <w:lang w:val="es-ES_tradnl"/>
        </w:rPr>
        <w:t xml:space="preserve">, </w:t>
      </w:r>
      <w:r w:rsidR="004424C7" w:rsidRPr="008C2103">
        <w:rPr>
          <w:lang w:val="es-ES_tradnl"/>
        </w:rPr>
        <w:t xml:space="preserve">po sucu Goranki Boljkovac, kao stečajnom sucu, u stečajnom postupku nad </w:t>
      </w:r>
      <w:r w:rsidR="00682DE5">
        <w:rPr>
          <w:lang w:val="es-ES_tradnl"/>
        </w:rPr>
        <w:t xml:space="preserve">stečajnim </w:t>
      </w:r>
      <w:r w:rsidR="004424C7" w:rsidRPr="008C2103">
        <w:rPr>
          <w:lang w:val="es-ES_tradnl"/>
        </w:rPr>
        <w:t xml:space="preserve">dužnikom </w:t>
      </w:r>
      <w:r w:rsidR="00BB0DE3">
        <w:t xml:space="preserve">GLUMINA BANKA d.d. u stečaju, Zagreb, </w:t>
      </w:r>
      <w:proofErr w:type="spellStart"/>
      <w:r w:rsidR="00BB0DE3">
        <w:t>Lipovečka</w:t>
      </w:r>
      <w:proofErr w:type="spellEnd"/>
      <w:r w:rsidR="00BB0DE3">
        <w:t xml:space="preserve"> 1, OIB 82806041381</w:t>
      </w:r>
      <w:r w:rsidR="004424C7" w:rsidRPr="008C2103">
        <w:rPr>
          <w:lang w:val="es-ES_tradnl"/>
        </w:rPr>
        <w:t xml:space="preserve">, dana </w:t>
      </w:r>
      <w:r w:rsidR="00183C81">
        <w:rPr>
          <w:lang w:val="es-ES_tradnl"/>
        </w:rPr>
        <w:t>5. srpnja 2019</w:t>
      </w:r>
      <w:r w:rsidR="00BB0DE3">
        <w:rPr>
          <w:lang w:val="es-ES_tradnl"/>
        </w:rPr>
        <w:t>.</w:t>
      </w: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4424C7" w:rsidR="00915235" w:rsidRPr="008C2103">
      <w:pPr>
        <w:jc w:val="center"/>
        <w:rPr>
          <w:lang w:val="es-ES_tradnl"/>
        </w:rPr>
      </w:pPr>
      <w:r w:rsidRPr="008C2103">
        <w:rPr>
          <w:lang w:val="es-ES_tradnl"/>
        </w:rPr>
        <w:t>z a k l j u č i o   j e</w:t>
      </w: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4424C7" w:rsidR="004424C7" w:rsidRPr="008C2103">
      <w:pPr>
        <w:jc w:val="both"/>
        <w:rPr>
          <w:lang w:val="es-ES_tradnl"/>
        </w:rPr>
      </w:pPr>
    </w:p>
    <w:p w:rsidRDefault="004424C7" w:rsidP="00183C81" w:rsidR="00183C81">
      <w:pPr>
        <w:jc w:val="both"/>
        <w:rPr>
          <w:lang w:val="es-ES_tradnl"/>
        </w:rPr>
      </w:pPr>
      <w:r w:rsidRPr="008C2103">
        <w:rPr>
          <w:lang w:val="es-ES_tradnl"/>
        </w:rPr>
        <w:tab/>
      </w:r>
      <w:r w:rsidR="00AC4709">
        <w:rPr>
          <w:lang w:val="es-ES_tradnl"/>
        </w:rPr>
        <w:t>Nalaže se</w:t>
      </w:r>
      <w:r w:rsidR="00AC4709" w:rsidRPr="00AC4709">
        <w:rPr>
          <w:lang w:val="es-ES_tradnl"/>
        </w:rPr>
        <w:t xml:space="preserve"> stečajnoj upraviteljici </w:t>
      </w:r>
      <w:r w:rsidR="00665668">
        <w:t>Anamari</w:t>
      </w:r>
      <w:r w:rsidR="00620671">
        <w:t>ji</w:t>
      </w:r>
      <w:r w:rsidR="00665668">
        <w:t xml:space="preserve"> Ivanković</w:t>
      </w:r>
      <w:r w:rsidR="00665668" w:rsidRPr="00AC4709">
        <w:rPr>
          <w:lang w:val="es-ES_tradnl"/>
        </w:rPr>
        <w:t xml:space="preserve"> </w:t>
      </w:r>
      <w:r w:rsidR="00AC4709" w:rsidRPr="00AC4709">
        <w:rPr>
          <w:lang w:val="es-ES_tradnl"/>
        </w:rPr>
        <w:t xml:space="preserve">da </w:t>
      </w:r>
      <w:r w:rsidR="00183C81" w:rsidRPr="00183C81">
        <w:rPr>
          <w:lang w:val="es-ES_tradnl"/>
        </w:rPr>
        <w:t>se u roku od 3 dana očituje na požurnicu vjerovnika Žarka Smolčića, te bez odgode</w:t>
      </w:r>
      <w:r w:rsidR="00665668">
        <w:rPr>
          <w:lang w:val="es-ES_tradnl"/>
        </w:rPr>
        <w:t>,</w:t>
      </w:r>
      <w:r w:rsidR="00183C81" w:rsidRPr="00183C81">
        <w:rPr>
          <w:lang w:val="es-ES_tradnl"/>
        </w:rPr>
        <w:t xml:space="preserve"> u okviru raspoloživog iznosa stečajne mase</w:t>
      </w:r>
      <w:r w:rsidR="00665668">
        <w:rPr>
          <w:lang w:val="es-ES_tradnl"/>
        </w:rPr>
        <w:t>,</w:t>
      </w:r>
      <w:r w:rsidR="00183C81" w:rsidRPr="00183C81">
        <w:rPr>
          <w:lang w:val="es-ES_tradnl"/>
        </w:rPr>
        <w:t xml:space="preserve"> izvrši isplatu odgovarajućeg razmjernog iznosa vjerovnicima Ž</w:t>
      </w:r>
      <w:r w:rsidR="00183C81">
        <w:rPr>
          <w:lang w:val="es-ES_tradnl"/>
        </w:rPr>
        <w:t>arku</w:t>
      </w:r>
      <w:r w:rsidR="00183C81" w:rsidRPr="00183C81">
        <w:rPr>
          <w:lang w:val="es-ES_tradnl"/>
        </w:rPr>
        <w:t xml:space="preserve"> Smolčić</w:t>
      </w:r>
      <w:r w:rsidR="00620671">
        <w:rPr>
          <w:lang w:val="es-ES_tradnl"/>
        </w:rPr>
        <w:t>u</w:t>
      </w:r>
      <w:r w:rsidR="00183C81" w:rsidRPr="00183C81">
        <w:rPr>
          <w:lang w:val="es-ES_tradnl"/>
        </w:rPr>
        <w:t>, D</w:t>
      </w:r>
      <w:r w:rsidR="00183C81">
        <w:rPr>
          <w:lang w:val="es-ES_tradnl"/>
        </w:rPr>
        <w:t>ubravk</w:t>
      </w:r>
      <w:r w:rsidR="00620671">
        <w:rPr>
          <w:lang w:val="es-ES_tradnl"/>
        </w:rPr>
        <w:t>i</w:t>
      </w:r>
      <w:r w:rsidR="00183C81" w:rsidRPr="00183C81">
        <w:rPr>
          <w:lang w:val="es-ES_tradnl"/>
        </w:rPr>
        <w:t xml:space="preserve"> Smolčić i M</w:t>
      </w:r>
      <w:r w:rsidR="00183C81">
        <w:rPr>
          <w:lang w:val="es-ES_tradnl"/>
        </w:rPr>
        <w:t>arij</w:t>
      </w:r>
      <w:r w:rsidR="00620671">
        <w:rPr>
          <w:lang w:val="es-ES_tradnl"/>
        </w:rPr>
        <w:t>i</w:t>
      </w:r>
      <w:r w:rsidR="00183C81" w:rsidRPr="00183C81">
        <w:rPr>
          <w:lang w:val="es-ES_tradnl"/>
        </w:rPr>
        <w:t xml:space="preserve"> Smolčić</w:t>
      </w:r>
      <w:r w:rsidR="00665668">
        <w:rPr>
          <w:lang w:val="es-ES_tradnl"/>
        </w:rPr>
        <w:t>.</w:t>
      </w:r>
    </w:p>
    <w:p w:rsidRDefault="00183C81" w:rsidP="00183C81" w:rsidR="00183C81">
      <w:pPr>
        <w:jc w:val="both"/>
        <w:rPr>
          <w:lang w:val="es-ES_tradnl"/>
        </w:rPr>
      </w:pPr>
    </w:p>
    <w:p w:rsidRDefault="00665668" w:rsidP="00183C81" w:rsidR="00665668" w:rsidRPr="00183C81">
      <w:pPr>
        <w:jc w:val="both"/>
        <w:rPr>
          <w:lang w:val="es-ES_tradnl"/>
        </w:rPr>
      </w:pPr>
    </w:p>
    <w:p w:rsidRDefault="00D9704E" w:rsidP="00D9704E" w:rsidR="00D9704E" w:rsidRPr="008C2103">
      <w:pPr>
        <w:jc w:val="center"/>
      </w:pPr>
      <w:r w:rsidRPr="008C2103">
        <w:t xml:space="preserve">U Karlovcu, </w:t>
      </w:r>
      <w:r w:rsidR="00665668">
        <w:t>5. srpnja 2019</w:t>
      </w:r>
      <w:r w:rsidR="00BB0DE3">
        <w:t>.</w:t>
      </w:r>
    </w:p>
    <w:p w:rsidRDefault="004424C7" w:rsidP="00D9704E" w:rsidR="004424C7" w:rsidRPr="008C2103">
      <w:pPr>
        <w:jc w:val="center"/>
      </w:pPr>
    </w:p>
    <w:p w:rsidRDefault="00D9704E" w:rsidP="00D9704E" w:rsidR="00D9704E" w:rsidRPr="008C2103">
      <w:pPr>
        <w:jc w:val="both"/>
      </w:pPr>
      <w:r w:rsidRPr="008C2103">
        <w:t xml:space="preserve">                                                                               </w:t>
      </w:r>
      <w:r w:rsidR="004424C7" w:rsidRPr="008C2103">
        <w:t xml:space="preserve">                           </w:t>
      </w:r>
      <w:r w:rsidRPr="008C2103">
        <w:t xml:space="preserve">   </w:t>
      </w:r>
      <w:r w:rsidR="00183C81">
        <w:t xml:space="preserve"> </w:t>
      </w:r>
      <w:r w:rsidR="004424C7" w:rsidRPr="008C2103">
        <w:t>Stečajni s</w:t>
      </w:r>
      <w:r w:rsidRPr="008C2103">
        <w:t>udac:</w:t>
      </w:r>
    </w:p>
    <w:p w:rsidRDefault="00D9704E" w:rsidP="00D9704E" w:rsidR="00D9704E" w:rsidRPr="008C2103">
      <w:pPr>
        <w:jc w:val="both"/>
      </w:pPr>
      <w:r w:rsidRPr="008C2103">
        <w:t xml:space="preserve">                                                                                                           Goranka Boljkovac</w:t>
      </w:r>
      <w:r w:rsidR="00B331ED" w:rsidRPr="008C2103">
        <w:t>,v.r.</w:t>
      </w:r>
    </w:p>
    <w:p w:rsidRDefault="00B331ED" w:rsidP="00D9704E" w:rsidR="00B331ED" w:rsidRPr="008C2103">
      <w:pPr>
        <w:jc w:val="both"/>
      </w:pPr>
    </w:p>
    <w:p w:rsidRDefault="00B331ED" w:rsidP="00D9704E" w:rsidR="00B331ED" w:rsidRPr="008C2103">
      <w:pPr>
        <w:jc w:val="both"/>
      </w:pPr>
      <w:r w:rsidRPr="008C2103">
        <w:t xml:space="preserve">                                                                                                            </w:t>
      </w:r>
      <w:r w:rsidR="00183C81">
        <w:t xml:space="preserve"> </w:t>
      </w:r>
      <w:r w:rsidRPr="008C2103">
        <w:t xml:space="preserve"> Za točnost otpravka-</w:t>
      </w:r>
    </w:p>
    <w:p w:rsidRDefault="00B331ED" w:rsidP="00D9704E" w:rsidR="00B331ED" w:rsidRPr="008C2103">
      <w:pPr>
        <w:jc w:val="both"/>
      </w:pPr>
      <w:r w:rsidRPr="008C2103">
        <w:t xml:space="preserve">                                                                                                              ovlašteni službenik:</w:t>
      </w:r>
    </w:p>
    <w:p w:rsidRDefault="00183C81" w:rsidP="00183C81" w:rsidR="00183C81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</w:t>
      </w:r>
      <w:r>
        <w:t xml:space="preserve"> </w:t>
      </w:r>
      <w:r w:rsidRPr="008C6014">
        <w:t>Renata Klokočki</w:t>
      </w:r>
    </w:p>
    <w:p w:rsidRDefault="00183C81" w:rsidP="00183C81" w:rsidR="00183C81">
      <w:pPr>
        <w:jc w:val="both"/>
      </w:pPr>
      <w:r>
        <w:t>Protiv ovog zaključka nije dopuštena žalba.</w:t>
      </w:r>
    </w:p>
    <w:p w:rsidRDefault="002F06E3" w:rsidP="00183C81" w:rsidR="002F06E3">
      <w:pPr>
        <w:jc w:val="both"/>
      </w:pPr>
    </w:p>
    <w:p w:rsidRDefault="00183C81" w:rsidP="00183C81" w:rsidR="00183C81">
      <w:pPr>
        <w:jc w:val="both"/>
      </w:pPr>
    </w:p>
    <w:p w:rsidRDefault="00183C81" w:rsidP="00183C81" w:rsidR="00183C81">
      <w:pPr>
        <w:jc w:val="both"/>
      </w:pPr>
      <w:r>
        <w:t>Dna:</w:t>
      </w:r>
    </w:p>
    <w:p w:rsidRDefault="00183C81" w:rsidP="00183C81" w:rsidR="00183C81">
      <w:pPr>
        <w:jc w:val="both"/>
      </w:pPr>
      <w:r>
        <w:t>1. Anamaria Ivanković, Zagreb, Britanski trg 10</w:t>
      </w:r>
      <w:r w:rsidR="00665668">
        <w:t xml:space="preserve">, uz </w:t>
      </w:r>
      <w:proofErr w:type="spellStart"/>
      <w:r w:rsidR="00665668">
        <w:t>preslik</w:t>
      </w:r>
      <w:proofErr w:type="spellEnd"/>
      <w:r w:rsidR="00665668">
        <w:t xml:space="preserve"> požurnice</w:t>
      </w:r>
    </w:p>
    <w:p w:rsidRDefault="00183C81" w:rsidP="00183C81" w:rsidR="00183C81">
      <w:pPr>
        <w:jc w:val="both"/>
      </w:pPr>
      <w:r>
        <w:t xml:space="preserve">2. </w:t>
      </w:r>
      <w:r w:rsidR="00665668">
        <w:t>Žarko Smolčić, Zagreb, Kneza Borne 14</w:t>
      </w:r>
    </w:p>
    <w:p w:rsidRDefault="00665668" w:rsidP="00183C81" w:rsidR="00665668" w:rsidRPr="008C2103">
      <w:pPr>
        <w:jc w:val="both"/>
      </w:pPr>
      <w:r>
        <w:t>3. Mrežna stranica e-Oglasna ploča suda</w:t>
      </w:r>
    </w:p>
    <w:sectPr w:rsidSect="008C3616" w:rsidR="00665668" w:rsidRPr="008C2103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A5" w:rsidP="008F69E1" w:rsidR="006265A5">
      <w:r>
        <w:separator/>
      </w:r>
    </w:p>
  </w:endnote>
  <w:endnote w:id="0" w:type="continuationSeparator">
    <w:p w:rsidRDefault="006265A5" w:rsidP="008F69E1" w:rsidR="0062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A5" w:rsidP="008F69E1" w:rsidR="006265A5">
      <w:r>
        <w:separator/>
      </w:r>
    </w:p>
  </w:footnote>
  <w:footnote w:id="0" w:type="continuationSeparator">
    <w:p w:rsidRDefault="006265A5" w:rsidP="008F69E1" w:rsidR="006265A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37043"/>
    <w:rsid w:val="00056D92"/>
    <w:rsid w:val="00070FD4"/>
    <w:rsid w:val="00071047"/>
    <w:rsid w:val="000A748C"/>
    <w:rsid w:val="000D6D24"/>
    <w:rsid w:val="00115020"/>
    <w:rsid w:val="00120221"/>
    <w:rsid w:val="0012743D"/>
    <w:rsid w:val="001528EE"/>
    <w:rsid w:val="00183C81"/>
    <w:rsid w:val="001D42B7"/>
    <w:rsid w:val="001D6BE9"/>
    <w:rsid w:val="001E1DFE"/>
    <w:rsid w:val="001E5097"/>
    <w:rsid w:val="002102B8"/>
    <w:rsid w:val="00273A5E"/>
    <w:rsid w:val="002B69D3"/>
    <w:rsid w:val="002F06E3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50399E"/>
    <w:rsid w:val="005307D2"/>
    <w:rsid w:val="005450EA"/>
    <w:rsid w:val="00555276"/>
    <w:rsid w:val="0059233D"/>
    <w:rsid w:val="005A131D"/>
    <w:rsid w:val="005A3C8E"/>
    <w:rsid w:val="005E7389"/>
    <w:rsid w:val="005F141E"/>
    <w:rsid w:val="006058E0"/>
    <w:rsid w:val="00620671"/>
    <w:rsid w:val="006265A5"/>
    <w:rsid w:val="006438EE"/>
    <w:rsid w:val="00655E17"/>
    <w:rsid w:val="00661930"/>
    <w:rsid w:val="00665668"/>
    <w:rsid w:val="00682DE5"/>
    <w:rsid w:val="00685FBE"/>
    <w:rsid w:val="00722602"/>
    <w:rsid w:val="007257E7"/>
    <w:rsid w:val="0075400C"/>
    <w:rsid w:val="00760643"/>
    <w:rsid w:val="007A08F7"/>
    <w:rsid w:val="007A0E8F"/>
    <w:rsid w:val="007A76D6"/>
    <w:rsid w:val="007A76DB"/>
    <w:rsid w:val="007B25A0"/>
    <w:rsid w:val="007B6BD3"/>
    <w:rsid w:val="007E0F6F"/>
    <w:rsid w:val="007F0A0B"/>
    <w:rsid w:val="007F42E7"/>
    <w:rsid w:val="008000AF"/>
    <w:rsid w:val="00803973"/>
    <w:rsid w:val="008063F7"/>
    <w:rsid w:val="008274C6"/>
    <w:rsid w:val="008306E3"/>
    <w:rsid w:val="00852041"/>
    <w:rsid w:val="008C2103"/>
    <w:rsid w:val="008C3616"/>
    <w:rsid w:val="008D1019"/>
    <w:rsid w:val="008D667C"/>
    <w:rsid w:val="008D68E5"/>
    <w:rsid w:val="008E0CC6"/>
    <w:rsid w:val="008E1F94"/>
    <w:rsid w:val="008F079C"/>
    <w:rsid w:val="008F4502"/>
    <w:rsid w:val="008F69E1"/>
    <w:rsid w:val="009059E5"/>
    <w:rsid w:val="00915235"/>
    <w:rsid w:val="009522DF"/>
    <w:rsid w:val="00957511"/>
    <w:rsid w:val="0097035F"/>
    <w:rsid w:val="00997D9F"/>
    <w:rsid w:val="00997ECC"/>
    <w:rsid w:val="009A0595"/>
    <w:rsid w:val="009A4D86"/>
    <w:rsid w:val="009E2386"/>
    <w:rsid w:val="009E59DE"/>
    <w:rsid w:val="00A2292E"/>
    <w:rsid w:val="00A2429F"/>
    <w:rsid w:val="00A53FF2"/>
    <w:rsid w:val="00A72BF9"/>
    <w:rsid w:val="00A85A51"/>
    <w:rsid w:val="00A90585"/>
    <w:rsid w:val="00AC0EAE"/>
    <w:rsid w:val="00AC4709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BB0DE3"/>
    <w:rsid w:val="00C07FDC"/>
    <w:rsid w:val="00C24148"/>
    <w:rsid w:val="00C37C57"/>
    <w:rsid w:val="00C41773"/>
    <w:rsid w:val="00C4431A"/>
    <w:rsid w:val="00C61BDD"/>
    <w:rsid w:val="00C61F01"/>
    <w:rsid w:val="00C66C20"/>
    <w:rsid w:val="00C923D5"/>
    <w:rsid w:val="00CB326D"/>
    <w:rsid w:val="00CD0A39"/>
    <w:rsid w:val="00CD3165"/>
    <w:rsid w:val="00CF485F"/>
    <w:rsid w:val="00D1675B"/>
    <w:rsid w:val="00D307FD"/>
    <w:rsid w:val="00D7138B"/>
    <w:rsid w:val="00D9704E"/>
    <w:rsid w:val="00DA2DA0"/>
    <w:rsid w:val="00DB5A61"/>
    <w:rsid w:val="00DC1E66"/>
    <w:rsid w:val="00DE4C6F"/>
    <w:rsid w:val="00DE7859"/>
    <w:rsid w:val="00E11F09"/>
    <w:rsid w:val="00E3369B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76322"/>
    <w:rsid w:val="00FB5D72"/>
    <w:rsid w:val="00FC5628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183C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183C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- u SSKA
veza spis Su-Pov-4/17</izvorni_sadrzaj>
    <derivirana_varijabla naziv="DomainObject.Predmet.Opis_1">Formiran pomoćni omot - u SSKA
veza spis Su-Pov-4/17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GLUMINA BANKA dioničko društvo - u stečaju</izvorni_sadrzaj>
    <derivirana_varijabla naziv="DomainObject.Predmet.ProtustrankaFormated_1">  GLUMINA BANKA dioničko društvo - u stečaju</derivirana_varijabla>
  </DomainObject.Predmet.ProtustrankaFormated>
  <DomainObject.Predmet.ProtustrankaFormatedOIB>
    <izvorni_sadrzaj>  GLUMINA BANKA dioničko društvo - u stečaju, OIB 82806041381</izvorni_sadrzaj>
    <derivirana_varijabla naziv="DomainObject.Predmet.ProtustrankaFormatedOIB_1">  GLUMINA BANKA dioničko društvo - u stečaju, OIB 82806041381</derivirana_varijabla>
  </DomainObject.Predmet.ProtustrankaFormatedOIB>
  <DomainObject.Predmet.ProtustrankaFormatedWithAdress>
    <izvorni_sadrzaj> GLUMINA BANKA dioničko društvo - u stečaju, Andrije Hebranga 11, 10000 Zagreb</izvorni_sadrzaj>
    <derivirana_varijabla naziv="DomainObject.Predmet.ProtustrankaFormatedWithAdress_1"> GLUMINA BANKA dioničko društvo - u stečaju, Andrije Hebranga 11, 10000 Zagreb</derivirana_varijabla>
  </DomainObject.Predmet.ProtustrankaFormatedWithAdress>
  <DomainObject.Predmet.ProtustrankaFormatedWithAdressOIB>
    <izvorni_sadrzaj> GLUMINA BANKA dioničko društvo - u stečaju, OIB 82806041381, Andrije Hebranga 11, 10000 Zagreb</izvorni_sadrzaj>
    <derivirana_varijabla naziv="DomainObject.Predmet.ProtustrankaFormatedWithAdressOIB_1"> GLUMINA BANKA dioničko društvo - u stečaju, OIB 82806041381, Andrije Hebranga 11, 10000 Zagreb</derivirana_varijabla>
  </DomainObject.Predmet.ProtustrankaFormatedWithAdressOIB>
  <DomainObject.Predmet.ProtustrankaWithAdress>
    <izvorni_sadrzaj>GLUMINA BANKA dioničko društvo - u stečaju Andrije Hebranga 11, 10000 Zagreb</izvorni_sadrzaj>
    <derivirana_varijabla naziv="DomainObject.Predmet.ProtustrankaWithAdress_1">GLUMINA BANKA dioničko društvo - u stečaju Andrije Hebranga 11, 10000 Zagreb</derivirana_varijabla>
  </DomainObject.Predmet.ProtustrankaWithAdress>
  <DomainObject.Predmet.ProtustrankaWithAdressOIB>
    <izvorni_sadrzaj>GLUMINA BANKA dioničko društvo - u stečaju, OIB 82806041381, Andrije Hebranga 11, 10000 Zagreb</izvorni_sadrzaj>
    <derivirana_varijabla naziv="DomainObject.Predmet.ProtustrankaWithAdressOIB_1">GLUMINA BANKA dioničko društvo - u stečaju, OIB 82806041381, Andrije Hebranga 11, 10000 Zagreb</derivirana_varijabla>
  </DomainObject.Predmet.ProtustrankaWithAdressOIB>
  <DomainObject.Predmet.ProtustrankaNazivFormated>
    <izvorni_sadrzaj>GLUMINA BANKA dioničko društvo - u stečaju</izvorni_sadrzaj>
    <derivirana_varijabla naziv="DomainObject.Predmet.ProtustrankaNazivFormated_1">GLUMINA BANKA dioničko društvo - u stečaju</derivirana_varijabla>
  </DomainObject.Predmet.ProtustrankaNazivFormated>
  <DomainObject.Predmet.ProtustrankaNazivFormatedOIB>
    <izvorni_sadrzaj>GLUMINA BANKA dioničko društvo - u stečaju, OIB 82806041381</izvorni_sadrzaj>
    <derivirana_varijabla naziv="DomainObject.Predmet.ProtustrankaNazivFormatedOIB_1">GLUMINA BANKA dioničko društvo - u stečaju,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 - u stečaju</item>
    </izvorni_sadrzaj>
    <derivirana_varijabla naziv="DomainObject.Predmet.ProtuStrankaListFormated_1">
      <item>GLUMINA BANKA dioničko društvo - u stečaju</item>
    </derivirana_varijabla>
  </DomainObject.Predmet.ProtuStrankaListFormated>
  <DomainObject.Predmet.ProtuStrankaListFormatedOIB>
    <izvorni_sadrzaj>
      <item>GLUMINA BANKA dioničko društvo - u stečaju, OIB 82806041381</item>
    </izvorni_sadrzaj>
    <derivirana_varijabla naziv="DomainObject.Predmet.ProtuStrankaListFormatedOIB_1">
      <item>GLUMINA BANKA dioničko društvo - u stečaju, OIB 82806041381</item>
    </derivirana_varijabla>
  </DomainObject.Predmet.ProtuStrankaListFormatedOIB>
  <DomainObject.Predmet.ProtuStrankaListFormatedWithAdress>
    <izvorni_sadrzaj>
      <item>GLUMINA BANKA dioničko društvo - u stečaju, Andrije Hebranga 11, 10000 Zagreb</item>
    </izvorni_sadrzaj>
    <derivirana_varijabla naziv="DomainObject.Predmet.ProtuStrankaListFormatedWithAdress_1">
      <item>GLUMINA BANKA dioničko društvo - u stečaju, Andrije Hebranga 11, 10000 Zagreb</item>
    </derivirana_varijabla>
  </DomainObject.Predmet.ProtuStrankaListFormatedWithAdress>
  <DomainObject.Predmet.ProtuStrankaListFormatedWithAdressOIB>
    <izvorni_sadrzaj>
      <item>GLUMINA BANKA dioničko društvo - u stečaju, OIB 82806041381, Andrije Hebranga 11, 10000 Zagreb</item>
    </izvorni_sadrzaj>
    <derivirana_varijabla naziv="DomainObject.Predmet.ProtuStrankaListFormatedWithAdressOIB_1">
      <item>GLUMINA BANKA dioničko društvo - u stečaju, OIB 82806041381, Andrije Hebranga 11, 10000 Zagreb</item>
    </derivirana_varijabla>
  </DomainObject.Predmet.ProtuStrankaListFormatedWithAdressOIB>
  <DomainObject.Predmet.ProtuStrankaListNazivFormated>
    <izvorni_sadrzaj>
      <item>GLUMINA BANKA dioničko društvo - u stečaju</item>
    </izvorni_sadrzaj>
    <derivirana_varijabla naziv="DomainObject.Predmet.ProtuStrankaListNazivFormated_1">
      <item>GLUMINA BANKA dioničko društvo - u stečaju</item>
    </derivirana_varijabla>
  </DomainObject.Predmet.ProtuStrankaListNazivFormated>
  <DomainObject.Predmet.ProtuStrankaListNazivFormatedOIB>
    <izvorni_sadrzaj>
      <item>GLUMINA BANKA dioničko društvo - u stečaju, OIB 82806041381</item>
    </izvorni_sadrzaj>
    <derivirana_varijabla naziv="DomainObject.Predmet.ProtuStrankaListNazivFormatedOIB_1">
      <item>GLUMINA BANKA dioničko društvo - u stečaju, OIB 82806041381</item>
    </derivirana_varijabla>
  </DomainObject.Predmet.ProtuStrankaListNazivFormatedOIB>
  <DomainObject.Predmet.OstaliListFormated>
    <izvorni_sadrzaj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OstaliListFormated_1"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OstaliListFormated>
  <DomainObject.Predmet.OstaliListFormatedOIB>
    <izvorni_sadrzaj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izvorni_sadrzaj>
    <derivirana_varijabla naziv="DomainObject.Predmet.OstaliListFormatedOIB_1"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derivirana_varijabla>
  </DomainObject.Predmet.OstaliListFormatedOIB>
  <DomainObject.Predmet.OstaliListFormatedWithAdress>
    <izvorni_sadrzaj>
      <item>MINISTARSTVO FINANCIJA - IGOR ANDRAKOVIĆ, BOŠKOVIĆEVA 5, 10000 Zagreb</item>
      <item>MARINA TOPOLAK CAR, Antuna Gustava Matoša 14,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DRŽAVNA AGENCIJA ZA OSIGURANJE ŠTEDNIH ULOGA I SANACIJU BANAKA - SREĆANA KREŠIĆ,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Rakitnica 2, 10000 Zagreb</item>
      <item>GUGIĆ, KOVAČIĆ &amp; KRIVIĆ - odvjetničko društvo društvo s ograničenom odgovornošću, Radnička cesta 52, 10000 Zagreb</item>
    </izvorni_sadrzaj>
    <derivirana_varijabla naziv="DomainObject.Predmet.OstaliListFormatedWithAdress_1">
      <item>MINISTARSTVO FINANCIJA - IGOR ANDRAKOVIĆ, BOŠKOVIĆEVA 5, 10000 Zagreb</item>
      <item>MARINA TOPOLAK CAR, Antuna Gustava Matoša 14,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DRŽAVNA AGENCIJA ZA OSIGURANJE ŠTEDNIH ULOGA I SANACIJU BANAKA - SREĆANA KREŠIĆ,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Rakitnica 2, 10000 Zagreb</item>
      <item>GUGIĆ, KOVAČIĆ &amp; KRIVIĆ - odvjetničko društvo društvo s ograničenom odgovornošću, Radnička cesta 52, 10000 Zagreb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TOPOLAK CAR, Antuna Gustava Matoša 14,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DRŽAVNA AGENCIJA ZA OSIGURANJE ŠTEDNIH ULOGA I SANACIJU BANAKA - SREĆANA KREŠIĆ, OIB 94819327944,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OIB 48696032271, Rakitnica 2, 10000 Zagreb</item>
      <item>GUGIĆ, KOVAČIĆ &amp; KRIVIĆ - odvjetničko društvo društvo s ograničenom odgovornošću, OIB 13484501240, Radnička cesta 52, 10000 Zagreb</item>
    </izvorni_sadrzaj>
    <derivirana_varijabla naziv="DomainObject.Predmet.OstaliListFormatedWithAdressOIB_1">
      <item>MINISTARSTVO FINANCIJA - IGOR ANDRAKOVIĆ, OIB 18683136487, BOŠKOVIĆEVA 5, 10000 Zagreb</item>
      <item>MARINA TOPOLAK CAR, Antuna Gustava Matoša 14,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DRŽAVNA AGENCIJA ZA OSIGURANJE ŠTEDNIH ULOGA I SANACIJU BANAKA - SREĆANA KREŠIĆ, OIB 94819327944, Jurišićeva 1, 10000 Zagreb</item>
      <item>Nikša Valjalo, Palmotićeva 60/II, 10000 Zagreb</item>
      <item>Alen Bošković, F. Supila 13/I, 51000 Rijeka</item>
      <item>MARŽIĆ I PARTNERI odvjetničko društvo j.t.d., Palmotićeva 50/II, 10000 Zagreb</item>
      <item>ŽARKO SMOLČIĆ</item>
      <item>RADOVAN LIPANOVIĆ</item>
      <item>MONTMONTAŽA dioničko društvo za inženjering i izgradnju, OIB 48696032271, Rakitnica 2, 10000 Zagreb</item>
      <item>GUGIĆ, KOVAČIĆ &amp; KRIVIĆ - odvjetničko društvo društvo s ograničenom odgovornošću, OIB 13484501240, Radnička cesta 52, 10000 Zagreb</item>
    </derivirana_varijabla>
  </DomainObject.Predmet.OstaliListFormatedWithAdressOIB>
  <DomainObject.Predmet.OstaliListNazivFormated>
    <izvorni_sadrzaj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OstaliListNazivFormated_1"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OstaliListNazivFormated>
  <DomainObject.Predmet.OstaliListNazivFormatedOIB>
    <izvorni_sadrzaj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izvorni_sadrzaj>
    <derivirana_varijabla naziv="DomainObject.Predmet.OstaliListNazivFormatedOIB_1">
      <item>MINISTARSTVO FINANCIJA - IGOR ANDRAKOVIĆ, OIB 18683136487</item>
      <item>MARINA TOPOLAK CAR</item>
      <item>Pero Hrkać, OIB 15244122912</item>
      <item>VLADIMIR KRIČKIĆ</item>
      <item>KONČAR-ENERGETKA I USLUGE - MARIJA KAŠTELANAC, OIB 00160548872</item>
      <item>DRŽAVNA AGENCIJA ZA OSIGURANJE ŠTEDNIH ULOGA I SANACIJU BANAKA - SREĆANA KREŠIĆ, OIB 94819327944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izgradnju, OIB 48696032271</item>
      <item>GUGIĆ, KOVAČIĆ &amp; KRIVIĆ - odvjetničko društvo društvo s ograničenom odgovornošću,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 - u stečaju</izvorni_sadrzaj>
    <derivirana_varijabla naziv="DomainObject.Predmet.ProtustrankaIDrugi_1">GLUMINA BANKA dioničko društvo - u stečaju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 - u stečaju, OIB 82806041381, Andrije Hebranga 11, 10000 Zagreb</izvorni_sadrzaj>
    <derivirana_varijabla naziv="DomainObject.Predmet.ProtustrankaIDrugiAdressOIB_1">GLUMINA BANKA dioničko društvo - u stečaju, OIB 82806041381, Andrije Hebranga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 - u stečaju</item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izvorni_sadrzaj>
    <derivirana_varijabla naziv="DomainObject.Predmet.SudioniciListNaziv_1">
      <item>HRVATSKA NARODNA BANKA</item>
      <item>GLUMINA BANKA dioničko društvo - u stečaju</item>
      <item>MINISTARSTVO FINANCIJA - IGOR ANDRAKOVIĆ</item>
      <item>MARINA TOPOLAK CAR</item>
      <item>Pero Hrkać</item>
      <item>VLADIMIR KRIČKIĆ</item>
      <item>KONČAR-ENERGETKA I USLUGE - MARIJA KAŠTELANAC</item>
      <item>DRŽAVNA AGENCIJA ZA OSIGURANJE ŠTEDNIH ULOGA I SANACIJU BANAKA - SREĆANA KREŠIĆ</item>
      <item>Nikša Valjalo</item>
      <item>Alen Bošković</item>
      <item>MARŽIĆ I PARTNERI odvjetničko društvo j.t.d.</item>
      <item>ŽARKO SMOLČIĆ</item>
      <item>RADOVAN LIPANOVIĆ</item>
      <item>MONTMONTAŽA dioničko društvo za inženjering i izgradnju</item>
      <item>GUGIĆ, KOVAČIĆ &amp; KRIVIĆ - odvjetničko društvo društvo s ograničenom odgovornošću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TOPOLAK CAR, Antuna Gustava Matoša 14,47000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DRŽAVNA AGENCIJA ZA OSIGURANJE ŠTEDNIH ULOGA I SANACIJU BANAKA - SREĆANA KREŠIĆ, OIB 94819327944,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  <item>MONTMONTAŽA dioničko društvo za inženjering i izgradnju, OIB 48696032271, Rakitnica 2,10000 Zagreb</item>
      <item>GUGIĆ, KOVAČIĆ &amp; KRIVIĆ - odvjetničko društvo društvo s ograničenom odgovornošću, OIB 13484501240, Radnička cesta 52,10000 Zagreb</item>
    </izvorni_sadrzaj>
    <derivirana_varijabla naziv="DomainObject.Predmet.SudioniciListAdressOIB_1">
      <item>HRVATSKA NARODNA BANKA, OIB 95970281739, Trg burze 3,10000 Zagreb</item>
      <item>GLUMINA BANKA dioničko društvo - u stečaju, OIB 82806041381, Andrije Hebranga 11,10000 Zagreb</item>
      <item>MINISTARSTVO FINANCIJA - IGOR ANDRAKOVIĆ, OIB 18683136487, BOŠKOVIĆEVA 5,10000 Zagreb</item>
      <item>MARINA TOPOLAK CAR, Antuna Gustava Matoša 14,47000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DRŽAVNA AGENCIJA ZA OSIGURANJE ŠTEDNIH ULOGA I SANACIJU BANAKA - SREĆANA KREŠIĆ, OIB 94819327944, Jurišićeva 1,10000 Zagreb</item>
      <item>Nikša Valjalo, Palmotićeva 60/II,10000 Zagreb</item>
      <item>Alen Bošković, F. Supila 13/I,51000 Rijeka</item>
      <item>MARŽIĆ I PARTNERI odvjetničko društvo j.t.d., Palmotićeva 50/II,10000 Zagreb</item>
      <item>ŽARKO SMOLČIĆ</item>
      <item>RADOVAN LIPANOVIĆ</item>
      <item>MONTMONTAŽA dioničko društvo za inženjering i izgradnju, OIB 48696032271, Rakitnica 2,10000 Zagreb</item>
      <item>GUGIĆ, KOVAČIĆ &amp; KRIVIĆ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94819327944</item>
      <item>, OIB null</item>
      <item>, OIB null</item>
      <item>, OIB null</item>
      <item>, OIB null</item>
      <item>, OIB null</item>
      <item>, OIB 48696032271</item>
      <item>, OIB 13484501240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94819327944</item>
      <item>, OIB null</item>
      <item>, OIB null</item>
      <item>, OIB null</item>
      <item>, OIB null</item>
      <item>, OIB null</item>
      <item>, OIB 48696032271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2019.</izvorni_sadrzaj>
    <derivirana_varijabla naziv="DomainObject.Predmet.DatumZadnjeOdrzaneSudskeRadnje_1">13. lipnja 2019.</derivirana_varijabla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St-83/1999-354</izvorni_sadrzaj>
    <derivirana_varijabla naziv="DomainObject.PredzadnjaOdlukaIzPredmeta.Oznaka_1">St-83/1999-354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7105F-6C16-4331-848B-C95FBA97A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866</properties:Characters>
  <properties:Lines>40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2018-05-04T12:51:00Z</dcterms:created>
  <dc:creator>gboljkovac</dc:creator>
  <cp:lastModifiedBy>Renata Klokočki</cp:lastModifiedBy>
  <cp:lastPrinted>2019-07-05T11:11:00Z</cp:lastPrinted>
  <dcterms:modified xmlns:xsi="http://www.w3.org/2001/XMLSchema-instance" xsi:type="dcterms:W3CDTF">2019-07-05T11:13:00Z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(ZAKLJUČAK-poziva se stečajni upravitelj-St-83-99-GLUMINA BANKA-Anamarija Ivanković.docx)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