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4c74" w14:paraId="25f4c7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>5. St-235/2017-2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>R E P U B L I K A   H R V A T S K A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>R J E Š E N J E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6F0831">
        <w:rPr>
          <w:rFonts w:cs="Times New Roman" w:eastAsia="SimSun"/>
          <w:lang w:eastAsia="zh-CN"/>
        </w:rPr>
        <w:t>p</w:t>
      </w:r>
      <w:r w:rsidRPr="006F0831">
        <w:rPr>
          <w:rFonts w:cs="Times New Roman" w:eastAsia="Times New Roman"/>
          <w:lang w:eastAsia="hr-HR"/>
        </w:rPr>
        <w:t>ovodom prijedloga vjerovnika ERSTE &amp; STEIERMÄRKISCHE BANK d.d. Rijeka, Jadranski trg 3a, OIB: 23057039320, kojeg zastupaju punomoćnici Odvjetničkog društva Gugić &amp; Kovačić iz Zagreba, za otvaranje stečajnog postupka nad dužnikom KAČJAK društvo s ograničenom odgovornošću za građevinarstvo i trgovinu, Zagreb, Trsatska 2C, MBS: 080706729, OIB: 10499833726, 3. travnja 2017.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>r i j e š i o  j e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 xml:space="preserve">           Ovaj sud oglašava se mjesno nenadležnim.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ab/>
        <w:t xml:space="preserve">Po pravomoćnosti ovog rješenja predmet će se ustupiti stvarno i mjesno nadležnom Trgovačkom sudu u Zagrebu na daljnji postupak.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>Obrazloženje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F0831">
        <w:rPr>
          <w:rFonts w:cs="Times New Roman" w:eastAsia="Times New Roman"/>
          <w:lang w:eastAsia="hr-HR"/>
        </w:rPr>
        <w:t>U skraćenom stečajnom postupku nad dužnikom, koji je vođen kod ovog suda pod poslovnim brojem St-461/2016, sud je oglasom od 30. svibnja 2016., koji je objavljen na mrežnoj stranici e-Oglasna ploča sudova 30. svibnja 2016., među ostalim pozvao vjerovnike da u roku od 45 dana od objave oglasa na mrežnoj stranci e-Oglasna ploča sudova predlože otvaranje stečajnog postupka nad dužnikom.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F0831">
        <w:rPr>
          <w:rFonts w:cs="Times New Roman" w:eastAsia="Times New Roman"/>
          <w:lang w:eastAsia="hr-HR"/>
        </w:rPr>
        <w:t xml:space="preserve">Vjerovnik ERSTE &amp; STEIERMÄRKISCHE BANK d.d. Rijeka, je 29. lipnja 2016. podnio prijedlog za otvaranje stečajnog postupka nad dužnikom i sud je temeljem odredbe čl.433. Stečajnog zakona ("Narodne novine" broj 71/15, dalje: SZ)  skraćeni stečajni postupak nad dužnikom obustavio. 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F0831">
        <w:rPr>
          <w:rFonts w:cs="Times New Roman" w:eastAsia="Times New Roman"/>
          <w:lang w:eastAsia="hr-HR"/>
        </w:rPr>
        <w:t xml:space="preserve">U prijedlogu za otvaranje stečajnog postupka vjerovnik ERSTE &amp; STEIERMÄRKISCHE BANK d.d. Rijeka naveo je da je protiv istog dužnika 6. svibnja 2016. Trgovačkom sudu u Zagrebu podnio prijedlog za otvaranje stečajnog postupka.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F0831">
        <w:rPr>
          <w:rFonts w:cs="Times New Roman" w:eastAsia="Times New Roman"/>
          <w:lang w:eastAsia="hr-HR"/>
        </w:rPr>
        <w:t xml:space="preserve">Na e-oglasnoj ploči Trgovačkog suda u Zagrebu objavljeno je podnošenje prijedloga za otvaranje stečajnog postupka nad dužnikom. Postupak se vodi pod brojem St-4193/2016. Po prijedlogu za otvaranje stečajnog postupka nije donijeto rješenje.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F0831">
        <w:rPr>
          <w:rFonts w:cs="Times New Roman" w:eastAsia="Times New Roman"/>
          <w:lang w:eastAsia="hr-HR"/>
        </w:rPr>
        <w:lastRenderedPageBreak/>
        <w:t xml:space="preserve">Iz navedenog proizlazi da su protiv dužnika </w:t>
      </w:r>
      <w:proofErr w:type="spellStart"/>
      <w:r w:rsidRPr="006F0831">
        <w:rPr>
          <w:rFonts w:cs="Times New Roman" w:eastAsia="Times New Roman"/>
          <w:lang w:eastAsia="hr-HR"/>
        </w:rPr>
        <w:t>Kačjak</w:t>
      </w:r>
      <w:proofErr w:type="spellEnd"/>
      <w:r w:rsidRPr="006F0831">
        <w:rPr>
          <w:rFonts w:cs="Times New Roman" w:eastAsia="Times New Roman"/>
          <w:lang w:eastAsia="hr-HR"/>
        </w:rPr>
        <w:t xml:space="preserve"> d.o.o. Zagreb podnesena dva prijedloga za otvaranje stečajnog postupka, jedan 6. svibnja 2016., a drugi (ovome sudu) 9. svibnja 2016.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F0831">
        <w:rPr>
          <w:rFonts w:cs="Times New Roman" w:eastAsia="Times New Roman"/>
          <w:lang w:eastAsia="hr-HR"/>
        </w:rPr>
        <w:t xml:space="preserve">Odredbom čl.16. st.6. SZ-a propisano je da ako su podnesena dva ili više prijedloga za otvaranje stečajnog postupka, sud će za sve prijedloge provesti jedinstveni postupak i donijeti zajedničku odluku.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 xml:space="preserve">Odredbom čl.8. st.1. SZ propisana je isključiva stvarna i mjesna nadležnost trgovačkog suda na čijem se području nalazi sjedište dužnika.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 xml:space="preserve">Budući da je prijedlog za otvaranje stečajnog postupka vjerovnik </w:t>
      </w:r>
      <w:r w:rsidRPr="006F0831">
        <w:rPr>
          <w:rFonts w:cs="Times New Roman" w:eastAsia="Times New Roman"/>
          <w:lang w:eastAsia="hr-HR"/>
        </w:rPr>
        <w:t>ERSTE &amp; STEIERMÄRKISCHE BANK d.d. Rijeka</w:t>
      </w:r>
      <w:r w:rsidRPr="006F0831">
        <w:rPr>
          <w:rFonts w:cs="Times New Roman" w:eastAsia="Times New Roman"/>
          <w:noProof/>
          <w:lang w:eastAsia="hr-HR"/>
        </w:rPr>
        <w:t xml:space="preserve"> podnio Trgovačkom sudu u Zagrebu, na čijem se području nalazi sjedište dužnika, prije nego je isti prijedlog podnio ovom sudu u skraćenom stečajnom postupku, ovaj sud smatra da nije mjesno nenadležan za postupanje po prijedlogu te se oglasio neneadležnim i riješio da će se po pravomoćnosti ovog rješenja, predmet ustupiti nadležnom Trgovačkom sudu u Zagrebu na daljnji postupak.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 xml:space="preserve">U Bjelovaru, 3. travnja 2017.  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>STEČAJNI SUDAC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6F0831">
        <w:rPr>
          <w:rFonts w:cs="Times New Roman" w:eastAsia="Times New Roman"/>
          <w:noProof/>
          <w:lang w:eastAsia="hr-HR"/>
        </w:rPr>
        <w:t>MARIJA PETRINA KUBICA v.r.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083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F0831" w:rsidP="006F0831" w:rsidR="006F0831" w:rsidRPr="006F08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083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F0831" w:rsidP="006F0831" w:rsidR="006F0831" w:rsidRPr="006F08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083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F0831" w:rsidP="006F0831" w:rsidR="006F0831" w:rsidRPr="006F0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F0831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831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84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St-235/2017-2</izvorni_sadrzaj>
    <derivirana_varijabla naziv="DomainObject.Oznaka_1">St-235/2017-2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3/a, 51000 Rijeka</izvorni_sadrzaj>
    <derivirana_varijabla naziv="DomainObject.Predmet.StrankaFormatedWithAdress_1"> ERSTE&amp;STEIERMÄRKISCHE BANKA dioničko društvo, Jadranski Trg 3/a, 51000 Rijeka</derivirana_varijabla>
  </DomainObject.Predmet.StrankaFormatedWithAdress>
  <DomainObject.Predmet.StrankaFormatedWithAdressOIB>
    <izvorni_sadrzaj> ERSTE&amp;STEIERMÄRKISCHE BANKA dioničko društvo, OIB 23057039320, Jadranski Trg 3/a, 51000 Rijeka</izvorni_sadrzaj>
    <derivirana_varijabla naziv="DomainObject.Predmet.StrankaFormatedWithAdressOIB_1"> ERSTE&amp;STEIERMÄRKISCHE BANKA dioničko društvo, OIB 23057039320, Jadranski Trg 3/a, 51000 Rijeka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3/a, 51000 Rijeka</item>
    </izvorni_sadrzaj>
    <derivirana_varijabla naziv="DomainObject.Predmet.StrankaListFormatedWithAdress_1"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</izvorni_sadrzaj>
    <derivirana_varijabla naziv="DomainObject.Predmet.StrankaListFormatedWithAdressOIB_1"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Marina Bunčić</item>
      <item>Gugić &amp; Kovačić - odvjetničko društvo društvo s ograničenom odgovornošću</item>
    </izvorni_sadrzaj>
    <derivirana_varijabla naziv="DomainObject.Predmet.OstaliListFormated_1">
      <item>Marina Bunčić</item>
      <item>Gugić &amp; Kovačić - odvjetničko društvo društvo s ograničenom odgovornošću</item>
    </derivirana_varijabla>
  </DomainObject.Predmet.OstaliListFormated>
  <DomainObject.Predmet.OstaliListFormatedOIB>
    <izvorni_sadrzaj>
      <item>Marina Bunčić, OIB 73586695433</item>
      <item>Gugić &amp; Kovačić - odvjetničko društvo društvo s ograničenom odgovornošću, OIB 13484501240</item>
    </izvorni_sadrzaj>
    <derivirana_varijabla naziv="DomainObject.Predmet.OstaliListFormatedOIB_1">
      <item>Marina Bunčić, OIB 73586695433</item>
      <item>Gugić &amp; Kovačić - odvjetničko društvo društvo s ograničenom odgovornošću, OIB 13484501240</item>
    </derivirana_varijabla>
  </DomainObject.Predmet.OstaliListFormatedOIB>
  <DomainObject.Predmet.OstaliListFormatedWithAdress>
    <izvorni_sadrzaj>
      <item>Marina Bunčić, Vlaška 2, 10000 Zagreb</item>
      <item>Gugić &amp; Kovačić - odvjetničko društvo društvo s ograničenom odgovornošću, Radnička cesta 52, 10000 Zagreb</item>
    </izvorni_sadrzaj>
    <derivirana_varijabla naziv="DomainObject.Predmet.OstaliListFormatedWithAdress_1">
      <item>Marina Bunčić, Vlaška 2, 10000 Zagreb</item>
      <item>Gugić &amp; Kovačić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Marina Bunčić, OIB 73586695433, Vlaška 2, 10000 Zagreb</item>
      <item>Gugić &amp; Kovačić - odvjetničko društvo društvo s ograničenom odgovornošću, OIB 13484501240, Radnička cesta 52, 10000 Zagreb</item>
    </izvorni_sadrzaj>
    <derivirana_varijabla naziv="DomainObject.Predmet.OstaliListFormatedWithAdressOIB_1">
      <item>Marina Bunčić, OIB 73586695433, Vlaška 2, 10000 Zagreb</item>
      <item>Gugić &amp; Kovačić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Marina Bunčić</item>
      <item>Gugić &amp; Kovačić - odvjetničko društvo društvo s ograničenom odgovornošću</item>
    </izvorni_sadrzaj>
    <derivirana_varijabla naziv="DomainObject.Predmet.OstaliListNazivFormated_1">
      <item>Marina Bunčić</item>
      <item>Gugić &amp; Kovačić - odvjetničko društvo društvo s ograničenom odgovornošću</item>
    </derivirana_varijabla>
  </DomainObject.Predmet.OstaliListNazivFormated>
  <DomainObject.Predmet.OstaliListNazivFormatedOIB>
    <izvorni_sadrzaj>
      <item>Marina Bunčić, OIB 73586695433</item>
      <item>Gugić &amp; Kovačić - odvjetničko društvo društvo s ograničenom odgovornošću, OIB 13484501240</item>
    </izvorni_sadrzaj>
    <derivirana_varijabla naziv="DomainObject.Predmet.OstaliListNazivFormatedOIB_1">
      <item>Marina Bunčić, OIB 73586695433</item>
      <item>Gugić &amp; Kovačić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St-235/2017-2</izvorni_sadrzaj>
    <derivirana_varijabla naziv="DomainObject.PoslovniBrojDokumenta_1">St-235/2017-2</derivirana_varijabla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Bunčić</item>
      <item>KAČJAK d.o.o.</item>
      <item>ERSTE&amp;STEIERMÄRKISCHE BANKA dioničko društvo</item>
      <item>Gugić &amp; Kovačić - odvjetničko društvo društvo s ograničenom odgovornošću</item>
    </izvorni_sadrzaj>
    <derivirana_varijabla naziv="DomainObject.Predmet.SudioniciListNaziv_1">
      <item>Marina Bunčić</item>
      <item>KAČJAK d.o.o.</item>
      <item>ERSTE&amp;STEIERMÄRKISCHE BANKA dioničko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Marina Bunčić, OIB 73586695433, Vlaška 2,10000 Zagreb</item>
      <item>KAČJAK d.o.o., OIB 10499833726, Trsatska 2C,10000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izvorni_sadrzaj>
    <derivirana_varijabla naziv="DomainObject.Predmet.SudioniciListAdressOIB_1">
      <item>Marina Bunčić, OIB 73586695433, Vlaška 2,10000 Zagreb</item>
      <item>KAČJAK d.o.o., OIB 10499833726, Trsatska 2C,10000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1E920-864E-4948-B0AC-B58F2492A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2830</properties:Characters>
  <properties:Lines>81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2017-04-03T11:24:00Z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St-235/2017-2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