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a0ca" w14:paraId="dfda0ca" w:rsidRDefault="00AE649C" w:rsidP="00FA5B5E" w:rsidR="00AE649C">
      <w:pPr>
        <w:pStyle w:val="Naslov3"/>
        <w15:collapsed w:val="false"/>
      </w:pPr>
    </w:p>
    <w:p w:rsidRDefault="00BC6388" w:rsidP="00BC6388" w:rsidR="00BC6388">
      <w:pPr>
        <w:spacing w:after="0"/>
      </w:pPr>
      <w:r>
        <w:t>REPUBLIKA HRVATSKA</w:t>
      </w:r>
    </w:p>
    <w:p w:rsidRDefault="00BC6388" w:rsidP="00BC6388" w:rsidR="00BC6388">
      <w:pPr>
        <w:spacing w:after="0"/>
      </w:pPr>
      <w:r>
        <w:t>Trgovački sud u Varaždinu</w:t>
      </w:r>
    </w:p>
    <w:p w:rsidRDefault="00BC6388" w:rsidP="00BC6388" w:rsidR="00BC6388">
      <w:pPr>
        <w:spacing w:after="0"/>
      </w:pPr>
      <w:r>
        <w:t>Varaždin, Braće Radić br. 2.</w:t>
      </w:r>
    </w:p>
    <w:p w:rsidRDefault="00BC6388" w:rsidP="00BC6388" w:rsidR="00BC6388" w:rsidRPr="00BC6388"/>
    <w:p w:rsidRDefault="00B53C76" w:rsidP="00EB672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C6388" w:rsidP="00BC6388" w:rsidR="00BC6388">
      <w:pPr>
        <w:pStyle w:val="SudNaziv"/>
        <w:jc w:val="center"/>
        <w:rPr>
          <w:b w:val="false"/>
        </w:rPr>
      </w:pPr>
      <w:r>
        <w:rPr>
          <w:b w:val="false"/>
        </w:rPr>
        <w:t>R E P U B L I K A    H R V A T S K A</w:t>
      </w:r>
    </w:p>
    <w:p w:rsidRDefault="00BC6388" w:rsidP="00BC6388" w:rsidR="00BC6388">
      <w:pPr>
        <w:pStyle w:val="SudNaziv"/>
        <w:jc w:val="center"/>
      </w:pPr>
    </w:p>
    <w:p w:rsidRDefault="00BC6388" w:rsidP="00BC6388" w:rsidR="00BC6388">
      <w:pPr>
        <w:pStyle w:val="SudNaziv"/>
        <w:jc w:val="center"/>
        <w:rPr>
          <w:b w:val="false"/>
        </w:rPr>
      </w:pPr>
      <w:r>
        <w:rPr>
          <w:lang w:eastAsia="hr-HR"/>
        </w:rPr>
        <w:pict>
          <v:shape filled="f" strokeweight=".5pt" stroked="f" o:spid="_x0000_s1026" id="Tekstni okvir 3" style="position:absolute;left:0;text-align:left;margin-left:85.05pt;margin-top:42.55pt;width:59.55pt;height:76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PXC7wtAIAALQ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72dVgxGy1vRPUIApYCBAYqhdEHRiPkD4wGGCMZVt93RFKM2o8cHoGZOZMhJ2MzGYSXcDXDGqPRXOlxNu16ybYNII/PjItreCg1syJ+zuL4vGA0WC7HMWZmz/m/9Xoet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E9cLvC0AgAAtAUAAA4AAAAAAAAAAAAAAAAALgIAAGRycy9lMm9Eb2MueG1sUEsBAi0AFAAGAAgAAAAhAJ1WDdreAAAACgEAAA8AAAAAAAAAAAAAAAAADgUAAGRycy9kb3ducmV2LnhtbFBLBQYAAAAABAAEAPMAAAAZ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-1579820404"/>
                    <w:picture/>
                  </w:sdtPr>
                  <w:sdtContent>
                    <w:p w:rsidRDefault="00BC6388" w:rsidP="00BC6388" w:rsidR="00BC6388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0120" cx="726440"/>
                            <wp:effectExtent b="0" r="0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0120" cx="726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   J   E   Š   E   NJ   E</w:t>
      </w:r>
    </w:p>
    <w:p w:rsidRDefault="00BC6388" w:rsidP="00BC6388" w:rsidR="00BC6388">
      <w:pPr>
        <w:pStyle w:val="SudSjedite"/>
      </w:pPr>
      <w:r>
        <w:tab/>
      </w:r>
    </w:p>
    <w:p w:rsidRDefault="00BC6388" w:rsidP="00EB672A" w:rsidR="00EB672A" w:rsidRPr="00EB672A">
      <w:pPr>
        <w:pStyle w:val="ZapisniarPotpis"/>
        <w:ind w:firstLine="708" w:left="0"/>
        <w:jc w:val="both"/>
      </w:pPr>
      <w:r>
        <w:t>TRGOVAČKI SUD U VARAŽDINU, po sucu tog suda Hugu Wedemeyeru, u stečajnom postupku koji se vodi nad stečajnim dužnikom</w:t>
      </w:r>
      <w:r>
        <w:t xml:space="preserve"> </w:t>
      </w:r>
      <w:r>
        <w:t>DGK d.o.o. za ugostiteljstvo i trgovinu, „u stečaju“, iz Čakovca, Tome Masaryka br. 12, MBS: 0700730061, OIB: 07935108623, kojeg zastupa stečajna upraviteljica Miljenka Radov</w:t>
      </w:r>
      <w:r>
        <w:t>ić, iz Preloga, Nikole Tesle 19, izvan ročišta 4. travnja 2016</w:t>
      </w:r>
      <w:r>
        <w:t>. godine,</w:t>
      </w:r>
    </w:p>
    <w:p w:rsidRDefault="00BC6388" w:rsidP="00BC6388" w:rsidR="00BC6388">
      <w:pPr>
        <w:spacing w:after="0"/>
        <w:jc w:val="center"/>
      </w:pPr>
      <w:r>
        <w:t>r  i  j  e  š  i  o         j   e</w:t>
      </w:r>
    </w:p>
    <w:p w:rsidRDefault="00BC6388" w:rsidP="00BC6388" w:rsidR="00BC6388">
      <w:pPr>
        <w:spacing w:after="0"/>
        <w:jc w:val="both"/>
        <w:rPr>
          <w:b/>
        </w:rPr>
      </w:pPr>
      <w:r>
        <w:rPr>
          <w:b/>
        </w:rPr>
        <w:tab/>
      </w:r>
    </w:p>
    <w:p w:rsidRDefault="00BC6388" w:rsidP="00BC6388" w:rsidR="00BC6388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 </w:t>
      </w:r>
      <w:r>
        <w:t>Iz cijene ostvarene prodajom nekretnina stečajnog dužnika</w:t>
      </w:r>
      <w:r>
        <w:t xml:space="preserve"> </w:t>
      </w:r>
      <w:r>
        <w:t xml:space="preserve">DGK d.o.o. za ugostiteljstvo i trgovinu, „u stečaju“, iz Čakovca, Tome </w:t>
      </w:r>
      <w:proofErr w:type="spellStart"/>
      <w:r>
        <w:t>Masaryka</w:t>
      </w:r>
      <w:proofErr w:type="spellEnd"/>
      <w:r>
        <w:t xml:space="preserve"> br. 12, MB</w:t>
      </w:r>
      <w:r>
        <w:t>S: 0700730061, OIB: 07935108623</w:t>
      </w:r>
      <w:r>
        <w:t>, i to :</w:t>
      </w:r>
    </w:p>
    <w:p w:rsidRDefault="00BC6388" w:rsidP="00BC6388" w:rsidR="00BC6388">
      <w:pPr>
        <w:spacing w:after="0"/>
        <w:jc w:val="both"/>
      </w:pPr>
    </w:p>
    <w:p w:rsidRDefault="00EB672A" w:rsidP="00EB672A" w:rsidR="00EB672A">
      <w:pPr>
        <w:spacing w:after="0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oranica Novo Selo Rok od 2077 m2, upisano u </w:t>
      </w:r>
      <w:proofErr w:type="spellStart"/>
      <w:r>
        <w:rPr>
          <w:color w:val="000000"/>
          <w:lang w:eastAsia="hr-HR"/>
        </w:rPr>
        <w:t>z.k</w:t>
      </w:r>
      <w:proofErr w:type="spellEnd"/>
      <w:r>
        <w:rPr>
          <w:color w:val="000000"/>
          <w:lang w:eastAsia="hr-HR"/>
        </w:rPr>
        <w:t>. ul. 872 k.o. Novo Selo Rok, čest. br. 2420 u 1/</w:t>
      </w:r>
      <w:proofErr w:type="spellStart"/>
      <w:r>
        <w:rPr>
          <w:color w:val="000000"/>
          <w:lang w:eastAsia="hr-HR"/>
        </w:rPr>
        <w:t>1</w:t>
      </w:r>
      <w:proofErr w:type="spellEnd"/>
      <w:r>
        <w:rPr>
          <w:color w:val="000000"/>
          <w:lang w:eastAsia="hr-HR"/>
        </w:rPr>
        <w:t xml:space="preserve"> dijela, za cijenu u iznosu od 21.621,57 kuna,</w:t>
      </w:r>
    </w:p>
    <w:p w:rsidRDefault="00EB672A" w:rsidP="00EB672A" w:rsidR="00EB672A">
      <w:pPr>
        <w:spacing w:after="0"/>
        <w:jc w:val="both"/>
        <w:rPr>
          <w:color w:val="000000"/>
          <w:lang w:eastAsia="hr-HR"/>
        </w:rPr>
      </w:pPr>
    </w:p>
    <w:p w:rsidRDefault="00EB672A" w:rsidP="00EB672A" w:rsidR="00EB672A">
      <w:pPr>
        <w:spacing w:after="0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- oranica od 2065 m2, upisano u </w:t>
      </w:r>
      <w:proofErr w:type="spellStart"/>
      <w:r>
        <w:rPr>
          <w:color w:val="000000"/>
          <w:lang w:eastAsia="hr-HR"/>
        </w:rPr>
        <w:t>z.k</w:t>
      </w:r>
      <w:proofErr w:type="spellEnd"/>
      <w:r>
        <w:rPr>
          <w:color w:val="000000"/>
          <w:lang w:eastAsia="hr-HR"/>
        </w:rPr>
        <w:t>. ul. 872 k.o. Novo Selo Rok, čest br. 2421 u 1/</w:t>
      </w:r>
      <w:proofErr w:type="spellStart"/>
      <w:r>
        <w:rPr>
          <w:color w:val="000000"/>
          <w:lang w:eastAsia="hr-HR"/>
        </w:rPr>
        <w:t>1</w:t>
      </w:r>
      <w:proofErr w:type="spellEnd"/>
      <w:r>
        <w:rPr>
          <w:color w:val="000000"/>
          <w:lang w:eastAsia="hr-HR"/>
        </w:rPr>
        <w:t xml:space="preserve"> dijela, za cijenu u iznosu od 21.496,65 kuna,</w:t>
      </w:r>
    </w:p>
    <w:p w:rsidRDefault="00EB672A" w:rsidP="00EB672A" w:rsidR="00EB672A">
      <w:pPr>
        <w:spacing w:after="0"/>
        <w:jc w:val="both"/>
        <w:rPr>
          <w:color w:val="000000"/>
          <w:lang w:eastAsia="hr-HR"/>
        </w:rPr>
      </w:pPr>
    </w:p>
    <w:p w:rsidRDefault="00EB672A" w:rsidP="00BC6388" w:rsidR="00BC6388">
      <w:pPr>
        <w:spacing w:after="0"/>
        <w:jc w:val="both"/>
      </w:pPr>
      <w:r>
        <w:rPr>
          <w:color w:val="000000"/>
          <w:lang w:eastAsia="hr-HR"/>
        </w:rPr>
        <w:t xml:space="preserve">- oranica Mali Rok od 2478 m2, upisana u </w:t>
      </w:r>
      <w:proofErr w:type="spellStart"/>
      <w:r>
        <w:rPr>
          <w:color w:val="000000"/>
          <w:lang w:eastAsia="hr-HR"/>
        </w:rPr>
        <w:t>z.k</w:t>
      </w:r>
      <w:proofErr w:type="spellEnd"/>
      <w:r>
        <w:rPr>
          <w:color w:val="000000"/>
          <w:lang w:eastAsia="hr-HR"/>
        </w:rPr>
        <w:t>. ul. 2853 k.o. Novo Selo Rok, čest. br. 2422 u 1/2 dijela, za cijenu u iznosu o</w:t>
      </w:r>
      <w:r>
        <w:rPr>
          <w:color w:val="000000"/>
          <w:lang w:eastAsia="hr-HR"/>
        </w:rPr>
        <w:t xml:space="preserve">d 18.436,32 kuna,  </w:t>
      </w:r>
      <w:r w:rsidR="00BC6388">
        <w:t xml:space="preserve">namiruju </w:t>
      </w:r>
      <w:r>
        <w:t xml:space="preserve"> </w:t>
      </w:r>
      <w:r w:rsidR="00BC6388">
        <w:t>se :</w:t>
      </w:r>
    </w:p>
    <w:p w:rsidRDefault="00EB672A" w:rsidP="00BC6388" w:rsidR="00EB672A" w:rsidRPr="00EB672A">
      <w:pPr>
        <w:spacing w:after="0"/>
        <w:jc w:val="both"/>
        <w:rPr>
          <w:color w:val="000000"/>
          <w:lang w:eastAsia="hr-HR"/>
        </w:rPr>
      </w:pPr>
    </w:p>
    <w:p w:rsidRDefault="00BC6388" w:rsidP="00BC6388" w:rsidR="00BC6388">
      <w:pPr>
        <w:spacing w:after="0"/>
        <w:jc w:val="both"/>
      </w:pPr>
      <w:r>
        <w:t>1) troškovi utvrđivanja tražbine</w:t>
      </w:r>
      <w:r w:rsidR="00EB672A">
        <w:t xml:space="preserve"> u paušalnom iznosu od 3.077,71</w:t>
      </w:r>
      <w:r>
        <w:t xml:space="preserve"> kuna (5 posto od utrška),</w:t>
      </w:r>
    </w:p>
    <w:p w:rsidRDefault="00BC6388" w:rsidP="00BC6388" w:rsidR="00BC6388">
      <w:pPr>
        <w:spacing w:after="0"/>
        <w:jc w:val="both"/>
      </w:pPr>
      <w:r>
        <w:t xml:space="preserve">2) stvarno nastali troškovi unovčenja u iznosu od </w:t>
      </w:r>
      <w:r w:rsidR="00EB672A">
        <w:t>3.077,71</w:t>
      </w:r>
      <w:r>
        <w:t xml:space="preserve"> kuna,</w:t>
      </w:r>
    </w:p>
    <w:p w:rsidRDefault="00BC6388" w:rsidP="00BC6388" w:rsidR="00816325">
      <w:pPr>
        <w:spacing w:after="0"/>
        <w:jc w:val="both"/>
      </w:pPr>
      <w:r>
        <w:t xml:space="preserve">3) </w:t>
      </w:r>
      <w:proofErr w:type="spellStart"/>
      <w:r>
        <w:t>razlučni</w:t>
      </w:r>
      <w:proofErr w:type="spellEnd"/>
      <w:r>
        <w:t xml:space="preserve"> vjerovnik </w:t>
      </w:r>
      <w:r w:rsidR="00EB672A">
        <w:t xml:space="preserve">Republika Hrvatska, Ministarstvo financija, Porezna uprava, </w:t>
      </w:r>
    </w:p>
    <w:p w:rsidRDefault="00816325" w:rsidP="00BC6388" w:rsidR="00BC6388">
      <w:pPr>
        <w:spacing w:after="0"/>
        <w:jc w:val="both"/>
      </w:pPr>
      <w:r>
        <w:t xml:space="preserve">    </w:t>
      </w:r>
      <w:r w:rsidR="00EB672A">
        <w:t xml:space="preserve">Područni ured Čakovec, u iznosu od </w:t>
      </w:r>
      <w:r w:rsidR="00B474F7">
        <w:t>55.399,12</w:t>
      </w:r>
      <w:r w:rsidR="00BC6388">
        <w:t xml:space="preserve"> kuna.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ab/>
        <w:t xml:space="preserve">II/ N a l a ž e     s e     računovodstvu ovoga suda da s računa sudskog depozita po pravomoćnosti ovog rješenja izvrši isplatu iznosa od : </w:t>
      </w:r>
    </w:p>
    <w:p w:rsidRDefault="00491060" w:rsidP="00BC6388" w:rsidR="00491060">
      <w:pPr>
        <w:spacing w:after="0"/>
        <w:jc w:val="both"/>
      </w:pPr>
    </w:p>
    <w:p w:rsidRDefault="00B474F7" w:rsidP="00BC6388" w:rsidR="00491060">
      <w:pPr>
        <w:spacing w:after="0"/>
        <w:jc w:val="both"/>
      </w:pPr>
      <w:r>
        <w:t>- 6.155,42 kuna</w:t>
      </w:r>
      <w:r w:rsidR="00BC6388">
        <w:t xml:space="preserve"> na račun stečajnog dužnika</w:t>
      </w:r>
      <w:r>
        <w:t xml:space="preserve"> </w:t>
      </w:r>
      <w:r>
        <w:t xml:space="preserve">DGK d.o.o. za ugostiteljstvo i trgovinu, „u stečaju“, iz Čakovca, Tome </w:t>
      </w:r>
      <w:proofErr w:type="spellStart"/>
      <w:r>
        <w:t>Masaryka</w:t>
      </w:r>
      <w:proofErr w:type="spellEnd"/>
      <w:r>
        <w:t xml:space="preserve"> br. 12, MB</w:t>
      </w:r>
      <w:r>
        <w:t>S: 0700730061, OIB: 07935108623</w:t>
      </w:r>
      <w:r w:rsidR="00BC6388">
        <w:t>, broj IBAN HR</w:t>
      </w:r>
      <w:r>
        <w:t xml:space="preserve">7123400091190021432 otvoren kod Privredne </w:t>
      </w:r>
      <w:r w:rsidR="00BC6388">
        <w:t>banke</w:t>
      </w:r>
      <w:r>
        <w:t xml:space="preserve"> Zagreb</w:t>
      </w:r>
      <w:r w:rsidR="00BC6388">
        <w:t xml:space="preserve"> d.d. Zagreb,</w:t>
      </w:r>
    </w:p>
    <w:p w:rsidRDefault="00491060" w:rsidP="00BC6388" w:rsidR="00BC6388">
      <w:pPr>
        <w:spacing w:after="0"/>
        <w:jc w:val="both"/>
      </w:pPr>
      <w:r>
        <w:lastRenderedPageBreak/>
        <w:t>- 55.399,12</w:t>
      </w:r>
      <w:r w:rsidR="00BC6388">
        <w:t xml:space="preserve"> kuna na račun </w:t>
      </w:r>
      <w:proofErr w:type="spellStart"/>
      <w:r w:rsidR="00BC6388">
        <w:t>razlučnog</w:t>
      </w:r>
      <w:proofErr w:type="spellEnd"/>
      <w:r w:rsidR="00BC6388">
        <w:t xml:space="preserve"> vjerovnika </w:t>
      </w:r>
      <w:r>
        <w:t>Republika Hrvatska, Ministarstvo financija, Porezna uprava, Područni ured Čakovec</w:t>
      </w:r>
      <w:r w:rsidR="00BC6388">
        <w:t>, na broj HR</w:t>
      </w:r>
      <w:r>
        <w:t>1210010051863000160</w:t>
      </w:r>
      <w:r w:rsidR="00BC6388">
        <w:t xml:space="preserve">, model </w:t>
      </w:r>
      <w:r>
        <w:t>68</w:t>
      </w:r>
      <w:r w:rsidR="00BC6388">
        <w:t xml:space="preserve">, s pozivom na broj </w:t>
      </w:r>
      <w:r>
        <w:t>1201-07935108523</w:t>
      </w:r>
      <w:r w:rsidR="00BC6388">
        <w:t>, opis plaćanja „</w:t>
      </w:r>
      <w:r>
        <w:t xml:space="preserve">DGK </w:t>
      </w:r>
      <w:r w:rsidR="00BC6388">
        <w:t>d.o.o.“.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ab/>
      </w:r>
      <w:r>
        <w:tab/>
      </w:r>
    </w:p>
    <w:p w:rsidRDefault="00BC6388" w:rsidP="00BC6388" w:rsidR="00BC6388">
      <w:pPr>
        <w:spacing w:after="0"/>
        <w:jc w:val="center"/>
      </w:pPr>
      <w:r>
        <w:t xml:space="preserve">Obrazloženje  </w:t>
      </w:r>
    </w:p>
    <w:p w:rsidRDefault="00433180" w:rsidP="00BC6388" w:rsidR="00433180">
      <w:pPr>
        <w:spacing w:after="0"/>
        <w:jc w:val="center"/>
        <w:rPr>
          <w:b/>
        </w:rPr>
      </w:pPr>
    </w:p>
    <w:p w:rsidRDefault="00BC6388" w:rsidP="00BC6388" w:rsidR="00BC6388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BC6388" w:rsidP="00BC6388" w:rsidR="00BC6388">
      <w:pPr>
        <w:spacing w:after="0"/>
        <w:ind w:firstLine="708"/>
        <w:jc w:val="both"/>
      </w:pPr>
      <w:r>
        <w:t>Nakon što je rješenje o dosudi nekret</w:t>
      </w:r>
      <w:r w:rsidR="00E2053A">
        <w:t>nine kupcu, poslovni broj 6 St-11/12-61</w:t>
      </w:r>
      <w:r>
        <w:t xml:space="preserve"> od </w:t>
      </w:r>
      <w:r w:rsidR="00E2053A">
        <w:t>8. svibnja 2015</w:t>
      </w:r>
      <w:r>
        <w:t xml:space="preserve">. godine postalo pravomoćno </w:t>
      </w:r>
      <w:r w:rsidR="00E2053A">
        <w:t>22. svibnja</w:t>
      </w:r>
      <w:r>
        <w:t xml:space="preserve"> 201</w:t>
      </w:r>
      <w:r w:rsidR="00E2053A">
        <w:t>5</w:t>
      </w:r>
      <w:r>
        <w:t xml:space="preserve">. godine, te nakon što je kupac položio </w:t>
      </w:r>
      <w:proofErr w:type="spellStart"/>
      <w:r>
        <w:t>kupovninu</w:t>
      </w:r>
      <w:proofErr w:type="spellEnd"/>
      <w:r>
        <w:t xml:space="preserve"> sud je pristupio namirenju vjerovnika primjenom odredbe čl. 104. Ovršnog zakona (Narodne novine br. 57/96., 29/99., 42/00., 173/03., 194/03., 151/04., 88/05., 121/05., 67/08., dalje : OZ-a), te čl. 164a. st. 3. Stečajnog zakona (Narodne novine br. 44/96., 29/99., 129/00., 123/03., 197/03., 187/04., 82/06., 116/10., 25/12. i 133/12., dalje : SZ-a)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 i st. 2. SZ-a.</w:t>
      </w:r>
    </w:p>
    <w:p w:rsidRDefault="00BC6388" w:rsidP="00BC6388" w:rsidR="00BC6388">
      <w:pPr>
        <w:spacing w:after="0"/>
        <w:jc w:val="both"/>
      </w:pPr>
      <w:r>
        <w:tab/>
        <w:t>Primjenom navedenih odredbi SZ-a iz iznosa ostvarenog prodajom najprije su namireni troškovi iz čl. 170. SZ-a, i to tako da su troškovi utvrđivanja tražbine određeni u paušalnom iznosu u visini 5 po</w:t>
      </w:r>
      <w:r w:rsidR="00433180">
        <w:t>sto od utrška (3.077,71</w:t>
      </w:r>
      <w:r>
        <w:t xml:space="preserve"> kuna), a troškovi unovčenja u stva</w:t>
      </w:r>
      <w:r w:rsidR="00433180">
        <w:t>rno nastalom iznosu od 3.077,71</w:t>
      </w:r>
      <w:r>
        <w:t xml:space="preserve"> kuna.</w:t>
      </w:r>
    </w:p>
    <w:p w:rsidRDefault="00BC6388" w:rsidP="00BC6388" w:rsidR="00BC6388">
      <w:pPr>
        <w:spacing w:after="0"/>
        <w:ind w:firstLine="708"/>
        <w:jc w:val="both"/>
      </w:pPr>
      <w:r>
        <w:t xml:space="preserve">Nakon toga namiren je dio tražbine </w:t>
      </w:r>
      <w:proofErr w:type="spellStart"/>
      <w:r>
        <w:t>razlučnog</w:t>
      </w:r>
      <w:proofErr w:type="spellEnd"/>
      <w:r>
        <w:t xml:space="preserve"> vjerovnika </w:t>
      </w:r>
      <w:r w:rsidR="00352E5A">
        <w:t>s prvenstvenim redom namirenja Republika Hrvatska, Ministarstvo financija, Porezna uprava, Područni ured Čakovec</w:t>
      </w:r>
      <w:r>
        <w:t xml:space="preserve"> uzevši u obzir stanje koje proizlazi iz zemljišne knjige i spisa, te u skladu s prijedlogom stečajnog upravitelja od </w:t>
      </w:r>
      <w:r w:rsidR="00352E5A">
        <w:t>18. ožujka 2016. godine</w:t>
      </w:r>
      <w:r>
        <w:t xml:space="preserve"> iz koje</w:t>
      </w:r>
      <w:r w:rsidR="0019584E">
        <w:t>g</w:t>
      </w:r>
      <w:r>
        <w:t xml:space="preserve"> proizlazi da </w:t>
      </w:r>
      <w:proofErr w:type="spellStart"/>
      <w:r>
        <w:t>razlučni</w:t>
      </w:r>
      <w:proofErr w:type="spellEnd"/>
      <w:r>
        <w:t xml:space="preserve"> vjerovnik na dan </w:t>
      </w:r>
      <w:r w:rsidR="00352E5A">
        <w:t>4. travnja</w:t>
      </w:r>
      <w:r>
        <w:t xml:space="preserve"> 201</w:t>
      </w:r>
      <w:r w:rsidR="00352E5A">
        <w:t>6</w:t>
      </w:r>
      <w:r>
        <w:t xml:space="preserve">. godine ima tražbinu prema stečajnom </w:t>
      </w:r>
      <w:r w:rsidR="00352E5A">
        <w:t xml:space="preserve">dužniku u iznosu od </w:t>
      </w:r>
      <w:r w:rsidR="00FA1834">
        <w:t>239.414,77</w:t>
      </w:r>
      <w:r>
        <w:t xml:space="preserve"> kuna. </w:t>
      </w:r>
    </w:p>
    <w:p w:rsidRDefault="00BC6388" w:rsidP="00BC6388" w:rsidR="00BC6388">
      <w:pPr>
        <w:spacing w:after="0"/>
        <w:jc w:val="both"/>
      </w:pPr>
      <w:r>
        <w:tab/>
        <w:t xml:space="preserve">Slijedom svega iznijetog temeljem odredbi čl. 104. OZ-a, čl. 164a. st. 3. SZ-a i čl. </w:t>
      </w:r>
      <w:smartTag w:element="metricconverter" w:uri="urn:schemas-microsoft-com:office:smarttags">
        <w:smartTagPr>
          <w:attr w:val="170. st" w:name="ProductID"/>
        </w:smartTagPr>
        <w:r>
          <w:t>170. st</w:t>
        </w:r>
      </w:smartTag>
      <w:r>
        <w:t>. 1. SZ-a, odlučeno je kao u izreci ovog rješenja.</w:t>
      </w:r>
      <w:r>
        <w:rPr>
          <w:b/>
        </w:rPr>
        <w:tab/>
      </w:r>
      <w:r>
        <w:rPr>
          <w:b/>
        </w:rPr>
        <w:tab/>
      </w:r>
    </w:p>
    <w:p w:rsidRDefault="00BC6388" w:rsidP="00BC6388" w:rsidR="00BC6388">
      <w:pPr>
        <w:spacing w:after="0"/>
        <w:jc w:val="both"/>
      </w:pPr>
    </w:p>
    <w:p w:rsidRDefault="008112BB" w:rsidP="00BC6388" w:rsidR="008112BB">
      <w:pPr>
        <w:spacing w:after="0"/>
        <w:jc w:val="both"/>
      </w:pPr>
    </w:p>
    <w:p w:rsidRDefault="00BC6388" w:rsidP="00BC6388" w:rsidR="00BC6388">
      <w:pPr>
        <w:spacing w:after="0"/>
        <w:jc w:val="center"/>
      </w:pPr>
      <w:r>
        <w:t>U Varaždinu, 4. travnja</w:t>
      </w:r>
      <w:r>
        <w:t xml:space="preserve"> 201</w:t>
      </w:r>
      <w:r>
        <w:t>6</w:t>
      </w:r>
      <w:r>
        <w:t>. godine.</w:t>
      </w:r>
    </w:p>
    <w:p w:rsidRDefault="007E48FB" w:rsidP="00BC6388" w:rsidR="007E48FB">
      <w:pPr>
        <w:spacing w:after="0"/>
        <w:jc w:val="center"/>
      </w:pP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>
        <w:t xml:space="preserve"> </w:t>
      </w:r>
      <w:r>
        <w:t>STEČAJNI   SUDAC :</w:t>
      </w:r>
    </w:p>
    <w:p w:rsidRDefault="00BC6388" w:rsidP="00BC6388" w:rsidR="00BC6388">
      <w:pPr>
        <w:spacing w:after="0"/>
        <w:jc w:val="both"/>
      </w:pPr>
    </w:p>
    <w:p w:rsidRDefault="00BC6388" w:rsidP="00483DA6" w:rsidR="00BC6388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="00483DA6">
        <w:t xml:space="preserve">   </w:t>
      </w:r>
      <w:r>
        <w:t xml:space="preserve">Hugo </w:t>
      </w:r>
      <w:proofErr w:type="spellStart"/>
      <w:r>
        <w:t>Wedemeyer</w:t>
      </w:r>
      <w:proofErr w:type="spellEnd"/>
      <w:r>
        <w:rPr>
          <w:b/>
        </w:rPr>
        <w:t xml:space="preserve"> </w:t>
      </w:r>
    </w:p>
    <w:p w:rsidRDefault="00BC6388" w:rsidP="00BC6388" w:rsidR="00BC6388">
      <w:pPr>
        <w:spacing w:after="0"/>
        <w:jc w:val="both"/>
        <w:rPr>
          <w:b/>
        </w:rPr>
      </w:pPr>
    </w:p>
    <w:p w:rsidRDefault="00BC6388" w:rsidP="00BC6388" w:rsidR="00BC6388">
      <w:pPr>
        <w:spacing w:after="0"/>
        <w:jc w:val="both"/>
        <w:rPr>
          <w:b/>
          <w:u w:val="single"/>
        </w:rPr>
      </w:pPr>
    </w:p>
    <w:p w:rsidRDefault="00BC6388" w:rsidP="00BC6388" w:rsidR="00BC6388">
      <w:pPr>
        <w:spacing w:after="0"/>
        <w:jc w:val="both"/>
        <w:rPr>
          <w:b/>
          <w:u w:val="single"/>
        </w:rPr>
      </w:pPr>
    </w:p>
    <w:p w:rsidRDefault="00483DA6" w:rsidP="00BC6388" w:rsidR="00483DA6">
      <w:pPr>
        <w:spacing w:after="0"/>
        <w:jc w:val="both"/>
        <w:rPr>
          <w:b/>
          <w:u w:val="single"/>
        </w:rPr>
      </w:pPr>
    </w:p>
    <w:p w:rsidRDefault="00483DA6" w:rsidP="00BC6388" w:rsidR="00483DA6">
      <w:pPr>
        <w:spacing w:after="0"/>
        <w:jc w:val="both"/>
        <w:rPr>
          <w:b/>
          <w:u w:val="single"/>
        </w:rPr>
      </w:pPr>
    </w:p>
    <w:p w:rsidRDefault="00BC6388" w:rsidP="00BC6388" w:rsidR="00BC6388">
      <w:pPr>
        <w:spacing w:after="0"/>
        <w:jc w:val="both"/>
        <w:rPr>
          <w:u w:val="single"/>
        </w:rPr>
      </w:pPr>
      <w:r>
        <w:rPr>
          <w:u w:val="single"/>
        </w:rPr>
        <w:t>UPUTA    O    PRAVNOM    LIJEKU    :</w:t>
      </w:r>
    </w:p>
    <w:p w:rsidRDefault="00BC6388" w:rsidP="00BC6388" w:rsidR="00BC6388">
      <w:pPr>
        <w:spacing w:after="0"/>
        <w:jc w:val="both"/>
        <w:rPr>
          <w:b/>
        </w:rPr>
      </w:pPr>
    </w:p>
    <w:p w:rsidRDefault="00BC6388" w:rsidP="00BC6388" w:rsidR="00BC6388">
      <w:pPr>
        <w:spacing w:after="0"/>
        <w:jc w:val="both"/>
      </w:pPr>
      <w:r>
        <w:tab/>
        <w:t xml:space="preserve">Protiv ovog rješenja pravo na žalbu imaju stranke i sve osobe koje su polagale pravo na namirenje iz </w:t>
      </w:r>
      <w:proofErr w:type="spellStart"/>
      <w:r>
        <w:t>kupovnine</w:t>
      </w:r>
      <w:proofErr w:type="spellEnd"/>
      <w:r>
        <w:t xml:space="preserve">. Žalba se može izjaviti u roku od osam (8) dana od dana primitka </w:t>
      </w:r>
      <w:proofErr w:type="spellStart"/>
      <w:r>
        <w:t>otpravka</w:t>
      </w:r>
      <w:proofErr w:type="spellEnd"/>
      <w:r>
        <w:t xml:space="preserve"> rješenja, pisano, u četiri (4) primjerka putem ovoga suda, a o kojoj žalbi odlučuje Visoki trgovački sud Republike Hrvatske u Zagrebu.</w:t>
      </w:r>
    </w:p>
    <w:p w:rsidRDefault="00BC6388" w:rsidP="00BC6388" w:rsidR="003B58CF">
      <w:pPr>
        <w:spacing w:after="0"/>
        <w:jc w:val="both"/>
      </w:pPr>
      <w:r>
        <w:tab/>
        <w:t xml:space="preserve"> </w:t>
      </w:r>
    </w:p>
    <w:p w:rsidRDefault="00483DA6" w:rsidP="00BC6388" w:rsidR="00483DA6">
      <w:pPr>
        <w:spacing w:after="0"/>
        <w:jc w:val="both"/>
      </w:pPr>
    </w:p>
    <w:p w:rsidRDefault="00BC6388" w:rsidP="00BC6388" w:rsidR="00BC6388">
      <w:pPr>
        <w:spacing w:after="0"/>
        <w:jc w:val="both"/>
      </w:pPr>
      <w:bookmarkStart w:name="_GoBack" w:id="0"/>
      <w:bookmarkEnd w:id="0"/>
      <w:r>
        <w:lastRenderedPageBreak/>
        <w:t>DNA :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>Stečajni upravitelj Miljenka Radović, iz Preloga, Nikole Tesle 19,</w:t>
      </w:r>
    </w:p>
    <w:p w:rsidRDefault="00BC6388" w:rsidP="00BC6388" w:rsidR="00BC6388">
      <w:pPr>
        <w:spacing w:after="0"/>
      </w:pPr>
    </w:p>
    <w:p w:rsidRDefault="00BC6388" w:rsidP="00BC6388" w:rsidR="00BC6388">
      <w:pPr>
        <w:spacing w:after="0"/>
      </w:pPr>
      <w:proofErr w:type="spellStart"/>
      <w:r>
        <w:t>Razlu</w:t>
      </w:r>
      <w:r w:rsidR="002135D8">
        <w:t>čni</w:t>
      </w:r>
      <w:proofErr w:type="spellEnd"/>
      <w:r w:rsidR="002135D8">
        <w:t xml:space="preserve"> vjerovnik REPUBLIKA HRVATSKA</w:t>
      </w:r>
      <w:r>
        <w:t xml:space="preserve">, Ministarstvo financija, Porezna uprava, </w:t>
      </w:r>
    </w:p>
    <w:p w:rsidRDefault="00BC6388" w:rsidP="00BC6388" w:rsidR="00BC6388">
      <w:pPr>
        <w:spacing w:after="0"/>
      </w:pPr>
      <w:r>
        <w:t xml:space="preserve">Područni ured </w:t>
      </w:r>
      <w:r w:rsidR="00167C0C">
        <w:t>Čakovec</w:t>
      </w:r>
      <w:r>
        <w:t>, zastupana po Županijskom državnom</w:t>
      </w:r>
      <w:r w:rsidR="00167C0C">
        <w:t xml:space="preserve"> </w:t>
      </w:r>
      <w:r>
        <w:t>odvjetništvu u Varaždinu,</w:t>
      </w:r>
    </w:p>
    <w:p w:rsidRDefault="00BC6388" w:rsidP="00BC6388" w:rsidR="00BC6388">
      <w:pPr>
        <w:spacing w:after="0"/>
      </w:pPr>
    </w:p>
    <w:p w:rsidRDefault="00167C0C" w:rsidP="00167C0C" w:rsidR="002135D8">
      <w:pPr>
        <w:spacing w:after="0"/>
        <w:rPr>
          <w:snapToGrid w:val="false"/>
        </w:rPr>
      </w:pPr>
      <w:proofErr w:type="spellStart"/>
      <w:r>
        <w:t>Razlučni</w:t>
      </w:r>
      <w:proofErr w:type="spellEnd"/>
      <w:r>
        <w:t xml:space="preserve"> vjerovnik VB </w:t>
      </w:r>
      <w:proofErr w:type="spellStart"/>
      <w:r>
        <w:t>Leasing</w:t>
      </w:r>
      <w:proofErr w:type="spellEnd"/>
      <w:r>
        <w:t xml:space="preserve"> d.o.o.</w:t>
      </w:r>
      <w:r w:rsidR="00296645">
        <w:t xml:space="preserve"> iz Zagreba, Horvatova br. 82,</w:t>
      </w:r>
      <w:r>
        <w:t xml:space="preserve"> kojeg zastupa</w:t>
      </w:r>
      <w:r w:rsidR="002135D8">
        <w:t xml:space="preserve">ju punomoćnici </w:t>
      </w:r>
      <w:r>
        <w:rPr>
          <w:snapToGrid w:val="false"/>
        </w:rPr>
        <w:t>Odvjetničkog društva Knezović i Partneri j.t.d. iz Zagreba,</w:t>
      </w:r>
      <w:r w:rsidR="00296645">
        <w:rPr>
          <w:snapToGrid w:val="false"/>
        </w:rPr>
        <w:t xml:space="preserve"> Radnička </w:t>
      </w:r>
    </w:p>
    <w:p w:rsidRDefault="00296645" w:rsidP="00167C0C" w:rsidR="00167C0C">
      <w:pPr>
        <w:spacing w:after="0"/>
        <w:rPr>
          <w:snapToGrid w:val="false"/>
        </w:rPr>
      </w:pPr>
      <w:r>
        <w:rPr>
          <w:snapToGrid w:val="false"/>
        </w:rPr>
        <w:t>cesta br. 54,</w:t>
      </w:r>
    </w:p>
    <w:p w:rsidRDefault="007214CC" w:rsidP="00167C0C" w:rsidR="007214CC">
      <w:pPr>
        <w:spacing w:after="0"/>
        <w:rPr>
          <w:snapToGrid w:val="false"/>
        </w:rPr>
      </w:pPr>
    </w:p>
    <w:p w:rsidRDefault="007214CC" w:rsidP="00167C0C" w:rsidR="007214CC">
      <w:pPr>
        <w:spacing w:after="0"/>
        <w:rPr>
          <w:snapToGrid w:val="false"/>
        </w:rPr>
      </w:pPr>
      <w:proofErr w:type="spellStart"/>
      <w:r>
        <w:rPr>
          <w:snapToGrid w:val="false"/>
        </w:rPr>
        <w:t>Razlučni</w:t>
      </w:r>
      <w:proofErr w:type="spellEnd"/>
      <w:r>
        <w:rPr>
          <w:snapToGrid w:val="false"/>
        </w:rPr>
        <w:t xml:space="preserve"> vjerovnik MAGMA d.o.o. iz </w:t>
      </w:r>
      <w:proofErr w:type="spellStart"/>
      <w:r>
        <w:rPr>
          <w:snapToGrid w:val="false"/>
        </w:rPr>
        <w:t>Jalkovca</w:t>
      </w:r>
      <w:proofErr w:type="spellEnd"/>
      <w:r>
        <w:rPr>
          <w:snapToGrid w:val="false"/>
        </w:rPr>
        <w:t>, Varaždinska ulica, Odvojak I br. 14,</w:t>
      </w:r>
    </w:p>
    <w:p w:rsidRDefault="007214CC" w:rsidP="00167C0C" w:rsidR="007214CC">
      <w:pPr>
        <w:spacing w:after="0"/>
        <w:rPr>
          <w:snapToGrid w:val="false"/>
        </w:rPr>
      </w:pPr>
    </w:p>
    <w:p w:rsidRDefault="007214CC" w:rsidP="00167C0C" w:rsidR="007214CC">
      <w:pPr>
        <w:spacing w:after="0"/>
        <w:rPr>
          <w:snapToGrid w:val="false"/>
        </w:rPr>
      </w:pPr>
      <w:proofErr w:type="spellStart"/>
      <w:r>
        <w:rPr>
          <w:snapToGrid w:val="false"/>
        </w:rPr>
        <w:t>Razlučni</w:t>
      </w:r>
      <w:proofErr w:type="spellEnd"/>
      <w:r>
        <w:rPr>
          <w:snapToGrid w:val="false"/>
        </w:rPr>
        <w:t xml:space="preserve"> vjerovnik BASLER OSIGURANJE ZAGREB d.d. iz Zagreba, Radnička</w:t>
      </w:r>
    </w:p>
    <w:p w:rsidRDefault="007214CC" w:rsidP="00167C0C" w:rsidR="007214CC">
      <w:pPr>
        <w:spacing w:after="0"/>
        <w:rPr>
          <w:snapToGrid w:val="false"/>
        </w:rPr>
      </w:pPr>
      <w:r>
        <w:rPr>
          <w:snapToGrid w:val="false"/>
        </w:rPr>
        <w:t>cesta br. 378, kojeg zastupaju punomoćnici iz Odvjetničkog društva Golubić i Partneri,</w:t>
      </w:r>
    </w:p>
    <w:p w:rsidRDefault="007214CC" w:rsidP="00167C0C" w:rsidR="007214CC" w:rsidRPr="00296645">
      <w:pPr>
        <w:spacing w:after="0"/>
        <w:rPr>
          <w:snapToGrid w:val="false"/>
        </w:rPr>
      </w:pPr>
      <w:r>
        <w:rPr>
          <w:snapToGrid w:val="false"/>
        </w:rPr>
        <w:t xml:space="preserve">j.t.d. iz Zagreba, </w:t>
      </w:r>
      <w:proofErr w:type="spellStart"/>
      <w:r>
        <w:rPr>
          <w:snapToGrid w:val="false"/>
        </w:rPr>
        <w:t>Amruševa</w:t>
      </w:r>
      <w:proofErr w:type="spellEnd"/>
      <w:r>
        <w:rPr>
          <w:snapToGrid w:val="false"/>
        </w:rPr>
        <w:t xml:space="preserve"> br. 13, </w:t>
      </w:r>
    </w:p>
    <w:p w:rsidRDefault="00167C0C" w:rsidP="00BC6388" w:rsidR="00167C0C">
      <w:pPr>
        <w:spacing w:after="0"/>
      </w:pPr>
    </w:p>
    <w:p w:rsidRDefault="00BC6388" w:rsidP="00BC6388" w:rsidR="00BC6388">
      <w:pPr>
        <w:spacing w:after="0"/>
        <w:jc w:val="both"/>
      </w:pPr>
      <w:r>
        <w:t>E-</w:t>
      </w:r>
      <w:r>
        <w:t>oglasna ploča ovoga suda,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>Računovodstvo ovoga suda (nakon pravomoćnosti rješenja),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  <w:rPr>
          <w:b/>
        </w:rPr>
      </w:pPr>
      <w:r>
        <w:t>Pisarnica - kal. pravomoćnosti - 8 dana,</w:t>
      </w:r>
    </w:p>
    <w:p w:rsidRDefault="00BC6388" w:rsidP="00BC6388" w:rsidR="00BC6388">
      <w:pPr>
        <w:spacing w:after="0"/>
        <w:jc w:val="both"/>
      </w:pPr>
      <w:r>
        <w:tab/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center"/>
      </w:pPr>
      <w:r>
        <w:t>U Varaždinu, 4. travnja 2016</w:t>
      </w:r>
      <w:r>
        <w:t>. godine.</w:t>
      </w: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</w:p>
    <w:p w:rsidRDefault="00BC6388" w:rsidP="00BC6388" w:rsidR="00BC638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STEČAJNI   SUDAC :</w:t>
      </w:r>
    </w:p>
    <w:p w:rsidRDefault="00BC6388" w:rsidP="00BC6388" w:rsidR="00BC6388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BC6388" w:rsidP="00BC6388" w:rsidR="00BC6388">
      <w:pPr>
        <w:jc w:val="both"/>
      </w:pPr>
      <w:r>
        <w:tab/>
      </w: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C76" w:rsidP="00537B78" w:rsidR="00B53C76">
      <w:r>
        <w:separator/>
      </w:r>
    </w:p>
  </w:endnote>
  <w:endnote w:id="0" w:type="continuationSeparator">
    <w:p w:rsidRDefault="00B53C76" w:rsidP="00537B78" w:rsidR="00B53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9096055"/>
      <w:docPartObj>
        <w:docPartGallery w:val="Page Numbers (Bottom of Page)"/>
        <w:docPartUnique/>
      </w:docPartObj>
    </w:sdtPr>
    <w:sdtContent>
      <w:p w:rsidRDefault="00BC6388" w:rsidR="00BC638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DA6">
          <w:t>3</w:t>
        </w:r>
        <w:r>
          <w:fldChar w:fldCharType="end"/>
        </w:r>
      </w:p>
    </w:sdtContent>
  </w:sdt>
  <w:p w:rsidRDefault="00BC6388" w:rsidR="00BC6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C76" w:rsidP="00537B78" w:rsidR="00B53C76">
      <w:r>
        <w:separator/>
      </w:r>
    </w:p>
  </w:footnote>
  <w:footnote w:id="0" w:type="continuationSeparator">
    <w:p w:rsidRDefault="00B53C76" w:rsidP="00537B78" w:rsidR="00B53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388" w:rsidR="008333A9">
    <w:pPr>
      <w:pStyle w:val="Zaglavlje"/>
    </w:pPr>
    <w:r>
      <w:rPr>
        <w:rStyle w:val="PozadinaSvijetloCrvena"/>
        <w:shd w:fill="auto" w:color="auto" w:val="clear"/>
      </w:rPr>
      <w:t>POSL. BROJ : 6 St-11/12-77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C0C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10E1"/>
    <w:rsid w:val="00192554"/>
    <w:rsid w:val="00195336"/>
    <w:rsid w:val="0019584E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5D8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645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E5A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8CF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180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DA6"/>
    <w:rsid w:val="004843E5"/>
    <w:rsid w:val="00484903"/>
    <w:rsid w:val="00485725"/>
    <w:rsid w:val="004903CB"/>
    <w:rsid w:val="004905BA"/>
    <w:rsid w:val="00491060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21D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4C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48FB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2BB"/>
    <w:rsid w:val="0081399E"/>
    <w:rsid w:val="0081442D"/>
    <w:rsid w:val="008147B9"/>
    <w:rsid w:val="008148BC"/>
    <w:rsid w:val="00815239"/>
    <w:rsid w:val="00816325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4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2EDD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4F7"/>
    <w:rsid w:val="00B476C8"/>
    <w:rsid w:val="00B506C5"/>
    <w:rsid w:val="00B52FC4"/>
    <w:rsid w:val="00B53C76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388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53A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72A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834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77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St-11/2012-77</izvorni_sadrzaj>
    <derivirana_varijabla naziv="DomainObject.Oznaka_1">St-11/2012-77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St-11/2012</izvorni_sadrzaj>
    <derivirana_varijabla naziv="DomainObject.Predmet.OznakaBroj_1">St-11/2012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DGK društvo s ograničenom odgovornošću za ugostiteljstvo i trgovinu</izvorni_sadrzaj>
    <derivirana_varijabla naziv="DomainObject.Predmet.ProtustrankaFormated_1">  DGK društvo s ograničenom odgovornošću za ugostiteljstvo i trgovinu</derivirana_varijabla>
  </DomainObject.Predmet.ProtustrankaFormated>
  <DomainObject.Predmet.ProtustrankaFormatedOIB>
    <izvorni_sadrzaj>  DGK društvo s ograničenom odgovornošću za ugostiteljstvo i trgovinu, OIB 07935108623</izvorni_sadrzaj>
    <derivirana_varijabla naziv="DomainObject.Predmet.ProtustrankaFormatedOIB_1">  DGK društvo s ograničenom odgovornošću za ugostiteljstvo i trgovinu, OIB 07935108623</derivirana_varijabla>
  </DomainObject.Predmet.ProtustrankaFormatedOIB>
  <DomainObject.Predmet.ProtustrankaFormatedWithAdress>
    <izvorni_sadrzaj> DGK društvo s ograničenom odgovornošću za ugostiteljstvo i trgovinu, Tome Masarika 12, Čakovec</izvorni_sadrzaj>
    <derivirana_varijabla naziv="DomainObject.Predmet.ProtustrankaFormatedWithAdress_1"> DGK društvo s ograničenom odgovornošću za ugostiteljstvo i trgovinu, Tome Masarika 12, Čakovec</derivirana_varijabla>
  </DomainObject.Predmet.ProtustrankaFormatedWithAdress>
  <DomainObject.Predmet.ProtustrankaFormatedWithAdressOIB>
    <izvorni_sadrzaj> DGK društvo s ograničenom odgovornošću za ugostiteljstvo i trgovinu, OIB 07935108623, Tome Masarika 12, Čakovec</izvorni_sadrzaj>
    <derivirana_varijabla naziv="DomainObject.Predmet.ProtustrankaFormatedWithAdressOIB_1"> DGK društvo s ograničenom odgovornošću za ugostiteljstvo i trgovinu, OIB 07935108623, Tome Masarika 12, Čakovec</derivirana_varijabla>
  </DomainObject.Predmet.ProtustrankaFormatedWithAdressOIB>
  <DomainObject.Predmet.ProtustrankaWithAdress>
    <izvorni_sadrzaj>DGK društvo s ograničenom odgovornošću za ugostiteljstvo i trgovinu Tome Masarika 12, Čakovec</izvorni_sadrzaj>
    <derivirana_varijabla naziv="DomainObject.Predmet.ProtustrankaWithAdress_1">DGK društvo s ograničenom odgovornošću za ugostiteljstvo i trgovinu Tome Masarika 12, Čakovec</derivirana_varijabla>
  </DomainObject.Predmet.ProtustrankaWithAdress>
  <DomainObject.Predmet.ProtustrankaWithAdressOIB>
    <izvorni_sadrzaj>DGK društvo s ograničenom odgovornošću za ugostiteljstvo i trgovinu, OIB 07935108623, Tome Masarika 12, Čakovec</izvorni_sadrzaj>
    <derivirana_varijabla naziv="DomainObject.Predmet.ProtustrankaWithAdressOIB_1">DGK društvo s ograničenom odgovornošću za ugostiteljstvo i trgovinu, OIB 07935108623, Tome Masarika 12, Čakovec</derivirana_varijabla>
  </DomainObject.Predmet.ProtustrankaWithAdressOIB>
  <DomainObject.Predmet.ProtustrankaNazivFormated>
    <izvorni_sadrzaj>DGK društvo s ograničenom odgovornošću za ugostiteljstvo i trgovinu</izvorni_sadrzaj>
    <derivirana_varijabla naziv="DomainObject.Predmet.ProtustrankaNazivFormated_1">DGK društvo s ograničenom odgovornošću za ugostiteljstvo i trgovinu</derivirana_varijabla>
  </DomainObject.Predmet.ProtustrankaNazivFormated>
  <DomainObject.Predmet.ProtustrankaNazivFormatedOIB>
    <izvorni_sadrzaj>DGK društvo s ograničenom odgovornošću za ugostiteljstvo i trgovinu, OIB 07935108623</izvorni_sadrzaj>
    <derivirana_varijabla naziv="DomainObject.Predmet.ProtustrankaNazivFormatedOIB_1">DGK društvo s ograničenom odgovornošću za ugostiteljstvo i trgovinu, OIB 07935108623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DGK društvo s ograničenom odgovornošću za ugostiteljstvo i trgovinu</item>
    </izvorni_sadrzaj>
    <derivirana_varijabla naziv="DomainObject.Predmet.ProtuStrankaListFormated_1">
      <item>DGK društvo s ograničenom odgovornošću za ugostiteljstvo i trgovinu</item>
    </derivirana_varijabla>
  </DomainObject.Predmet.ProtuStrankaListFormated>
  <DomainObject.Predmet.ProtuStrankaListFormatedOIB>
    <izvorni_sadrzaj>
      <item>DGK društvo s ograničenom odgovornošću za ugostiteljstvo i trgovinu, OIB 07935108623</item>
    </izvorni_sadrzaj>
    <derivirana_varijabla naziv="DomainObject.Predmet.ProtuStrankaListFormatedOIB_1">
      <item>DGK društvo s ograničenom odgovornošću za ugostiteljstvo i trgovinu, OIB 07935108623</item>
    </derivirana_varijabla>
  </DomainObject.Predmet.ProtuStrankaListFormatedOIB>
  <DomainObject.Predmet.ProtuStrankaListFormatedWithAdress>
    <izvorni_sadrzaj>
      <item>DGK društvo s ograničenom odgovornošću za ugostiteljstvo i trgovinu, Tome Masarika 12, Čakovec</item>
    </izvorni_sadrzaj>
    <derivirana_varijabla naziv="DomainObject.Predmet.ProtuStrankaListFormatedWithAdress_1">
      <item>DGK društvo s ograničenom odgovornošću za ugostiteljstvo i trgovinu, Tome Masarika 12, Čakovec</item>
    </derivirana_varijabla>
  </DomainObject.Predmet.ProtuStrankaListFormatedWithAdress>
  <DomainObject.Predmet.ProtuStrankaListFormatedWithAdressOIB>
    <izvorni_sadrzaj>
      <item>DGK društvo s ograničenom odgovornošću za ugostiteljstvo i trgovinu, OIB 07935108623, Tome Masarika 12, Čakovec</item>
    </izvorni_sadrzaj>
    <derivirana_varijabla naziv="DomainObject.Predmet.ProtuStrankaListFormatedWithAdressOIB_1">
      <item>DGK društvo s ograničenom odgovornošću za ugostiteljstvo i trgovinu, OIB 07935108623, Tome Masarika 12, Čakovec</item>
    </derivirana_varijabla>
  </DomainObject.Predmet.ProtuStrankaListFormatedWithAdressOIB>
  <DomainObject.Predmet.ProtuStrankaListNazivFormated>
    <izvorni_sadrzaj>
      <item>DGK društvo s ograničenom odgovornošću za ugostiteljstvo i trgovinu</item>
    </izvorni_sadrzaj>
    <derivirana_varijabla naziv="DomainObject.Predmet.ProtuStrankaListNazivFormated_1">
      <item>DGK društvo s ograničenom odgovornošću za ugostiteljstvo i trgovinu</item>
    </derivirana_varijabla>
  </DomainObject.Predmet.ProtuStrankaListNazivFormated>
  <DomainObject.Predmet.ProtuStrankaListNazivFormatedOIB>
    <izvorni_sadrzaj>
      <item>DGK društvo s ograničenom odgovornošću za ugostiteljstvo i trgovinu, OIB 07935108623</item>
    </izvorni_sadrzaj>
    <derivirana_varijabla naziv="DomainObject.Predmet.ProtuStrankaListNazivFormatedOIB_1">
      <item>DGK društvo s ograničenom odgovornošću za ugostiteljstvo i trgovinu, OIB 07935108623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OstaliListFormated_1">
      <item>ŽUPANIJSKO DRŽAVNO ODVJETNIŠTVO U VARAŽDINU punomoćnik sudionika u postupku 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izvorni_sadrzaj>
    <derivirana_varijabla naziv="DomainObject.Predmet.OstaliListFormatedOIB_1">
      <item>ŽUPANIJSKO DRŽAVNO ODVJETNIŠTVO U VARAŽDINU punomoćnik sudionika u postupku POREZNA UPRAVA ČAKOVEC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FINA, Regionalni centar Zagreb, Vrtni put br. 3., 10000 Zagreb</item>
      <item>GORDANA KELEMEN, Tome Masarika br. 12., 40000 Čakovec</item>
      <item>MIRJANA BOGDANOVIĆ-KAMBER zamjenica ŽDO</item>
      <item>Miljenka Radović,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Optujska 9, 42000 Varaždin</item>
      <item>RH Općinski sud u Čakovcu</item>
      <item>ZOU Damir Barišić-Vedran Barišić, Basaričekova 27, 48000 Koprivnica</item>
      <item>Marko Đuričić, odvjetnik za VB Leasing d.o.o.</item>
    </izvorni_sadrzaj>
    <derivirana_varijabla naziv="DomainObject.Predmet.OstaliListFormatedWithAdress_1">
      <item>ŽUPANIJSKO DRŽAVNO ODVJETNIŠTVO U VARAŽDINU, 42000 Varaždin punomoćnik sudionika u postupku POREZNA UPRAVA ČAKOVEC</item>
      <item>FINA, Regionalni centar Zagreb, Vrtni put br. 3., 10000 Zagreb</item>
      <item>GORDANA KELEMEN, Tome Masarika br. 12., 40000 Čakovec</item>
      <item>MIRJANA BOGDANOVIĆ-KAMBER zamjenica ŽDO</item>
      <item>Miljenka Radović,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Optujska 9, 42000 Varaždin</item>
      <item>RH Općinski sud u Čakovcu</item>
      <item>ZOU Damir Barišić-Vedran Barišić, Basaričekova 27, 48000 Koprivnica</item>
      <item>Marko Đuričić, odvjetnik za VB Leasing d.o.o.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FINA, Regionalni centar Zagreb, OIB , Vrtni put br. 3., 10000 Zagreb</item>
      <item>GORDANA KELEMEN, Tome Masarika br. 12., 40000 Čakovec</item>
      <item>MIRJANA BOGDANOVIĆ-KAMBER zamjenica ŽDO</item>
      <item>Miljenka Radović, OIB 69903109199,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 42000 Varaždin</item>
      <item>RH Općinski sud u Čakovcu</item>
      <item>ZOU Damir Barišić-Vedran Barišić, Basaričekova 27, 48000 Koprivnica</item>
      <item>Marko Đuričić, odvjetnik za VB Leasing d.o.o.</item>
    </izvorni_sadrzaj>
    <derivirana_varijabla naziv="DomainObject.Predmet.OstaliListFormatedWithAdressOIB_1">
      <item>ŽUPANIJSKO DRŽAVNO ODVJETNIŠTVO U VARAŽDINU, 42000 Varaždin punomoćnik sudionika u postupku POREZNA UPRAVA ČAKOVEC</item>
      <item>FINA, Regionalni centar Zagreb, OIB , Vrtni put br. 3., 10000 Zagreb</item>
      <item>GORDANA KELEMEN, Tome Masarika br. 12., 40000 Čakovec</item>
      <item>MIRJANA BOGDANOVIĆ-KAMBER zamjenica ŽDO</item>
      <item>Miljenka Radović, OIB 69903109199, Nikole Tesle br. 19., 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 42000 Varaždin</item>
      <item>RH Općinski sud u Čakovcu</item>
      <item>ZOU Damir Barišić-Vedran Barišić, Basaričekova 27, 48000 Koprivnica</item>
      <item>Marko Đuričić, odvjetnik za VB Leasing d.o.o.</item>
    </derivirana_varijabla>
  </DomainObject.Predmet.OstaliListFormatedWithAdressOIB>
  <DomainObject.Predmet.OstaliListNazivFormated>
    <izvorni_sadrzaj>
      <item>ŽUPANIJSKO DRŽAVNO ODVJETNIŠTVO U VARAŽDINU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OstaliListNazivFormated_1">
      <item>ŽUPANIJSKO DRŽAVNO ODVJETNIŠTVO U VARAŽDINU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OstaliListNazivFormated>
  <DomainObject.Predmet.OstaliListNazivFormatedOIB>
    <izvorni_sadrzaj>
      <item>ŽUPANIJSKO DRŽAVNO ODVJETNIŠTVO U VARAŽDINU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izvorni_sadrzaj>
    <derivirana_varijabla naziv="DomainObject.Predmet.OstaliListNazivFormatedOIB_1">
      <item>ŽUPANIJSKO DRŽAVNO ODVJETNIŠTVO U VARAŽDINU</item>
      <item>FINA, Regionalni centar Zagreb, OIB </item>
      <item>GORDANA KELEMEN</item>
      <item>MIRJANA BOGDANOVIĆ-KAMBER zamjenica ŽDO</item>
      <item>Miljenka Radović, OIB 69903109199</item>
      <item>Odvjetnik Mićo Ljubenko za vjerovnika ZVEZA BANK iz Klagenfurta</item>
      <item>zam.pun. Marina Malenica, odvjetnička vježbenica</item>
      <item>Punomoćnik kupca ROBERT LESJAK</item>
      <item>Božidar Klepač, OIB 83325117126</item>
      <item>RH Općinski sud u Čakovcu</item>
      <item>ZOU Damir Barišić-Vedran Barišić</item>
      <item>Marko Đuričić, odvjetnik za VB Leasing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St-11/2012-77</izvorni_sadrzaj>
    <derivirana_varijabla naziv="DomainObject.PoslovniBrojDokumenta_1">St-11/2012-77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DGK društvo s ograničenom odgovornošću za ugostiteljstvo i trgovinu</izvorni_sadrzaj>
    <derivirana_varijabla naziv="DomainObject.Predmet.ProtustrankaIDrugi_1">DGK društvo s ograničenom odgovornošću za ugostiteljstvo i trgovinu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DGK društvo s ograničenom odgovornošću za ugostiteljstvo i trgovinu, OIB 07935108623, Tome Masarika 12, Čakovec</izvorni_sadrzaj>
    <derivirana_varijabla naziv="DomainObject.Predmet.ProtustrankaIDrugiAdressOIB_1">DGK društvo s ograničenom odgovornošću za ugostiteljstvo i trgovinu, OIB 07935108623, Tome Masarika 12,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DGK društvo s ograničenom odgovornošću za ugostiteljstvo i trgovinu</item>
      <item>ŽUPANIJSKO DRŽAVNO ODVJETNIŠTVO U VARAŽDINU</item>
      <item>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izvorni_sadrzaj>
    <derivirana_varijabla naziv="DomainObject.Predmet.SudioniciListNaziv_1">
      <item>DGK društvo s ograničenom odgovornošću za ugostiteljstvo i trgovinu</item>
      <item>ŽUPANIJSKO DRŽAVNO ODVJETNIŠTVO U VARAŽDINU</item>
      <item>POREZNA UPRAVA ČAKOVEC</item>
      <item>FINA, Regionalni centar Zagreb</item>
      <item>GORDANA KELEMEN</item>
      <item>MIRJANA BOGDANOVIĆ-KAMBER zamjenica ŽDO</item>
      <item>Miljenka Radović</item>
      <item>Odvjetnik Mićo Ljubenko za vjerovnika ZVEZA BANK iz Klagenfurta</item>
      <item>zam.pun. Marina Malenica, odvjetnička vježbenica</item>
      <item>Punomoćnik kupca ROBERT LESJAK</item>
      <item>Božidar Klepač</item>
      <item>RH Općinski sud u Čakovcu</item>
      <item>ZOU Damir Barišić-Vedran Barišić</item>
      <item>Marko Đuričić, odvjetnik za VB Leasing d.o.o.</item>
    </derivirana_varijabla>
  </DomainObject.Predmet.SudioniciListNaziv>
  <DomainObject.Predmet.SudioniciListAdressOIB>
    <izvorni_sadrzaj>
      <item>DGK društvo s ograničenom odgovornošću za ugostiteljstvo i trgovinu, OIB 07935108623, Tome Masarika 12,Čakovec</item>
      <item>ŽUPANIJSKO DRŽAVNO ODVJETNIŠTVO U VARAŽDINU, 42000 Varaždin</item>
      <item>POREZNA UPRAVA ČAKOVEC, O. Keršovanija 11,40000 Čakovec</item>
      <item>FINA, Regionalni centar Zagreb, OIB , Vrtni put br. 3.,10000 Zagreb</item>
      <item>GORDANA KELEMEN, Tome Masarika br. 12.,40000 Čakovec</item>
      <item>MIRJANA BOGDANOVIĆ-KAMBER zamjenica ŽDO</item>
      <item>Miljenka Radović, OIB 69903109199, Nikole Tesle br. 19.,40323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9,42000 Varaždin</item>
      <item>RH Općinski sud u Čakovcu</item>
      <item>ZOU Damir Barišić-Vedran Barišić, Basaričekova 27,48000 Koprivnica</item>
      <item>Marko Đuričić, odvjetnik za VB Leasing d.o.o.</item>
    </izvorni_sadrzaj>
    <derivirana_varijabla naziv="DomainObject.Predmet.SudioniciListAdressOIB_1">
      <item>DGK društvo s ograničenom odgovornošću za ugostiteljstvo i trgovinu, OIB 07935108623, Tome Masarika 12,Čakovec</item>
      <item>ŽUPANIJSKO DRŽAVNO ODVJETNIŠTVO U VARAŽDINU, 42000 Varaždin</item>
      <item>POREZNA UPRAVA ČAKOVEC, O. Keršovanija 11,40000 Čakovec</item>
      <item>FINA, Regionalni centar Zagreb, OIB , Vrtni put br. 3.,10000 Zagreb</item>
      <item>GORDANA KELEMEN, Tome Masarika br. 12.,40000 Čakovec</item>
      <item>MIRJANA BOGDANOVIĆ-KAMBER zamjenica ŽDO</item>
      <item>Miljenka Radović, OIB 69903109199, Nikole Tesle br. 19.,40323 Prelog</item>
      <item>Odvjetnik Mićo Ljubenko za vjerovnika ZVEZA BANK iz Klagenfurta</item>
      <item>zam.pun. Marina Malenica, odvjetnička vježbenica</item>
      <item>Punomoćnik kupca ROBERT LESJAK</item>
      <item>Božidar Klepač, OIB 83325117126, Optujska 9,42000 Varaždin</item>
      <item>RH Općinski sud u Čakovcu</item>
      <item>ZOU Damir Barišić-Vedran Barišić, Basaričekova 27,48000 Koprivnica</item>
      <item>Marko Đuričić, odvjetnik za VB Leasing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B9D85B-9965-40ED-A864-E50C228FC0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4018</properties:Characters>
  <properties:Lines>124</properties:Lines>
  <properties:Paragraphs>43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2016-04-04T12:47:00Z</cp:lastPrinted>
  <dcterms:modified xmlns:xsi="http://www.w3.org/2001/XMLSchema-instance" xsi:type="dcterms:W3CDTF">2016-04-04T12:48:00Z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St-11/2012-77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