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c952" w14:paraId="d57c952" w:rsidRDefault="002F3327" w:rsidP="002F3327" w:rsidR="002F3327">
      <w:pPr>
        <w:jc w:val="right"/>
        <w15:collapsed w:val="false"/>
      </w:pPr>
      <w:bookmarkStart w:name="_GoBack" w:id="0"/>
      <w:bookmarkEnd w:id="0"/>
      <w:r>
        <w:t>Broj: St-</w:t>
      </w:r>
      <w:r w:rsidR="00F02431">
        <w:t>508/16-8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C338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F02431" w:rsidR="00F02431">
      <w:pPr>
        <w:pStyle w:val="Tijeloteksta"/>
      </w:pPr>
      <w:r>
        <w:tab/>
      </w:r>
      <w:r w:rsidR="00F02431">
        <w:t xml:space="preserve">Trgovački sud u Osijeku, po stečajnoj sutkinji Nadi Roso, u stečajnom postupku predlagatelja FINA RC Osijek Podružnica Osijek za otvaranje stečajnog postupka nad dužnikom </w:t>
      </w:r>
      <w:r w:rsidR="00F02431">
        <w:rPr>
          <w:b/>
        </w:rPr>
        <w:t>SOBOSLIKARSKA I LIČILAČKA ZADRUGA, Vinkovci, Bana Jelačića 22, OIB: 04838211544, MBS: 030048088</w:t>
      </w:r>
      <w:r w:rsidR="00F02431">
        <w:t xml:space="preserve">, dana 9. rujna 2016. g.,  </w:t>
      </w:r>
    </w:p>
    <w:p w:rsidRDefault="004F25AD" w:rsidP="00F02431" w:rsidR="004011EC">
      <w:pPr>
        <w:jc w:val="both"/>
      </w:pPr>
      <w:r>
        <w:tab/>
      </w:r>
      <w:r w:rsidR="002F3327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D64E1D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02431">
        <w:rPr>
          <w:b/>
        </w:rPr>
        <w:t>SOBOSLIKARSKA I LIČILAČKA ZADRUGA, Vinkovci, Bana Jelačića 22, OIB: 04838211544, MBS: 030048088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C3385">
        <w:rPr>
          <w:b/>
        </w:rPr>
        <w:t>11. listopad</w:t>
      </w:r>
      <w:r w:rsidR="00A23173">
        <w:rPr>
          <w:b/>
        </w:rPr>
        <w:t xml:space="preserve"> 12016. g. u 1</w:t>
      </w:r>
      <w:r w:rsidR="00F02431">
        <w:rPr>
          <w:b/>
        </w:rPr>
        <w:t>1</w:t>
      </w:r>
      <w:r w:rsidR="00A23173">
        <w:rPr>
          <w:b/>
        </w:rPr>
        <w:t>,</w:t>
      </w:r>
      <w:r w:rsidR="00806073">
        <w:rPr>
          <w:b/>
        </w:rPr>
        <w:t>0</w:t>
      </w:r>
      <w:r w:rsidR="00AD6C12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AC3385" w:rsidR="006C2276" w:rsidRPr="006C2276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AD6C12">
        <w:t xml:space="preserve"> </w:t>
      </w:r>
      <w:r w:rsidR="00AC3385" w:rsidRPr="00AC3385">
        <w:rPr>
          <w:b/>
        </w:rPr>
        <w:t>Krešimir Panjaković, Osijek, Gornjodravska obala 89a, OIB: 39814088271</w:t>
      </w:r>
      <w:r w:rsidR="002F3327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AC3385">
        <w:t>prije održavanja ročišta</w:t>
      </w:r>
      <w:r w:rsidR="004B741D">
        <w:t xml:space="preserve">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F02431" w:rsidR="00F02431">
      <w:pPr>
        <w:pStyle w:val="Tijeloteksta"/>
      </w:pPr>
      <w:r>
        <w:tab/>
      </w:r>
      <w:r w:rsidR="00F02431">
        <w:t xml:space="preserve">Predlagatelj – FINA RC Osijek, podnio je dana 7. ožujka 2016. g. na propisanom obrascu prijedlog za otvaranje  stečajnog postupka nad dužnikom </w:t>
      </w:r>
      <w:r w:rsidR="00F02431">
        <w:rPr>
          <w:b/>
        </w:rPr>
        <w:t>SOBOSLIKARSKA I LIČILAČKA ZADRUGA, Vinkovci, Bana Jelačića 22, OIB: 04838211544, MBS: 030048088.</w:t>
      </w:r>
      <w:r w:rsidR="00F02431">
        <w:t xml:space="preserve"> </w:t>
      </w:r>
      <w:r w:rsidR="00F02431">
        <w:tab/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</w:pPr>
      <w:r>
        <w:lastRenderedPageBreak/>
        <w:tab/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jc w:val="right"/>
      </w:pPr>
      <w:r>
        <w:t>Broj: St-508/16-8</w:t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</w:pPr>
    </w:p>
    <w:p w:rsidRDefault="00F02431" w:rsidP="00F02431" w:rsidR="00F02431">
      <w:pPr>
        <w:pStyle w:val="Tijeloteksta"/>
        <w:ind w:firstLine="708"/>
      </w:pPr>
      <w:r>
        <w:t>U prijedlogu FINA navodi da dužnik na dan 1. rujan 2015. g. u Očevidniku redoslijedu osnova za plaćanje ima evidentirane neizvršene osnove za plaćanje u neprekinutom razdoblju od 677 dana u ukupnom iznosu od 319.701,83 kn u koji iznos je uračunata kamata i naknada FINE za provedbu ovrhe na novčanim sredstvima te da dužnik ima 1 zaposlenika.</w:t>
      </w:r>
    </w:p>
    <w:p w:rsidRDefault="00F02431" w:rsidP="00F02431" w:rsidR="00F02431">
      <w:pPr>
        <w:pStyle w:val="Tijeloteksta"/>
      </w:pPr>
    </w:p>
    <w:p w:rsidRDefault="00F02431" w:rsidP="00F02431" w:rsidR="00F02431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F02431" w:rsidP="00F02431" w:rsidR="00133EE5">
      <w:pPr>
        <w:jc w:val="both"/>
      </w:pPr>
      <w:r>
        <w:t xml:space="preserve"> </w:t>
      </w:r>
    </w:p>
    <w:p w:rsidRDefault="00D64E1D" w:rsidP="00AC3385" w:rsidR="00133EE5" w:rsidRPr="00D64E1D">
      <w:pPr>
        <w:ind w:hanging="1080"/>
        <w:rPr>
          <w:b/>
        </w:rPr>
      </w:pPr>
      <w:r>
        <w:tab/>
        <w:t xml:space="preserve">            </w:t>
      </w:r>
      <w:r w:rsidR="00133EE5">
        <w:t xml:space="preserve">Također, temeljem čl. 115. st. 2. citiranog zakona imenovan je privremeni stečajni upravitelj u osobi </w:t>
      </w:r>
      <w:r w:rsidR="00AC3385">
        <w:rPr>
          <w:b/>
        </w:rPr>
        <w:t>Krešimir Panjaković, Osijek, Gornjodravska obala 89a</w:t>
      </w:r>
      <w:r w:rsidR="00806073">
        <w:rPr>
          <w:b/>
        </w:rPr>
        <w:t xml:space="preserve">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D64E1D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F02431">
        <w:t>9</w:t>
      </w:r>
      <w:r w:rsidR="00AC3385">
        <w:t>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F02431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F02431">
        <w:t xml:space="preserve">   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806073" w:rsidRPr="00AC3385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  <w:r w:rsidR="00AC3385" w:rsidRPr="00AC3385">
        <w:t>Krešimir Panjaković</w:t>
      </w:r>
      <w:r w:rsidR="00806073" w:rsidRPr="00AC3385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AC3385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9B0969" w:rsidP="00D64E1D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AC3385">
        <w:t>11.10</w:t>
      </w:r>
      <w:r w:rsidR="00806073">
        <w:t>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F02431" w:rsidP="00F02431" w:rsidR="002D5985">
      <w:pPr>
        <w:tabs>
          <w:tab w:pos="945" w:val="left"/>
        </w:tabs>
      </w:pPr>
      <w:r>
        <w:tab/>
      </w:r>
    </w:p>
    <w:p w:rsidRDefault="002D5985" w:rsidP="002F3327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F02431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</w:t>
      </w:r>
      <w:r w:rsidR="00F02431">
        <w:t xml:space="preserve">   </w:t>
      </w:r>
      <w:r>
        <w:t xml:space="preserve">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AC3385" w:rsidR="002D5985">
      <w:pPr>
        <w:pStyle w:val="Tijeloteksta"/>
        <w:ind w:firstLine="708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D9C" w:rsidR="00AD6D9C">
      <w:r>
        <w:separator/>
      </w:r>
    </w:p>
  </w:endnote>
  <w:endnote w:id="0" w:type="continuationSeparator">
    <w:p w:rsidRDefault="00AD6D9C" w:rsidR="00AD6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D9C" w:rsidR="00AD6D9C">
      <w:r>
        <w:separator/>
      </w:r>
    </w:p>
  </w:footnote>
  <w:footnote w:id="0" w:type="continuationSeparator">
    <w:p w:rsidRDefault="00AD6D9C" w:rsidR="00AD6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8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5396D"/>
    <w:rsid w:val="00062776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B2487"/>
    <w:rsid w:val="002D5985"/>
    <w:rsid w:val="002D77B4"/>
    <w:rsid w:val="002F3327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235FB"/>
    <w:rsid w:val="00665A1B"/>
    <w:rsid w:val="006836C9"/>
    <w:rsid w:val="006A52A2"/>
    <w:rsid w:val="006A56C2"/>
    <w:rsid w:val="006C078C"/>
    <w:rsid w:val="006C2276"/>
    <w:rsid w:val="006C6777"/>
    <w:rsid w:val="006C76B9"/>
    <w:rsid w:val="006D64E6"/>
    <w:rsid w:val="006F4B1A"/>
    <w:rsid w:val="0071514F"/>
    <w:rsid w:val="007242CD"/>
    <w:rsid w:val="00725641"/>
    <w:rsid w:val="007263EB"/>
    <w:rsid w:val="00741449"/>
    <w:rsid w:val="00745EEF"/>
    <w:rsid w:val="0074711B"/>
    <w:rsid w:val="00751A93"/>
    <w:rsid w:val="0077725F"/>
    <w:rsid w:val="00786C05"/>
    <w:rsid w:val="007C1241"/>
    <w:rsid w:val="00806073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237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3385"/>
    <w:rsid w:val="00AD6C12"/>
    <w:rsid w:val="00AD6D9C"/>
    <w:rsid w:val="00AF0E4E"/>
    <w:rsid w:val="00B00E84"/>
    <w:rsid w:val="00B32D98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64E1D"/>
    <w:rsid w:val="00D73015"/>
    <w:rsid w:val="00D81552"/>
    <w:rsid w:val="00D85A5F"/>
    <w:rsid w:val="00D86163"/>
    <w:rsid w:val="00DC6F8D"/>
    <w:rsid w:val="00DC7BF5"/>
    <w:rsid w:val="00DD68C2"/>
    <w:rsid w:val="00DD6DE4"/>
    <w:rsid w:val="00DE5661"/>
    <w:rsid w:val="00DE58F9"/>
    <w:rsid w:val="00E1321F"/>
    <w:rsid w:val="00E171AF"/>
    <w:rsid w:val="00E430E2"/>
    <w:rsid w:val="00E43272"/>
    <w:rsid w:val="00E45476"/>
    <w:rsid w:val="00E518E9"/>
    <w:rsid w:val="00E55AA4"/>
    <w:rsid w:val="00E6548B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02431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18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1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18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1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563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9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A2D8CA-4A86-432A-8DB3-240695F2E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2705</properties:Characters>
  <properties:Lines>119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2016-09-09T10:53:00Z</dcterms:created>
  <dc:creator>hermanj</dc:creator>
  <cp:lastModifiedBy>Danijela Sekulić</cp:lastModifiedBy>
  <cp:lastPrinted>2016-09-09T10:52:00Z</cp:lastPrinted>
  <dcterms:modified xmlns:xsi="http://www.w3.org/2001/XMLSchema-instance" xsi:type="dcterms:W3CDTF">2016-09-09T10:53:00Z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