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e473" w14:paraId="9f8e473" w:rsidRDefault="00117621" w:rsidR="006F626B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77E" w:rsidP="00F53FDD" w:rsidR="0072177E">
      <w:pPr>
        <w:ind w:firstLine="426" w:left="-426"/>
        <w:rPr>
          <w:sz w:val="24"/>
        </w:rPr>
      </w:pPr>
      <w:r>
        <w:rPr>
          <w:sz w:val="24"/>
        </w:rPr>
        <w:t>REPUBLIKA HRVATSKA</w:t>
      </w:r>
      <w:r w:rsidR="00A303E8">
        <w:rPr>
          <w:sz w:val="24"/>
        </w:rPr>
        <w:tab/>
      </w:r>
      <w:r w:rsidR="00A303E8">
        <w:rPr>
          <w:sz w:val="24"/>
        </w:rPr>
        <w:tab/>
      </w:r>
      <w:r w:rsidR="00A303E8">
        <w:rPr>
          <w:sz w:val="24"/>
        </w:rPr>
        <w:tab/>
      </w:r>
      <w:r w:rsidR="00A303E8">
        <w:rPr>
          <w:sz w:val="24"/>
        </w:rPr>
        <w:tab/>
      </w:r>
      <w:r w:rsidR="00A303E8">
        <w:rPr>
          <w:sz w:val="24"/>
        </w:rPr>
        <w:tab/>
      </w:r>
      <w:r w:rsidR="00A303E8">
        <w:rPr>
          <w:sz w:val="24"/>
        </w:rPr>
        <w:tab/>
        <w:t xml:space="preserve">3 </w:t>
      </w:r>
      <w:proofErr w:type="spellStart"/>
      <w:r w:rsidR="00A303E8">
        <w:rPr>
          <w:sz w:val="24"/>
        </w:rPr>
        <w:t>Sp</w:t>
      </w:r>
      <w:proofErr w:type="spellEnd"/>
      <w:r w:rsidR="00A303E8">
        <w:rPr>
          <w:sz w:val="24"/>
        </w:rPr>
        <w:t>-5/17-2</w:t>
      </w:r>
    </w:p>
    <w:p w:rsidRDefault="0072177E" w:rsidR="0072177E">
      <w:pPr>
        <w:rPr>
          <w:sz w:val="24"/>
        </w:rPr>
      </w:pPr>
      <w:r>
        <w:rPr>
          <w:sz w:val="24"/>
        </w:rPr>
        <w:t>OPĆINSKI S</w:t>
      </w:r>
      <w:r w:rsidR="00965C22">
        <w:rPr>
          <w:sz w:val="24"/>
        </w:rPr>
        <w:t>UD U ČAKOVCU</w:t>
      </w:r>
      <w:r w:rsidR="00965C22">
        <w:rPr>
          <w:sz w:val="24"/>
        </w:rPr>
        <w:tab/>
      </w:r>
      <w:r w:rsidR="00965C22">
        <w:rPr>
          <w:sz w:val="24"/>
        </w:rPr>
        <w:tab/>
      </w:r>
      <w:r w:rsidR="00965C22">
        <w:rPr>
          <w:sz w:val="24"/>
        </w:rPr>
        <w:tab/>
      </w:r>
      <w:r w:rsidR="00965C22">
        <w:rPr>
          <w:sz w:val="24"/>
        </w:rPr>
        <w:tab/>
      </w:r>
    </w:p>
    <w:p w:rsidRDefault="006F626B" w:rsidR="0072177E">
      <w:pPr>
        <w:rPr>
          <w:sz w:val="24"/>
        </w:rPr>
      </w:pPr>
      <w:r>
        <w:rPr>
          <w:sz w:val="24"/>
        </w:rPr>
        <w:t>Ruđera Boškovića 18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85535F" w:rsidP="0085535F" w:rsidR="0085535F" w:rsidRPr="00BF1430">
      <w:pPr>
        <w:tabs>
          <w:tab w:pos="1418" w:val="right"/>
          <w:tab w:pos="1701" w:val="left"/>
        </w:tabs>
        <w:jc w:val="both"/>
        <w:rPr>
          <w:sz w:val="24"/>
        </w:rPr>
      </w:pPr>
      <w:r w:rsidRPr="00BF1430">
        <w:rPr>
          <w:sz w:val="24"/>
        </w:rPr>
        <w:t>STEČAJNI PREDMET :</w:t>
      </w:r>
    </w:p>
    <w:p w:rsidRDefault="0085535F" w:rsidP="0085535F" w:rsidR="0085535F" w:rsidRPr="00BF1430">
      <w:pPr>
        <w:tabs>
          <w:tab w:pos="1418" w:val="right"/>
          <w:tab w:pos="1701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1701" w:val="left"/>
        </w:tabs>
        <w:jc w:val="both"/>
        <w:rPr>
          <w:sz w:val="24"/>
        </w:rPr>
      </w:pPr>
      <w:r w:rsidRPr="00BF1430">
        <w:rPr>
          <w:sz w:val="24"/>
        </w:rPr>
        <w:t>POTROŠAČ:</w:t>
      </w:r>
      <w:r w:rsidRPr="00BF1430">
        <w:rPr>
          <w:sz w:val="24"/>
        </w:rPr>
        <w:tab/>
      </w:r>
      <w:r w:rsidR="00A303E8">
        <w:rPr>
          <w:sz w:val="24"/>
        </w:rPr>
        <w:t xml:space="preserve">Denisa </w:t>
      </w:r>
      <w:proofErr w:type="spellStart"/>
      <w:r w:rsidR="00A303E8">
        <w:rPr>
          <w:sz w:val="24"/>
        </w:rPr>
        <w:t>Fučko</w:t>
      </w:r>
      <w:proofErr w:type="spellEnd"/>
      <w:r w:rsidR="00A303E8">
        <w:rPr>
          <w:sz w:val="24"/>
        </w:rPr>
        <w:t xml:space="preserve">, P. </w:t>
      </w:r>
      <w:proofErr w:type="spellStart"/>
      <w:r w:rsidR="00A303E8">
        <w:rPr>
          <w:sz w:val="24"/>
        </w:rPr>
        <w:t>Miškine</w:t>
      </w:r>
      <w:proofErr w:type="spellEnd"/>
      <w:r w:rsidR="00A303E8">
        <w:rPr>
          <w:sz w:val="24"/>
        </w:rPr>
        <w:t xml:space="preserve"> 5, </w:t>
      </w:r>
      <w:proofErr w:type="spellStart"/>
      <w:r w:rsidR="00A303E8">
        <w:rPr>
          <w:sz w:val="24"/>
        </w:rPr>
        <w:t>Strahoninec</w:t>
      </w:r>
      <w:proofErr w:type="spellEnd"/>
    </w:p>
    <w:p w:rsidRDefault="00B12554" w:rsidP="0085535F" w:rsidR="0085535F" w:rsidRPr="00BF1430">
      <w:pPr>
        <w:tabs>
          <w:tab w:pos="1701" w:val="left"/>
        </w:tabs>
        <w:jc w:val="both"/>
        <w:rPr>
          <w:sz w:val="24"/>
        </w:rPr>
      </w:pPr>
      <w:r>
        <w:rPr>
          <w:sz w:val="24"/>
        </w:rPr>
        <w:tab/>
      </w:r>
      <w:r w:rsidR="0085535F">
        <w:rPr>
          <w:sz w:val="24"/>
        </w:rPr>
        <w:t>OIB:</w:t>
      </w:r>
      <w:r>
        <w:rPr>
          <w:sz w:val="24"/>
        </w:rPr>
        <w:t xml:space="preserve"> </w:t>
      </w:r>
      <w:r w:rsidR="00A303E8">
        <w:rPr>
          <w:sz w:val="24"/>
        </w:rPr>
        <w:t>54947661477</w:t>
      </w:r>
    </w:p>
    <w:p w:rsidRDefault="0085535F" w:rsidP="0085535F" w:rsidR="0085535F" w:rsidRPr="00BF1430">
      <w:pPr>
        <w:tabs>
          <w:tab w:pos="1701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1701" w:val="left"/>
        </w:tabs>
        <w:jc w:val="both"/>
        <w:rPr>
          <w:sz w:val="24"/>
        </w:rPr>
      </w:pPr>
      <w:r w:rsidRPr="00BF1430">
        <w:rPr>
          <w:sz w:val="24"/>
        </w:rPr>
        <w:t>RADI:</w:t>
      </w:r>
      <w:r w:rsidRPr="00BF1430">
        <w:rPr>
          <w:sz w:val="24"/>
        </w:rPr>
        <w:tab/>
        <w:t>stečaja potrošača</w:t>
      </w:r>
    </w:p>
    <w:p w:rsidRDefault="0085535F" w:rsidP="0085535F" w:rsidR="0085535F" w:rsidRPr="00BF1430">
      <w:pPr>
        <w:pStyle w:val="Normal12pt"/>
        <w:rPr>
          <w:b w:val="false"/>
        </w:rPr>
      </w:pPr>
    </w:p>
    <w:p w:rsidRDefault="0085535F" w:rsidP="0085535F" w:rsidR="0085535F" w:rsidRPr="00BF1430">
      <w:pPr>
        <w:pStyle w:val="Normal12pt"/>
        <w:rPr>
          <w:b w:val="false"/>
        </w:rPr>
      </w:pPr>
    </w:p>
    <w:p w:rsidRDefault="0085535F" w:rsidP="0085535F" w:rsidR="0085535F" w:rsidRPr="00BF1430">
      <w:pPr>
        <w:pStyle w:val="Normal12pt"/>
        <w:jc w:val="center"/>
        <w:rPr>
          <w:b w:val="false"/>
        </w:rPr>
      </w:pPr>
      <w:r w:rsidRPr="00BF1430">
        <w:rPr>
          <w:b w:val="false"/>
        </w:rPr>
        <w:t>Z A K L J U Č A K</w:t>
      </w:r>
    </w:p>
    <w:p w:rsidRDefault="0085535F" w:rsidP="0085535F" w:rsidR="0085535F" w:rsidRPr="00BF1430">
      <w:pPr>
        <w:pStyle w:val="Normal12pt"/>
        <w:rPr>
          <w:b w:val="false"/>
        </w:rPr>
      </w:pPr>
    </w:p>
    <w:p w:rsidRDefault="0085535F" w:rsidP="0085535F" w:rsidR="0085535F" w:rsidRPr="00BF1430">
      <w:pPr>
        <w:pStyle w:val="Normal12pt"/>
        <w:rPr>
          <w:b w:val="false"/>
        </w:rPr>
      </w:pPr>
    </w:p>
    <w:p w:rsidRDefault="00B12554" w:rsidP="00B12554" w:rsidR="0085535F" w:rsidRPr="00B12554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I.   </w:t>
      </w:r>
      <w:r w:rsidR="0085535F" w:rsidRPr="00BF1430">
        <w:rPr>
          <w:sz w:val="24"/>
          <w:szCs w:val="24"/>
        </w:rPr>
        <w:t xml:space="preserve">Poziva se potrošač da u roku od 30 (trideset) dana od dana dostave ovog zaključka, predujmi troškove postupka stečaja potrošača u iznosu od </w:t>
      </w:r>
      <w:r>
        <w:rPr>
          <w:sz w:val="24"/>
          <w:szCs w:val="24"/>
        </w:rPr>
        <w:t>3.000</w:t>
      </w:r>
      <w:r w:rsidR="0085535F">
        <w:rPr>
          <w:sz w:val="24"/>
          <w:szCs w:val="24"/>
        </w:rPr>
        <w:t>,00</w:t>
      </w:r>
      <w:r w:rsidR="0085535F" w:rsidRPr="00BF1430">
        <w:rPr>
          <w:sz w:val="24"/>
          <w:szCs w:val="24"/>
        </w:rPr>
        <w:t xml:space="preserve"> kn (slovima: </w:t>
      </w:r>
      <w:r>
        <w:rPr>
          <w:sz w:val="24"/>
          <w:szCs w:val="24"/>
        </w:rPr>
        <w:t>tri tisuće</w:t>
      </w:r>
      <w:r w:rsidR="0085535F">
        <w:rPr>
          <w:sz w:val="24"/>
          <w:szCs w:val="24"/>
        </w:rPr>
        <w:t xml:space="preserve"> kuna) na </w:t>
      </w:r>
      <w:r>
        <w:rPr>
          <w:sz w:val="24"/>
          <w:szCs w:val="24"/>
        </w:rPr>
        <w:t xml:space="preserve">račun Općinskog suda u Čakovcu </w:t>
      </w:r>
      <w:r>
        <w:rPr>
          <w:sz w:val="24"/>
        </w:rPr>
        <w:t xml:space="preserve">IBAN broj </w:t>
      </w:r>
      <w:r w:rsidRPr="004246EF">
        <w:rPr>
          <w:sz w:val="24"/>
        </w:rPr>
        <w:t xml:space="preserve">HR8423900011300000701,  poziv na broj odobrenja – </w:t>
      </w:r>
      <w:r w:rsidR="00A303E8">
        <w:rPr>
          <w:sz w:val="24"/>
        </w:rPr>
        <w:t>5</w:t>
      </w:r>
      <w:r>
        <w:rPr>
          <w:sz w:val="24"/>
        </w:rPr>
        <w:t>-17</w:t>
      </w:r>
      <w:r w:rsidRPr="004246EF">
        <w:rPr>
          <w:sz w:val="24"/>
        </w:rPr>
        <w:t xml:space="preserve">, šifra opisa plaćanja 88, opis plaćanja – </w:t>
      </w:r>
      <w:r>
        <w:rPr>
          <w:sz w:val="24"/>
        </w:rPr>
        <w:t>paušal postupka</w:t>
      </w:r>
      <w:r w:rsidR="0085535F" w:rsidRPr="00B12554">
        <w:rPr>
          <w:sz w:val="24"/>
          <w:szCs w:val="24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="0085535F" w:rsidRPr="00B12554">
          <w:rPr>
            <w:sz w:val="24"/>
            <w:szCs w:val="24"/>
          </w:rPr>
          <w:t>45. st</w:t>
        </w:r>
      </w:smartTag>
      <w:r w:rsidR="0085535F" w:rsidRPr="00B12554">
        <w:rPr>
          <w:sz w:val="24"/>
          <w:szCs w:val="24"/>
        </w:rPr>
        <w:t>. 1. Zakona o stečaju potrošača).</w:t>
      </w:r>
    </w:p>
    <w:p w:rsidRDefault="0085535F" w:rsidP="0085535F" w:rsidR="0085535F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</w:p>
    <w:p w:rsidRDefault="0085535F" w:rsidP="0085535F" w:rsidR="0085535F" w:rsidRPr="00BF1430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F1430">
        <w:rPr>
          <w:sz w:val="24"/>
          <w:szCs w:val="24"/>
        </w:rPr>
        <w:t>II.</w:t>
      </w:r>
      <w:r w:rsidRPr="00BF1430">
        <w:rPr>
          <w:sz w:val="24"/>
          <w:szCs w:val="24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szCs w:val="24"/>
          </w:rPr>
          <w:t>114. st</w:t>
        </w:r>
      </w:smartTag>
      <w:r w:rsidRPr="00BF1430">
        <w:rPr>
          <w:sz w:val="24"/>
          <w:szCs w:val="24"/>
        </w:rPr>
        <w:t>. 5. Stečajnog zakona u svezi s čl. 23. Zakona o stečaju potrošača).</w:t>
      </w:r>
    </w:p>
    <w:p w:rsidRDefault="0085535F" w:rsidP="0085535F" w:rsidR="0085535F" w:rsidRPr="00BF1430">
      <w:pPr>
        <w:jc w:val="both"/>
        <w:rPr>
          <w:sz w:val="24"/>
          <w:szCs w:val="24"/>
        </w:rPr>
      </w:pPr>
    </w:p>
    <w:p w:rsidRDefault="00A303E8" w:rsidP="00A303E8" w:rsidR="0085535F" w:rsidRPr="00BF1430">
      <w:pPr>
        <w:ind w:firstLine="1701" w:left="1179"/>
        <w:jc w:val="both"/>
        <w:rPr>
          <w:sz w:val="24"/>
        </w:rPr>
      </w:pPr>
      <w:r>
        <w:rPr>
          <w:sz w:val="24"/>
        </w:rPr>
        <w:t xml:space="preserve">Čakovec, 21. studenog 2017. </w:t>
      </w:r>
    </w:p>
    <w:p w:rsidRDefault="00B12554" w:rsidP="0085535F" w:rsidR="00B12554" w:rsidRPr="00BF1430">
      <w:pPr>
        <w:jc w:val="both"/>
        <w:rPr>
          <w:sz w:val="24"/>
        </w:rPr>
      </w:pPr>
    </w:p>
    <w:p w:rsidRDefault="0085535F" w:rsidP="0085535F" w:rsidR="0085535F" w:rsidRPr="00BF1430">
      <w:pPr>
        <w:tabs>
          <w:tab w:pos="6237" w:val="left"/>
        </w:tabs>
        <w:jc w:val="both"/>
        <w:rPr>
          <w:sz w:val="24"/>
        </w:rPr>
      </w:pPr>
      <w:r w:rsidRPr="00BF1430">
        <w:rPr>
          <w:sz w:val="24"/>
        </w:rPr>
        <w:tab/>
      </w:r>
      <w:r w:rsidR="00F53FDD">
        <w:rPr>
          <w:sz w:val="24"/>
        </w:rPr>
        <w:t xml:space="preserve">       </w:t>
      </w:r>
      <w:r w:rsidRPr="00BF1430">
        <w:rPr>
          <w:sz w:val="24"/>
        </w:rPr>
        <w:t>Su</w:t>
      </w:r>
      <w:r w:rsidR="00F53FDD">
        <w:rPr>
          <w:sz w:val="24"/>
        </w:rPr>
        <w:t>tkinja</w:t>
      </w:r>
      <w:r w:rsidRPr="00BF1430">
        <w:rPr>
          <w:sz w:val="24"/>
        </w:rPr>
        <w:t>:</w:t>
      </w:r>
    </w:p>
    <w:p w:rsidRDefault="0085535F" w:rsidP="0085535F" w:rsidR="0085535F" w:rsidRPr="00BF1430">
      <w:pPr>
        <w:jc w:val="both"/>
      </w:pPr>
    </w:p>
    <w:p w:rsidRDefault="0085535F" w:rsidP="0085535F" w:rsidR="0085535F" w:rsidRPr="00BF1430">
      <w:pPr>
        <w:tabs>
          <w:tab w:pos="6237" w:val="left"/>
        </w:tabs>
        <w:jc w:val="both"/>
        <w:rPr>
          <w:sz w:val="24"/>
        </w:rPr>
      </w:pPr>
      <w:r>
        <w:rPr>
          <w:sz w:val="24"/>
        </w:rPr>
        <w:tab/>
        <w:t>Nataša Miletić</w:t>
      </w:r>
      <w:r w:rsidRPr="00BF1430">
        <w:rPr>
          <w:sz w:val="24"/>
        </w:rPr>
        <w:t>, v.r.</w:t>
      </w:r>
    </w:p>
    <w:p w:rsidRDefault="00B12554" w:rsidP="0085535F" w:rsidR="00B12554" w:rsidRPr="00BF1430">
      <w:pPr>
        <w:tabs>
          <w:tab w:pos="6237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6237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5103" w:val="left"/>
        </w:tabs>
        <w:jc w:val="both"/>
        <w:rPr>
          <w:bCs/>
          <w:sz w:val="24"/>
        </w:rPr>
      </w:pPr>
      <w:r w:rsidRPr="00BF1430">
        <w:rPr>
          <w:bCs/>
          <w:sz w:val="24"/>
        </w:rPr>
        <w:t>UPUTA O PRAVNOM LIJEKU :</w:t>
      </w:r>
    </w:p>
    <w:p w:rsidRDefault="0085535F" w:rsidP="0085535F" w:rsidR="0085535F" w:rsidRPr="00BF1430">
      <w:pPr>
        <w:jc w:val="both"/>
        <w:rPr>
          <w:sz w:val="24"/>
        </w:rPr>
      </w:pPr>
      <w:r w:rsidRPr="00BF1430">
        <w:rPr>
          <w:sz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</w:rPr>
          <w:t>27. st</w:t>
        </w:r>
      </w:smartTag>
      <w:r w:rsidRPr="00BF1430">
        <w:rPr>
          <w:sz w:val="24"/>
        </w:rPr>
        <w:t>. 7. ZOSP).</w:t>
      </w:r>
    </w:p>
    <w:p w:rsidRDefault="0085535F" w:rsidP="0085535F" w:rsidR="0085535F" w:rsidRPr="00BF1430">
      <w:pPr>
        <w:jc w:val="both"/>
        <w:rPr>
          <w:sz w:val="24"/>
        </w:rPr>
      </w:pPr>
    </w:p>
    <w:p w:rsidRDefault="0085535F" w:rsidP="00B12554" w:rsidR="00B12554">
      <w:pPr>
        <w:tabs>
          <w:tab w:pos="5103" w:val="left"/>
        </w:tabs>
        <w:jc w:val="both"/>
        <w:rPr>
          <w:sz w:val="24"/>
        </w:rPr>
      </w:pPr>
      <w:r w:rsidRPr="00BF1430">
        <w:rPr>
          <w:bCs/>
          <w:sz w:val="24"/>
        </w:rPr>
        <w:t>DNA:</w:t>
      </w:r>
      <w:r w:rsidRPr="00A95615">
        <w:rPr>
          <w:sz w:val="24"/>
        </w:rPr>
        <w:t xml:space="preserve"> </w:t>
      </w:r>
    </w:p>
    <w:p w:rsidRDefault="00A303E8" w:rsidP="00B12554" w:rsidR="00251707">
      <w:pPr>
        <w:numPr>
          <w:ilvl w:val="0"/>
          <w:numId w:val="3"/>
        </w:numPr>
        <w:tabs>
          <w:tab w:pos="851" w:val="right"/>
          <w:tab w:pos="1134" w:val="left"/>
        </w:tabs>
        <w:jc w:val="both"/>
        <w:rPr>
          <w:sz w:val="24"/>
        </w:rPr>
      </w:pPr>
      <w:r>
        <w:rPr>
          <w:sz w:val="24"/>
        </w:rPr>
        <w:t xml:space="preserve">Denisa </w:t>
      </w:r>
      <w:proofErr w:type="spellStart"/>
      <w:r>
        <w:rPr>
          <w:sz w:val="24"/>
        </w:rPr>
        <w:t>Fučko</w:t>
      </w:r>
      <w:proofErr w:type="spellEnd"/>
      <w:r>
        <w:rPr>
          <w:sz w:val="24"/>
        </w:rPr>
        <w:t xml:space="preserve">, P. </w:t>
      </w:r>
      <w:proofErr w:type="spellStart"/>
      <w:r>
        <w:rPr>
          <w:sz w:val="24"/>
        </w:rPr>
        <w:t>Miškine</w:t>
      </w:r>
      <w:proofErr w:type="spellEnd"/>
      <w:r>
        <w:rPr>
          <w:sz w:val="24"/>
        </w:rPr>
        <w:t xml:space="preserve"> 5, </w:t>
      </w:r>
      <w:proofErr w:type="spellStart"/>
      <w:r>
        <w:rPr>
          <w:sz w:val="24"/>
        </w:rPr>
        <w:t>Strahoninec</w:t>
      </w:r>
      <w:proofErr w:type="spellEnd"/>
      <w:r>
        <w:rPr>
          <w:sz w:val="24"/>
        </w:rPr>
        <w:t xml:space="preserve">, </w:t>
      </w:r>
      <w:r w:rsidR="00C421EF">
        <w:rPr>
          <w:sz w:val="24"/>
        </w:rPr>
        <w:t>putem e-oglasne ploče suda</w:t>
      </w:r>
    </w:p>
    <w:p w:rsidRDefault="00F53FDD" w:rsidP="00F53FDD" w:rsidR="00F53FDD">
      <w:pPr>
        <w:tabs>
          <w:tab w:pos="851" w:val="right"/>
          <w:tab w:pos="1134" w:val="left"/>
        </w:tabs>
        <w:ind w:left="720"/>
        <w:jc w:val="both"/>
        <w:rPr>
          <w:sz w:val="24"/>
        </w:rPr>
      </w:pPr>
    </w:p>
    <w:p w:rsidRDefault="00F53FDD" w:rsidP="00F53FDD" w:rsidR="00F53FDD" w:rsidRPr="00B12554">
      <w:pPr>
        <w:tabs>
          <w:tab w:pos="851" w:val="right"/>
          <w:tab w:pos="1134" w:val="left"/>
        </w:tabs>
        <w:ind w:left="720"/>
        <w:jc w:val="both"/>
        <w:rPr>
          <w:sz w:val="24"/>
        </w:rPr>
      </w:pPr>
    </w:p>
    <w:p w:rsidRDefault="00251707" w:rsidP="00251707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303E8" w:rsidP="003C6B4F" w:rsidR="00A303E8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3C6B4F">
        <w:rPr>
          <w:sz w:val="24"/>
          <w:szCs w:val="24"/>
        </w:rPr>
        <w:t xml:space="preserve">Za točnost </w:t>
      </w:r>
      <w:proofErr w:type="spellStart"/>
      <w:r w:rsidRPr="003C6B4F">
        <w:rPr>
          <w:sz w:val="24"/>
          <w:szCs w:val="24"/>
        </w:rPr>
        <w:t>otpravka</w:t>
      </w:r>
      <w:proofErr w:type="spellEnd"/>
      <w:r w:rsidRPr="003C6B4F">
        <w:rPr>
          <w:sz w:val="24"/>
          <w:szCs w:val="24"/>
        </w:rPr>
        <w:t xml:space="preserve"> – ovlašteni službenik</w:t>
      </w:r>
    </w:p>
    <w:p w:rsidRDefault="00A303E8" w:rsidP="003C6B4F" w:rsidR="00A303E8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3C6B4F">
        <w:rPr>
          <w:sz w:val="24"/>
          <w:szCs w:val="24"/>
        </w:rPr>
        <w:t>Upraviteljica sudske pisarnice</w:t>
      </w:r>
    </w:p>
    <w:p w:rsidRDefault="00A303E8" w:rsidP="00F53FDD" w:rsidR="00E32AED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 w:rsidRPr="003C6B4F">
        <w:rPr>
          <w:sz w:val="24"/>
          <w:szCs w:val="24"/>
        </w:rPr>
        <w:t>Branka Šarić</w:t>
      </w:r>
    </w:p>
    <w:sectPr w:rsidSect="00A303E8" w:rsidR="00E32AED">
      <w:headerReference w:type="even" r:id="rId11"/>
      <w:headerReference w:type="default" r:id="rId12"/>
      <w:pgSz w:h="16838" w:w="11906"/>
      <w:pgMar w:gutter="0" w:footer="720" w:header="720" w:left="1800" w:bottom="1440" w:right="1274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062" w:rsidR="009A2062">
      <w:r>
        <w:separator/>
      </w:r>
    </w:p>
  </w:endnote>
  <w:endnote w:id="0" w:type="continuationSeparator">
    <w:p w:rsidRDefault="009A2062" w:rsidR="009A2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062" w:rsidR="009A2062">
      <w:r>
        <w:separator/>
      </w:r>
    </w:p>
  </w:footnote>
  <w:footnote w:id="0" w:type="continuationSeparator">
    <w:p w:rsidRDefault="009A2062" w:rsidR="009A2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618" w:rsidR="00125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618" w:rsidR="00125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618" w:rsidR="00125618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</w:p>
  <w:p w:rsidRDefault="00125618" w:rsidP="00A303E8" w:rsidR="00125618">
    <w:pPr>
      <w:pStyle w:val="Zaglavlje"/>
      <w:rPr>
        <w:sz w:val="24"/>
        <w:lang w:val="hr-HR"/>
      </w:rPr>
    </w:pPr>
  </w:p>
  <w:p w:rsidRDefault="00125618" w:rsidR="00125618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2871DB"/>
    <w:multiLevelType w:val="hybridMultilevel"/>
    <w:tmpl w:val="1AD6E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D706AC"/>
    <w:multiLevelType w:val="hybridMultilevel"/>
    <w:tmpl w:val="DECCBD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0B77EE"/>
    <w:multiLevelType w:val="hybridMultilevel"/>
    <w:tmpl w:val="F0383128"/>
    <w:lvl w:tplc="F92CBABA" w:ilvl="0">
      <w:start w:val="1"/>
      <w:numFmt w:val="upperRoman"/>
      <w:lvlText w:val="%1."/>
      <w:lvlJc w:val="left"/>
      <w:pPr>
        <w:ind w:hanging="720" w:left="1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5"/>
      </w:pPr>
    </w:lvl>
    <w:lvl w:tentative="true" w:tplc="041A001B" w:ilvl="2">
      <w:start w:val="1"/>
      <w:numFmt w:val="lowerRoman"/>
      <w:lvlText w:val="%3."/>
      <w:lvlJc w:val="right"/>
      <w:pPr>
        <w:ind w:hanging="180" w:left="3075"/>
      </w:pPr>
    </w:lvl>
    <w:lvl w:tentative="true" w:tplc="041A000F" w:ilvl="3">
      <w:start w:val="1"/>
      <w:numFmt w:val="decimal"/>
      <w:lvlText w:val="%4."/>
      <w:lvlJc w:val="left"/>
      <w:pPr>
        <w:ind w:hanging="360" w:left="3795"/>
      </w:pPr>
    </w:lvl>
    <w:lvl w:tentative="true" w:tplc="041A0019" w:ilvl="4">
      <w:start w:val="1"/>
      <w:numFmt w:val="lowerLetter"/>
      <w:lvlText w:val="%5."/>
      <w:lvlJc w:val="left"/>
      <w:pPr>
        <w:ind w:hanging="360" w:left="4515"/>
      </w:pPr>
    </w:lvl>
    <w:lvl w:tentative="true" w:tplc="041A001B" w:ilvl="5">
      <w:start w:val="1"/>
      <w:numFmt w:val="lowerRoman"/>
      <w:lvlText w:val="%6."/>
      <w:lvlJc w:val="right"/>
      <w:pPr>
        <w:ind w:hanging="180" w:left="5235"/>
      </w:pPr>
    </w:lvl>
    <w:lvl w:tentative="true" w:tplc="041A000F" w:ilvl="6">
      <w:start w:val="1"/>
      <w:numFmt w:val="decimal"/>
      <w:lvlText w:val="%7."/>
      <w:lvlJc w:val="left"/>
      <w:pPr>
        <w:ind w:hanging="360" w:left="5955"/>
      </w:pPr>
    </w:lvl>
    <w:lvl w:tentative="true" w:tplc="041A0019" w:ilvl="7">
      <w:start w:val="1"/>
      <w:numFmt w:val="lowerLetter"/>
      <w:lvlText w:val="%8."/>
      <w:lvlJc w:val="left"/>
      <w:pPr>
        <w:ind w:hanging="360" w:left="6675"/>
      </w:pPr>
    </w:lvl>
    <w:lvl w:tentative="true" w:tplc="041A001B" w:ilvl="8">
      <w:start w:val="1"/>
      <w:numFmt w:val="lowerRoman"/>
      <w:lvlText w:val="%9."/>
      <w:lvlJc w:val="right"/>
      <w:pPr>
        <w:ind w:hanging="180" w:left="739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01882"/>
    <w:rsid w:val="000D0493"/>
    <w:rsid w:val="0010491E"/>
    <w:rsid w:val="00106216"/>
    <w:rsid w:val="00117621"/>
    <w:rsid w:val="00125618"/>
    <w:rsid w:val="001375BD"/>
    <w:rsid w:val="001B5706"/>
    <w:rsid w:val="001D31D2"/>
    <w:rsid w:val="001D6C66"/>
    <w:rsid w:val="001E7921"/>
    <w:rsid w:val="00243CF8"/>
    <w:rsid w:val="00251707"/>
    <w:rsid w:val="002E52B5"/>
    <w:rsid w:val="002F4C9F"/>
    <w:rsid w:val="002F5C9A"/>
    <w:rsid w:val="0030068B"/>
    <w:rsid w:val="00316C36"/>
    <w:rsid w:val="00352A05"/>
    <w:rsid w:val="003C4FDC"/>
    <w:rsid w:val="004328EC"/>
    <w:rsid w:val="00436949"/>
    <w:rsid w:val="004502CE"/>
    <w:rsid w:val="004837AA"/>
    <w:rsid w:val="004A547A"/>
    <w:rsid w:val="004B3368"/>
    <w:rsid w:val="004F5BBF"/>
    <w:rsid w:val="005165B5"/>
    <w:rsid w:val="00576DA6"/>
    <w:rsid w:val="00597E6A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5535F"/>
    <w:rsid w:val="00881F8D"/>
    <w:rsid w:val="008A4A58"/>
    <w:rsid w:val="008F31AB"/>
    <w:rsid w:val="00965C22"/>
    <w:rsid w:val="0097474B"/>
    <w:rsid w:val="00987B5E"/>
    <w:rsid w:val="009A2062"/>
    <w:rsid w:val="009A6DC6"/>
    <w:rsid w:val="009E22B7"/>
    <w:rsid w:val="009F0EBD"/>
    <w:rsid w:val="00A303E8"/>
    <w:rsid w:val="00A43649"/>
    <w:rsid w:val="00AA1464"/>
    <w:rsid w:val="00AA2DAE"/>
    <w:rsid w:val="00AE2552"/>
    <w:rsid w:val="00B12554"/>
    <w:rsid w:val="00B15125"/>
    <w:rsid w:val="00B602DB"/>
    <w:rsid w:val="00B901E8"/>
    <w:rsid w:val="00B90A48"/>
    <w:rsid w:val="00C043B0"/>
    <w:rsid w:val="00C421EF"/>
    <w:rsid w:val="00D11056"/>
    <w:rsid w:val="00DB127A"/>
    <w:rsid w:val="00DB2F34"/>
    <w:rsid w:val="00E32AED"/>
    <w:rsid w:val="00EA1487"/>
    <w:rsid w:val="00F11128"/>
    <w:rsid w:val="00F53FDD"/>
    <w:rsid w:val="00F93EAC"/>
    <w:rsid w:val="00FB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35F"/>
    <w:pPr>
      <w:tabs>
        <w:tab w:pos="4536" w:val="center"/>
        <w:tab w:pos="9072" w:val="right"/>
      </w:tabs>
    </w:pPr>
    <w:rPr>
      <w:lang w:val="en-GB"/>
    </w:rPr>
  </w:style>
  <w:style w:customStyle="true" w:styleId="ZaglavljeChar" w:type="character">
    <w:name w:val="Zaglavlje Char"/>
    <w:link w:val="Zaglavlje"/>
    <w:uiPriority w:val="99"/>
    <w:rsid w:val="0085535F"/>
    <w:rPr>
      <w:lang w:val="en-GB"/>
    </w:rPr>
  </w:style>
  <w:style w:styleId="Brojstranice" w:type="character">
    <w:name w:val="page number"/>
    <w:uiPriority w:val="99"/>
    <w:rsid w:val="0085535F"/>
    <w:rPr>
      <w:rFonts w:cs="Times New Roman"/>
    </w:rPr>
  </w:style>
  <w:style w:customStyle="true" w:styleId="Normal12pt" w:type="paragraph">
    <w:name w:val="Normal + 12 pt"/>
    <w:aliases w:val="Obostrano"/>
    <w:basedOn w:val="Normal"/>
    <w:uiPriority w:val="99"/>
    <w:rsid w:val="0085535F"/>
    <w:pPr>
      <w:tabs>
        <w:tab w:pos="1418" w:val="right"/>
        <w:tab w:pos="1701" w:val="left"/>
      </w:tabs>
      <w:jc w:val="both"/>
    </w:pPr>
    <w:rPr>
      <w:b/>
      <w:bCs/>
      <w:sz w:val="24"/>
      <w:szCs w:val="24"/>
    </w:rPr>
  </w:style>
  <w:style w:styleId="Podnoje" w:type="paragraph">
    <w:name w:val="footer"/>
    <w:basedOn w:val="Normal"/>
    <w:link w:val="PodnojeChar"/>
    <w:rsid w:val="00B125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2554"/>
  </w:style>
  <w:style w:styleId="Tekstrezerviranogmjesta" w:type="character">
    <w:name w:val="Placeholder Text"/>
    <w:basedOn w:val="Zadanifontodlomka"/>
    <w:uiPriority w:val="99"/>
    <w:semiHidden/>
    <w:rsid w:val="002E5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2B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35F"/>
    <w:pPr>
      <w:tabs>
        <w:tab w:pos="4536" w:val="center"/>
        <w:tab w:pos="9072" w:val="right"/>
      </w:tabs>
    </w:pPr>
    <w:rPr>
      <w:lang w:val="en-GB"/>
    </w:rPr>
  </w:style>
  <w:style w:customStyle="1" w:styleId="ZaglavljeChar" w:type="character">
    <w:name w:val="Zaglavlje Char"/>
    <w:link w:val="Zaglavlje"/>
    <w:uiPriority w:val="99"/>
    <w:rsid w:val="0085535F"/>
    <w:rPr>
      <w:lang w:val="en-GB"/>
    </w:rPr>
  </w:style>
  <w:style w:styleId="Brojstranice" w:type="character">
    <w:name w:val="page number"/>
    <w:uiPriority w:val="99"/>
    <w:rsid w:val="0085535F"/>
    <w:rPr>
      <w:rFonts w:cs="Times New Roman"/>
    </w:rPr>
  </w:style>
  <w:style w:customStyle="1" w:styleId="Normal12pt" w:type="paragraph">
    <w:name w:val="Normal + 12 pt"/>
    <w:aliases w:val="Obostrano"/>
    <w:basedOn w:val="Normal"/>
    <w:uiPriority w:val="99"/>
    <w:rsid w:val="0085535F"/>
    <w:pPr>
      <w:tabs>
        <w:tab w:pos="1418" w:val="right"/>
        <w:tab w:pos="1701" w:val="left"/>
      </w:tabs>
      <w:jc w:val="both"/>
    </w:pPr>
    <w:rPr>
      <w:b/>
      <w:bCs/>
      <w:sz w:val="24"/>
      <w:szCs w:val="24"/>
    </w:rPr>
  </w:style>
  <w:style w:styleId="Podnoje" w:type="paragraph">
    <w:name w:val="footer"/>
    <w:basedOn w:val="Normal"/>
    <w:link w:val="PodnojeChar"/>
    <w:rsid w:val="00B125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2554"/>
  </w:style>
  <w:style w:styleId="Tekstrezerviranogmjesta" w:type="character">
    <w:name w:val="Placeholder Text"/>
    <w:basedOn w:val="Zadanifontodlomka"/>
    <w:uiPriority w:val="99"/>
    <w:semiHidden/>
    <w:rsid w:val="002E5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2B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</izvorni_sadrzaj>
    <derivirana_varijabla naziv="DomainObject.Predmet.SudioniciListNaziv_1">
      <item>Denisa Fučko</item>
    </derivirana_varijabla>
  </DomainObject.Predmet.SudioniciListNaziv>
  <DomainObject.Predmet.SudioniciListAdressOIB>
    <izvorni_sadrzaj>
      <item>Denisa Fučko, OIB 54947661477, Pavleka Miškine 5,40000 Strahoninec</item>
    </izvorni_sadrzaj>
    <derivirana_varijabla naziv="DomainObject.Predmet.SudioniciListAdressOIB_1">
      <item>Denisa Fučko, OIB 54947661477, Pavleka Miškine 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</izvorni_sadrzaj>
    <derivirana_varijabla naziv="DomainObject.Predmet.SudioniciListNazivOIB_1">
      <item>, OIB 54947661477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178C8-9900-483E-AC17-AC13B634D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195</properties:Words>
  <properties:Characters>1024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2017-11-21T09:13:00Z</dcterms:created>
  <dc:creator>MINISTARSTVO PRAVOSUĐA RH</dc:creator>
  <cp:lastModifiedBy>Ana Katanec</cp:lastModifiedBy>
  <cp:lastPrinted>2017-03-09T11:30:00Z</cp:lastPrinted>
  <dcterms:modified xmlns:xsi="http://www.w3.org/2001/XMLSchema-instance" xsi:type="dcterms:W3CDTF">2017-11-21T09:15:00Z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