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da3c" w14:paraId="7d3da3c" w:rsidRDefault="00917797" w:rsidP="00917797" w:rsidR="00917797">
      <w:pPr>
        <w:jc w:val="right"/>
        <w15:collapsed w:val="false"/>
      </w:pPr>
      <w:r>
        <w:t>6 St-</w:t>
      </w:r>
      <w:r w:rsidR="00415BD9">
        <w:t>367/14-</w:t>
      </w:r>
      <w:r w:rsidR="0083476A">
        <w:t>102</w:t>
      </w:r>
    </w:p>
    <w:p w:rsidRDefault="00756A89" w:rsidP="00917797" w:rsidR="00756A89">
      <w:pPr>
        <w:jc w:val="right"/>
      </w:pPr>
    </w:p>
    <w:p w:rsidRDefault="00D34E6B" w:rsidP="00D34E6B" w:rsidR="00D34E6B">
      <w:r>
        <w:rPr>
          <w:rStyle w:val="Naglaeno"/>
        </w:rPr>
        <w:t xml:space="preserve">             </w:t>
      </w:r>
      <w:r w:rsidR="00564D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756A89" w:rsidP="00D34E6B" w:rsidR="00756A89"/>
    <w:p w:rsidRDefault="00917797" w:rsidP="00917797" w:rsidR="00917797">
      <w:pPr>
        <w:jc w:val="center"/>
      </w:pPr>
      <w:r>
        <w:t xml:space="preserve">U </w:t>
      </w:r>
      <w:r w:rsidR="00415BD9">
        <w:t xml:space="preserve"> </w:t>
      </w:r>
      <w:r>
        <w:t>I</w:t>
      </w:r>
      <w:r w:rsidR="00415BD9">
        <w:t xml:space="preserve"> </w:t>
      </w:r>
      <w:r>
        <w:t>M</w:t>
      </w:r>
      <w:r w:rsidR="00415BD9">
        <w:t xml:space="preserve"> </w:t>
      </w:r>
      <w:r>
        <w:t xml:space="preserve">E </w:t>
      </w:r>
      <w:r w:rsidR="00415BD9">
        <w:t xml:space="preserve"> </w:t>
      </w:r>
      <w:r>
        <w:t>R</w:t>
      </w:r>
      <w:r w:rsidR="00415BD9">
        <w:t xml:space="preserve"> </w:t>
      </w:r>
      <w:r>
        <w:t>E</w:t>
      </w:r>
      <w:r w:rsidR="00415BD9">
        <w:t xml:space="preserve"> </w:t>
      </w:r>
      <w:r>
        <w:t>P</w:t>
      </w:r>
      <w:r w:rsidR="00415BD9">
        <w:t xml:space="preserve"> </w:t>
      </w:r>
      <w:r>
        <w:t>U</w:t>
      </w:r>
      <w:r w:rsidR="00415BD9">
        <w:t xml:space="preserve"> </w:t>
      </w:r>
      <w:r>
        <w:t>B</w:t>
      </w:r>
      <w:r w:rsidR="00415BD9">
        <w:t xml:space="preserve">  </w:t>
      </w:r>
      <w:r>
        <w:t>L</w:t>
      </w:r>
      <w:r w:rsidR="00415BD9">
        <w:t xml:space="preserve"> </w:t>
      </w:r>
      <w:r>
        <w:t>I</w:t>
      </w:r>
      <w:r w:rsidR="00415BD9">
        <w:t xml:space="preserve"> </w:t>
      </w:r>
      <w:r>
        <w:t>K</w:t>
      </w:r>
      <w:r w:rsidR="00415BD9">
        <w:t xml:space="preserve"> </w:t>
      </w:r>
      <w:r>
        <w:t>E</w:t>
      </w:r>
      <w:r w:rsidR="00415BD9">
        <w:t xml:space="preserve"> </w:t>
      </w:r>
      <w:r>
        <w:t xml:space="preserve"> H</w:t>
      </w:r>
      <w:r w:rsidR="00415BD9">
        <w:t xml:space="preserve"> </w:t>
      </w:r>
      <w:r>
        <w:t>R</w:t>
      </w:r>
      <w:r w:rsidR="00415BD9">
        <w:t xml:space="preserve"> </w:t>
      </w:r>
      <w:r>
        <w:t>V</w:t>
      </w:r>
      <w:r w:rsidR="00415BD9">
        <w:t xml:space="preserve"> </w:t>
      </w:r>
      <w:r>
        <w:t>A</w:t>
      </w:r>
      <w:r w:rsidR="00415BD9">
        <w:t xml:space="preserve"> </w:t>
      </w:r>
      <w:r>
        <w:t>T</w:t>
      </w:r>
      <w:r w:rsidR="00415BD9">
        <w:t xml:space="preserve">  </w:t>
      </w:r>
      <w:r>
        <w:t>S</w:t>
      </w:r>
      <w:r w:rsidR="00415BD9">
        <w:t xml:space="preserve"> </w:t>
      </w:r>
      <w:r>
        <w:t>K</w:t>
      </w:r>
      <w:r w:rsidR="00415BD9">
        <w:t xml:space="preserve"> </w:t>
      </w:r>
      <w:r>
        <w:t>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415BD9">
        <w:rPr>
          <w:b/>
        </w:rPr>
        <w:t>AUTO CENTAR LOZIĆ d.o.o. „u stečaju“, Osijek,</w:t>
      </w:r>
      <w:r w:rsidR="00AE5116" w:rsidRPr="00AE5116">
        <w:rPr>
          <w:b/>
        </w:rPr>
        <w:t xml:space="preserve"> </w:t>
      </w:r>
      <w:r>
        <w:t xml:space="preserve">dana </w:t>
      </w:r>
      <w:r w:rsidR="00415BD9">
        <w:t>22. siječnja 2018. g.,</w:t>
      </w:r>
      <w:r>
        <w:t xml:space="preserve">   </w:t>
      </w:r>
    </w:p>
    <w:p w:rsidRDefault="00917797" w:rsidP="00756A89" w:rsidR="00917797">
      <w:pPr>
        <w:tabs>
          <w:tab w:pos="3675" w:val="left"/>
        </w:tabs>
        <w:ind w:firstLine="708"/>
        <w:jc w:val="both"/>
      </w:pPr>
      <w:r>
        <w:t xml:space="preserve">        </w:t>
      </w:r>
      <w:r w:rsidR="00756A89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Pr="00AE5116">
        <w:rPr>
          <w:b/>
        </w:rPr>
        <w:t xml:space="preserve">stečajnom masom </w:t>
      </w:r>
      <w:r w:rsidR="004554EE" w:rsidRPr="00AE5116">
        <w:rPr>
          <w:b/>
        </w:rPr>
        <w:t>iza</w:t>
      </w:r>
      <w:r w:rsidR="004554EE">
        <w:t xml:space="preserve"> </w:t>
      </w:r>
      <w:r w:rsidR="00415BD9">
        <w:rPr>
          <w:b/>
        </w:rPr>
        <w:t>AUTO CENTAR LOZIĆ d.o.o. „u stečaju“, Osijek</w:t>
      </w:r>
      <w:r w:rsidR="00AE5116" w:rsidRPr="00AE5116">
        <w:rPr>
          <w:b/>
        </w:rPr>
        <w:t xml:space="preserve">, </w:t>
      </w:r>
      <w:r w:rsidR="00AA4A94" w:rsidRPr="00AA4A94">
        <w:t>radi naknadne diobe</w:t>
      </w:r>
      <w:r w:rsidR="00873E0F" w:rsidRPr="00AA4A94">
        <w:t>.</w:t>
      </w:r>
      <w:r w:rsidR="00415BD9">
        <w:t xml:space="preserve"> </w:t>
      </w:r>
    </w:p>
    <w:p w:rsidRDefault="00873E0F" w:rsidP="003A0321" w:rsidR="004554EE" w:rsidRPr="00AE5116">
      <w:pPr>
        <w:ind w:firstLine="708"/>
        <w:jc w:val="both"/>
        <w:rPr>
          <w:b/>
        </w:rPr>
      </w:pPr>
      <w:r>
        <w:t xml:space="preserve"> </w:t>
      </w:r>
      <w:r w:rsidR="003A0321">
        <w:t>2. Stečajn</w:t>
      </w:r>
      <w:r w:rsidR="00756A89">
        <w:t>o</w:t>
      </w:r>
      <w:r w:rsidR="003A0321">
        <w:t>m upravitelj</w:t>
      </w:r>
      <w:r w:rsidR="00756A89">
        <w:t>icom</w:t>
      </w:r>
      <w:r w:rsidR="003A0321">
        <w:t xml:space="preserve"> imenuje se</w:t>
      </w:r>
      <w:r w:rsidR="00756A89">
        <w:t xml:space="preserve"> </w:t>
      </w:r>
      <w:r w:rsidR="00415BD9">
        <w:t xml:space="preserve">Snježana </w:t>
      </w:r>
      <w:proofErr w:type="spellStart"/>
      <w:r w:rsidR="00415BD9">
        <w:t>Sudarević</w:t>
      </w:r>
      <w:proofErr w:type="spellEnd"/>
      <w:r w:rsidR="00415BD9">
        <w:t xml:space="preserve"> iz Osijeka, Trg bana Jelačića 27</w:t>
      </w:r>
      <w:r w:rsidR="00AE5116" w:rsidRPr="00AE5116">
        <w:rPr>
          <w:b/>
        </w:rPr>
        <w:t>.</w:t>
      </w:r>
      <w:r w:rsidR="00756A89">
        <w:rPr>
          <w:b/>
        </w:rPr>
        <w:t xml:space="preserve"> 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756A89">
        <w:t>a</w:t>
      </w:r>
      <w:r>
        <w:t xml:space="preserve"> upravitelj</w:t>
      </w:r>
      <w:r w:rsidR="00756A89">
        <w:t xml:space="preserve">ica </w:t>
      </w:r>
      <w:r w:rsidR="00415BD9">
        <w:t xml:space="preserve">Snježana </w:t>
      </w:r>
      <w:proofErr w:type="spellStart"/>
      <w:r w:rsidR="00415BD9">
        <w:t>Sudarević</w:t>
      </w:r>
      <w:proofErr w:type="spellEnd"/>
      <w:r w:rsidR="00415BD9">
        <w:t xml:space="preserve"> iz Osijeka, </w:t>
      </w:r>
      <w:r w:rsidR="00756A89">
        <w:t>dužna</w:t>
      </w:r>
      <w:r w:rsidR="00AE5116">
        <w:t xml:space="preserve"> je</w:t>
      </w:r>
      <w:r>
        <w:t xml:space="preserve"> u roku od 15 dana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564D16" w:rsidP="00564D16" w:rsidR="00564D16" w:rsidRPr="001F1B16">
      <w:pPr>
        <w:pStyle w:val="Odlomakpopisa"/>
        <w:numPr>
          <w:ilvl w:val="0"/>
          <w:numId w:val="11"/>
        </w:numPr>
        <w:ind w:firstLine="709" w:left="0"/>
        <w:jc w:val="both"/>
        <w:rPr>
          <w:b/>
        </w:rPr>
      </w:pPr>
      <w:r>
        <w:t xml:space="preserve">Određuje se da se stečajna masa temeljem ovog rješenja upiše u </w:t>
      </w:r>
      <w:r w:rsidRPr="003B050E">
        <w:rPr>
          <w:b/>
        </w:rPr>
        <w:t>sudski registar</w:t>
      </w:r>
      <w:r>
        <w:t xml:space="preserve">  Trgovačkog suda u Osijeku (čl. 133 st. 2 SZ) a radi dodjele OIB-a stečajne mase.</w:t>
      </w:r>
    </w:p>
    <w:p w:rsidRDefault="00564D16" w:rsidP="00AE48E6" w:rsidR="00564D16">
      <w:pPr>
        <w:ind w:firstLine="708"/>
        <w:jc w:val="both"/>
        <w:rPr>
          <w:b/>
        </w:rPr>
      </w:pPr>
    </w:p>
    <w:p w:rsidRDefault="003A0321" w:rsidP="003A0321" w:rsidR="003A0321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83476A" w:rsidP="00AE48E6" w:rsidR="0083476A">
      <w:r>
        <w:tab/>
        <w:t xml:space="preserve">Pravomoćnim rješenjem Trgovačkog suda u Osijeku broj 6 St-367/14-5 od 27. siječnja 2015. g. otvoren je stečajni postupak nad dužnikom Auto centar Lozić d.o.o. Osijek te je istim Rješenjem za stečajnu upraviteljicu imenovana Snježana </w:t>
      </w:r>
      <w:proofErr w:type="spellStart"/>
      <w:r>
        <w:t>Sudarević</w:t>
      </w:r>
      <w:proofErr w:type="spellEnd"/>
      <w:r>
        <w:t xml:space="preserve"> iz Osijeka.</w:t>
      </w:r>
    </w:p>
    <w:p w:rsidRDefault="0083476A" w:rsidP="00AE48E6" w:rsidR="00564D16">
      <w:r>
        <w:t xml:space="preserve"> </w:t>
      </w:r>
    </w:p>
    <w:p w:rsidRDefault="00756A89" w:rsidP="003A0321" w:rsidR="004554EE">
      <w:pPr>
        <w:ind w:firstLine="708"/>
        <w:jc w:val="both"/>
        <w:rPr>
          <w:b/>
        </w:rPr>
      </w:pPr>
      <w:r>
        <w:t>Pravomoćnim r</w:t>
      </w:r>
      <w:r w:rsidR="004554EE">
        <w:t xml:space="preserve">ješenjem Trgovačkog suda u Osijeku broj </w:t>
      </w:r>
      <w:r w:rsidR="0083476A">
        <w:t>6</w:t>
      </w:r>
      <w:r>
        <w:t xml:space="preserve"> </w:t>
      </w:r>
      <w:r w:rsidR="004554EE">
        <w:t>St-</w:t>
      </w:r>
      <w:r w:rsidR="0083476A">
        <w:t xml:space="preserve">367/14-61 od 1.7.2016. g. (pravomoćno 20.7.2016. g.) </w:t>
      </w:r>
      <w:r>
        <w:t xml:space="preserve">obustavljen je i zaključen stečajni postupak nad dužnikom </w:t>
      </w:r>
      <w:r w:rsidR="00415BD9">
        <w:rPr>
          <w:b/>
        </w:rPr>
        <w:t>AUTO CENTAR LOZIĆ d.o.o. u stečaju, Osijek, Županijska 21, OIB: 30382973961</w:t>
      </w:r>
      <w:r w:rsidR="00415BD9">
        <w:t xml:space="preserve"> </w:t>
      </w:r>
      <w:r w:rsidR="0083476A">
        <w:t>budući je unovčena imovina stečajnog dužnika</w:t>
      </w:r>
      <w:r>
        <w:t xml:space="preserve"> te je </w:t>
      </w:r>
      <w:r w:rsidR="0083476A">
        <w:t xml:space="preserve">stečajna upraviteljica dužna završiti sudske postupke koji su u tijeku u korist stečajne mase a stečajni dužnik </w:t>
      </w:r>
      <w:r w:rsidR="00394EE7">
        <w:t xml:space="preserve">i stečajna upraviteljica su </w:t>
      </w:r>
      <w:r>
        <w:t xml:space="preserve"> brisan</w:t>
      </w:r>
      <w:r w:rsidR="00394EE7">
        <w:t>i</w:t>
      </w:r>
      <w:r>
        <w:t xml:space="preserve"> iz registra pravnih osoba Trgovačkog suda u Osijeku</w:t>
      </w:r>
      <w:r w:rsidR="00394EE7">
        <w:t xml:space="preserve"> po pravomoćnosti navedenog Rješenja</w:t>
      </w:r>
      <w:r w:rsidR="00873E0F" w:rsidRPr="00873E0F">
        <w:rPr>
          <w:b/>
        </w:rPr>
        <w:t>.</w:t>
      </w:r>
    </w:p>
    <w:p w:rsidRDefault="00756A89" w:rsidP="003A0321" w:rsidR="00756A89">
      <w:pPr>
        <w:ind w:firstLine="708"/>
        <w:jc w:val="both"/>
        <w:rPr>
          <w:b/>
        </w:rPr>
      </w:pPr>
    </w:p>
    <w:p w:rsidRDefault="006F4A7B" w:rsidP="003A0321" w:rsidR="006F4A7B">
      <w:pPr>
        <w:ind w:firstLine="708"/>
        <w:jc w:val="both"/>
        <w:rPr>
          <w:b/>
        </w:rPr>
      </w:pPr>
    </w:p>
    <w:p w:rsidRDefault="006F4A7B" w:rsidP="006F4A7B" w:rsidR="006F4A7B">
      <w:pPr>
        <w:jc w:val="right"/>
      </w:pPr>
      <w:r>
        <w:lastRenderedPageBreak/>
        <w:t>6 St-367/14-102</w:t>
      </w:r>
    </w:p>
    <w:p w:rsidRDefault="006F4A7B" w:rsidP="003A0321" w:rsidR="006F4A7B">
      <w:pPr>
        <w:ind w:firstLine="708"/>
        <w:jc w:val="both"/>
        <w:rPr>
          <w:b/>
        </w:rPr>
      </w:pPr>
    </w:p>
    <w:p w:rsidRDefault="006F4A7B" w:rsidP="003A0321" w:rsidR="006F4A7B">
      <w:pPr>
        <w:ind w:firstLine="708"/>
        <w:jc w:val="both"/>
        <w:rPr>
          <w:b/>
        </w:rPr>
      </w:pPr>
    </w:p>
    <w:p w:rsidRDefault="006F4A7B" w:rsidP="003A0321" w:rsidR="006F4A7B">
      <w:pPr>
        <w:ind w:firstLine="708"/>
        <w:jc w:val="both"/>
        <w:rPr>
          <w:b/>
        </w:rPr>
      </w:pPr>
    </w:p>
    <w:p w:rsidRDefault="0083476A" w:rsidP="003A0321" w:rsidR="00756A89" w:rsidRPr="00756A89">
      <w:pPr>
        <w:ind w:firstLine="708"/>
        <w:jc w:val="both"/>
      </w:pPr>
      <w:r>
        <w:t xml:space="preserve">Podneskom od 18. siječnja 2018. g. stečajna upraviteljica Snježana </w:t>
      </w:r>
      <w:proofErr w:type="spellStart"/>
      <w:r>
        <w:t>Sudarević</w:t>
      </w:r>
      <w:proofErr w:type="spellEnd"/>
      <w:r>
        <w:t xml:space="preserve"> predložila je nastavak postupka radi naknadne diobe stečajne mase te da se stečajna masa i stečajna upraviteljica upišu u sudski registar</w:t>
      </w:r>
      <w:r w:rsidR="00756A89" w:rsidRPr="00756A89">
        <w:t>.</w:t>
      </w:r>
    </w:p>
    <w:p w:rsidRDefault="00756A89" w:rsidP="003A0321" w:rsidR="00756A89">
      <w:pPr>
        <w:ind w:firstLine="708"/>
        <w:jc w:val="both"/>
        <w:rPr>
          <w:b/>
        </w:rPr>
      </w:pPr>
    </w:p>
    <w:p w:rsidRDefault="00394EE7" w:rsidP="00394EE7" w:rsidR="003A0321" w:rsidRPr="00394EE7">
      <w:pPr>
        <w:ind w:firstLine="708"/>
        <w:jc w:val="both"/>
      </w:pPr>
      <w:r>
        <w:t xml:space="preserve">Budući da su u tijeku ovršni postupci </w:t>
      </w:r>
      <w:proofErr w:type="spellStart"/>
      <w:r>
        <w:t>ovršenika</w:t>
      </w:r>
      <w:proofErr w:type="spellEnd"/>
      <w:r>
        <w:t xml:space="preserve"> stečajnog dužnika te budući da FINA ne postupa po Rješenjima o ovrsi jer je stečajni dužnik brisan iz sudskog registra odnosno ne izvršavaju se nalozi za plaćanje iz Očevidnika na depozitni račun stečajnog dužnika kod TS Osijek </w:t>
      </w:r>
      <w:r w:rsidR="00756A89" w:rsidRPr="00756A89">
        <w:t xml:space="preserve">valjalo je </w:t>
      </w:r>
      <w:r>
        <w:t xml:space="preserve">sukladno čl. 289 </w:t>
      </w:r>
      <w:r w:rsidR="003A0321">
        <w:t xml:space="preserve">Stečajnog zakona („Narodne novine“ broj </w:t>
      </w:r>
      <w:r>
        <w:t xml:space="preserve">71/15 i 104/17 u daljnjem tekstu SZ) odlučiti kao u izreci </w:t>
      </w:r>
      <w:r w:rsidR="004554EE">
        <w:t>a za stečajn</w:t>
      </w:r>
      <w:r>
        <w:t>u</w:t>
      </w:r>
      <w:r w:rsidR="004554EE">
        <w:t xml:space="preserve"> upravitelj</w:t>
      </w:r>
      <w:r>
        <w:t>icu</w:t>
      </w:r>
      <w:r w:rsidR="004554EE">
        <w:t xml:space="preserve"> sukladno čl. </w:t>
      </w:r>
      <w:r>
        <w:t>79, 84, 85</w:t>
      </w:r>
      <w:r w:rsidR="004554EE">
        <w:t xml:space="preserve"> SZ imenovati </w:t>
      </w:r>
      <w:r>
        <w:t xml:space="preserve">Snježanu </w:t>
      </w:r>
      <w:proofErr w:type="spellStart"/>
      <w:r>
        <w:t>Sudarević</w:t>
      </w:r>
      <w:proofErr w:type="spellEnd"/>
      <w:r w:rsidR="004554EE">
        <w:t xml:space="preserve"> iz Osijeka</w:t>
      </w:r>
      <w:r>
        <w:t xml:space="preserve"> a koja je bila imenovana za stečajnu upraviteljicu u stečajnom postupku dužnika Auto centar Lozić d.o.o. „u stečaju“</w:t>
      </w:r>
      <w:r w:rsidR="003A0321">
        <w:t>.</w:t>
      </w:r>
    </w:p>
    <w:p w:rsidRDefault="004554EE" w:rsidP="003A0321" w:rsidR="004554EE"/>
    <w:p w:rsidRDefault="00E22877" w:rsidP="003A0321" w:rsidR="00E22877"/>
    <w:p w:rsidRDefault="00E22877" w:rsidP="003A0321" w:rsidR="00E22877"/>
    <w:p w:rsidRDefault="00E22877" w:rsidP="003A0321" w:rsidR="00E22877"/>
    <w:p w:rsidRDefault="003A0321" w:rsidP="00564D16" w:rsidR="003A0321">
      <w:pPr>
        <w:tabs>
          <w:tab w:pos="4535" w:val="center"/>
          <w:tab w:pos="6435" w:val="left"/>
        </w:tabs>
      </w:pPr>
      <w:r>
        <w:tab/>
        <w:t xml:space="preserve">U Osijeku </w:t>
      </w:r>
      <w:r w:rsidR="00394EE7">
        <w:t>22. siječnja 2018.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415BD9">
        <w:t xml:space="preserve">Snježana </w:t>
      </w:r>
      <w:proofErr w:type="spellStart"/>
      <w:r w:rsidR="00415BD9">
        <w:t>Sudarević</w:t>
      </w:r>
      <w:proofErr w:type="spellEnd"/>
      <w:r w:rsidR="00415BD9">
        <w:t xml:space="preserve"> iz Osijeka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564D16">
        <w:t xml:space="preserve"> </w:t>
      </w:r>
    </w:p>
    <w:p w:rsidRDefault="00564D16" w:rsidP="0041777C" w:rsidR="00564D16">
      <w:pPr>
        <w:numPr>
          <w:ilvl w:val="0"/>
          <w:numId w:val="5"/>
        </w:numPr>
        <w:tabs>
          <w:tab w:pos="6240" w:val="left"/>
        </w:tabs>
      </w:pPr>
      <w:r>
        <w:t xml:space="preserve">Registar suda </w:t>
      </w:r>
      <w:r w:rsidR="00756A89">
        <w:t>–</w:t>
      </w:r>
      <w:r>
        <w:t xml:space="preserve"> odmah</w:t>
      </w:r>
      <w:r w:rsidR="00756A89">
        <w:t xml:space="preserve"> (putem dostavnice)</w:t>
      </w:r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394EE7">
        <w:t>22.2.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016830" w:rsidR="00B7625F" w:rsidRPr="006D2AED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5D3" w:rsidR="008425D3">
      <w:r>
        <w:separator/>
      </w:r>
    </w:p>
  </w:endnote>
  <w:endnote w:id="0" w:type="continuationSeparator">
    <w:p w:rsidRDefault="008425D3" w:rsidR="00842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5D3" w:rsidR="008425D3">
      <w:r>
        <w:separator/>
      </w:r>
    </w:p>
  </w:footnote>
  <w:footnote w:id="0" w:type="continuationSeparator">
    <w:p w:rsidRDefault="008425D3" w:rsidR="00842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6830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6830"/>
    <w:rsid w:val="00025E04"/>
    <w:rsid w:val="00041046"/>
    <w:rsid w:val="00044ED1"/>
    <w:rsid w:val="00081DAA"/>
    <w:rsid w:val="000C3046"/>
    <w:rsid w:val="000D77E1"/>
    <w:rsid w:val="000D7B23"/>
    <w:rsid w:val="00103FBD"/>
    <w:rsid w:val="00157131"/>
    <w:rsid w:val="00161BD6"/>
    <w:rsid w:val="00173460"/>
    <w:rsid w:val="001B4270"/>
    <w:rsid w:val="001D1350"/>
    <w:rsid w:val="00242A99"/>
    <w:rsid w:val="00260027"/>
    <w:rsid w:val="00275B80"/>
    <w:rsid w:val="00280570"/>
    <w:rsid w:val="00363C96"/>
    <w:rsid w:val="00394EE7"/>
    <w:rsid w:val="00397533"/>
    <w:rsid w:val="003A0321"/>
    <w:rsid w:val="003B2C17"/>
    <w:rsid w:val="003C65D2"/>
    <w:rsid w:val="00415BD9"/>
    <w:rsid w:val="0041777C"/>
    <w:rsid w:val="00454D53"/>
    <w:rsid w:val="004554EE"/>
    <w:rsid w:val="004650A4"/>
    <w:rsid w:val="00467307"/>
    <w:rsid w:val="00473576"/>
    <w:rsid w:val="00486E2E"/>
    <w:rsid w:val="00492B0C"/>
    <w:rsid w:val="004A7EB3"/>
    <w:rsid w:val="00564D16"/>
    <w:rsid w:val="005C6CA6"/>
    <w:rsid w:val="00612D2C"/>
    <w:rsid w:val="00667570"/>
    <w:rsid w:val="006862FF"/>
    <w:rsid w:val="006F4A7B"/>
    <w:rsid w:val="007349D2"/>
    <w:rsid w:val="00756A89"/>
    <w:rsid w:val="00781A1C"/>
    <w:rsid w:val="00791CE2"/>
    <w:rsid w:val="007A1FD7"/>
    <w:rsid w:val="007A2BE6"/>
    <w:rsid w:val="007A716B"/>
    <w:rsid w:val="007E5628"/>
    <w:rsid w:val="0083476A"/>
    <w:rsid w:val="008425D3"/>
    <w:rsid w:val="00873E0F"/>
    <w:rsid w:val="008A2D26"/>
    <w:rsid w:val="008E5E6E"/>
    <w:rsid w:val="00917797"/>
    <w:rsid w:val="009321FA"/>
    <w:rsid w:val="00934355"/>
    <w:rsid w:val="00966102"/>
    <w:rsid w:val="00A466A6"/>
    <w:rsid w:val="00A52821"/>
    <w:rsid w:val="00A65909"/>
    <w:rsid w:val="00AA1A56"/>
    <w:rsid w:val="00AA4A94"/>
    <w:rsid w:val="00AE48E6"/>
    <w:rsid w:val="00AE5116"/>
    <w:rsid w:val="00AF5710"/>
    <w:rsid w:val="00B15461"/>
    <w:rsid w:val="00B35E7C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B1194"/>
    <w:rsid w:val="00CC4FE5"/>
    <w:rsid w:val="00CE74F6"/>
    <w:rsid w:val="00CF3F89"/>
    <w:rsid w:val="00D00212"/>
    <w:rsid w:val="00D00603"/>
    <w:rsid w:val="00D34E6B"/>
    <w:rsid w:val="00D422C8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056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564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8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564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8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2016.</izvorni_sadrzaj>
    <derivirana_varijabla naziv="DomainObject.Predmet.DatumRjesavanja_1">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 Tt-16/6875</izvorni_sadrzaj>
    <derivirana_varijabla naziv="DomainObject.Predmet.PrimjedbaSuca_1">SUBJEKT BRISAN RJEŠENJEM
 Tt-16/6875</derivirana_varijabla>
  </DomainObject.Predmet.PrimjedbaSuca>
  <DomainObject.Predmet.ProtustrankaFormated>
    <izvorni_sadrzaj>  AUTO CENTAR LOZIĆ d.o.o. trgovina vozilima</izvorni_sadrzaj>
    <derivirana_varijabla naziv="DomainObject.Predmet.ProtustrankaFormated_1">  AUTO CENTAR LOZIĆ d.o.o. trgovina vozilima</derivirana_varijabla>
  </DomainObject.Predmet.ProtustrankaFormated>
  <DomainObject.Predmet.ProtustrankaFormatedOIB>
    <izvorni_sadrzaj>  AUTO CENTAR LOZIĆ d.o.o. trgovina vozilima, OIB 30382973961</izvorni_sadrzaj>
    <derivirana_varijabla naziv="DomainObject.Predmet.ProtustrankaFormatedOIB_1">  AUTO CENTAR LOZIĆ d.o.o. trgovina vozilima, OIB 30382973961</derivirana_varijabla>
  </DomainObject.Predmet.ProtustrankaFormatedOIB>
  <DomainObject.Predmet.ProtustrankaFormatedWithAdress>
    <izvorni_sadrzaj> AUTO CENTAR LOZIĆ d.o.o. trgovina vozilima, Županijska 21, 31000 Osijek</izvorni_sadrzaj>
    <derivirana_varijabla naziv="DomainObject.Predmet.ProtustrankaFormatedWithAdress_1"> AUTO CENTAR LOZIĆ d.o.o. trgovina vozilima, Županijska 21, 31000 Osijek</derivirana_varijabla>
  </DomainObject.Predmet.ProtustrankaFormatedWithAdress>
  <DomainObject.Predmet.ProtustrankaFormatedWithAdressOIB>
    <izvorni_sadrzaj> AUTO CENTAR LOZIĆ d.o.o. trgovina vozilima, OIB 30382973961, Županijska 21, 31000 Osijek</izvorni_sadrzaj>
    <derivirana_varijabla naziv="DomainObject.Predmet.ProtustrankaFormatedWithAdressOIB_1"> AUTO CENTAR LOZIĆ d.o.o. trgovina vozilima, OIB 30382973961, Županijska 21, 31000 Osijek</derivirana_varijabla>
  </DomainObject.Predmet.ProtustrankaFormatedWithAdressOIB>
  <DomainObject.Predmet.ProtustrankaWithAdress>
    <izvorni_sadrzaj>AUTO CENTAR LOZIĆ d.o.o. trgovina vozilima Županijska 21, 31000 Osijek</izvorni_sadrzaj>
    <derivirana_varijabla naziv="DomainObject.Predmet.ProtustrankaWithAdress_1">AUTO CENTAR LOZIĆ d.o.o. trgovina vozilima Županijska 21, 31000 Osijek</derivirana_varijabla>
  </DomainObject.Predmet.ProtustrankaWithAdress>
  <DomainObject.Predmet.ProtustrankaWithAdressOIB>
    <izvorni_sadrzaj>AUTO CENTAR LOZIĆ d.o.o. trgovina vozilima, OIB 30382973961, Županijska 21, 31000 Osijek</izvorni_sadrzaj>
    <derivirana_varijabla naziv="DomainObject.Predmet.ProtustrankaWithAdressOIB_1">AUTO CENTAR LOZIĆ d.o.o. trgovina vozilima, OIB 30382973961, Županijska 21, 31000 Osijek</derivirana_varijabla>
  </DomainObject.Predmet.ProtustrankaWithAdressOIB>
  <DomainObject.Predmet.ProtustrankaNazivFormated>
    <izvorni_sadrzaj>AUTO CENTAR LOZIĆ d.o.o. trgovina vozilima</izvorni_sadrzaj>
    <derivirana_varijabla naziv="DomainObject.Predmet.ProtustrankaNazivFormated_1">AUTO CENTAR LOZIĆ d.o.o. trgovina vozilima</derivirana_varijabla>
  </DomainObject.Predmet.ProtustrankaNazivFormated>
  <DomainObject.Predmet.ProtustrankaNazivFormatedOIB>
    <izvorni_sadrzaj>AUTO CENTAR LOZIĆ d.o.o. trgovina vozilima, OIB 30382973961</izvorni_sadrzaj>
    <derivirana_varijabla naziv="DomainObject.Predmet.ProtustrankaNazivFormatedOIB_1">AUTO CENTAR LOZIĆ d.o.o. trgovina vozilima, OIB 30382973961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AUTO CENTAR LOZIĆ d.o.o. trgovina vozilima</item>
    </izvorni_sadrzaj>
    <derivirana_varijabla naziv="DomainObject.Predmet.ProtuStrankaListFormated_1">
      <item>AUTO CENTAR LOZIĆ d.o.o. trgovina vozilima</item>
    </derivirana_varijabla>
  </DomainObject.Predmet.ProtuStrankaListFormated>
  <DomainObject.Predmet.ProtuStrankaListFormatedOIB>
    <izvorni_sadrzaj>
      <item>AUTO CENTAR LOZIĆ d.o.o. trgovina vozilima, OIB 30382973961</item>
    </izvorni_sadrzaj>
    <derivirana_varijabla naziv="DomainObject.Predmet.ProtuStrankaListFormatedOIB_1">
      <item>AUTO CENTAR LOZIĆ d.o.o. trgovina vozilima, OIB 30382973961</item>
    </derivirana_varijabla>
  </DomainObject.Predmet.ProtuStrankaListFormatedOIB>
  <DomainObject.Predmet.ProtuStrankaListFormatedWithAdress>
    <izvorni_sadrzaj>
      <item>AUTO CENTAR LOZIĆ d.o.o. trgovina vozilima, Županijska 21, 31000 Osijek</item>
    </izvorni_sadrzaj>
    <derivirana_varijabla naziv="DomainObject.Predmet.ProtuStrankaListFormatedWithAdress_1">
      <item>AUTO CENTAR LOZIĆ d.o.o. trgovina vozilima, Županijska 21, 31000 Osijek</item>
    </derivirana_varijabla>
  </DomainObject.Predmet.ProtuStrankaListFormatedWithAdress>
  <DomainObject.Predmet.ProtuStrankaListFormatedWithAdressOIB>
    <izvorni_sadrzaj>
      <item>AUTO CENTAR LOZIĆ d.o.o. trgovina vozilima, OIB 30382973961, Županijska 21, 31000 Osijek</item>
    </izvorni_sadrzaj>
    <derivirana_varijabla naziv="DomainObject.Predmet.ProtuStrankaListFormatedWithAdressOIB_1">
      <item>AUTO CENTAR LOZIĆ d.o.o. trgovina vozilima, OIB 30382973961, Županijska 21, 31000 Osijek</item>
    </derivirana_varijabla>
  </DomainObject.Predmet.ProtuStrankaListFormatedWithAdressOIB>
  <DomainObject.Predmet.ProtuStrankaListNazivFormated>
    <izvorni_sadrzaj>
      <item>AUTO CENTAR LOZIĆ d.o.o. trgovina vozilima</item>
    </izvorni_sadrzaj>
    <derivirana_varijabla naziv="DomainObject.Predmet.ProtuStrankaListNazivFormated_1">
      <item>AUTO CENTAR LOZIĆ d.o.o. trgovina vozilima</item>
    </derivirana_varijabla>
  </DomainObject.Predmet.ProtuStrankaListNazivFormated>
  <DomainObject.Predmet.ProtuStrankaListNazivFormatedOIB>
    <izvorni_sadrzaj>
      <item>AUTO CENTAR LOZIĆ d.o.o. trgovina vozilima, OIB 30382973961</item>
    </izvorni_sadrzaj>
    <derivirana_varijabla naziv="DomainObject.Predmet.ProtuStrankaListNazivFormatedOIB_1">
      <item>AUTO CENTAR LOZIĆ d.o.o. trgovina vozilima, OIB 30382973961</item>
    </derivirana_varijabla>
  </DomainObject.Predmet.ProtuStrankaListNazivFormatedOIB>
  <DomainObject.Predmet.OstaliListFormated>
    <izvorni_sadrzaj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OstaliListFormated_1"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OstaliListFormated>
  <DomainObject.Predmet.OstaliListFormatedOIB>
    <izvorni_sadrzaj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izvorni_sadrzaj>
    <derivirana_varijabla naziv="DomainObject.Predmet.OstaliListFormatedOIB_1"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derivirana_varijabla>
  </DomainObject.Predmet.OstaliListFormatedOIB>
  <DomainObject.Predmet.OstaliListFormatedWithAdress>
    <izvorni_sadrzaj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Trg Bana Josipa Jelačića 27, 31000 Osijek</item>
      <item>ZK odjel Općinski sud Našice, bb, 31500 Našice</item>
    </izvorni_sadrzaj>
    <derivirana_varijabla naziv="DomainObject.Predmet.OstaliListFormatedWithAdress_1"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Trg Bana Josipa Jelačića 27, 31000 Osijek</item>
      <item>ZK odjel Općinski sud Našice, bb, 31500 Našice</item>
    </derivirana_varijabla>
  </DomainObject.Predmet.OstaliListFormatedWithAdress>
  <DomainObject.Predmet.OstaliListFormatedWithAdressOIB>
    <izvorni_sadrzaj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OIB 83030278680, Trg Bana Josipa Jelačića 27, 31000 Osijek</item>
      <item>ZK odjel Općinski sud Našice, bb, 31500 Našice</item>
    </izvorni_sadrzaj>
    <derivirana_varijabla naziv="DomainObject.Predmet.OstaliListFormatedWithAdressOIB_1"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OIB 83030278680, Trg Bana Josipa Jelačića 27, 31000 Osijek</item>
      <item>ZK odjel Općinski sud Našice, bb, 31500 Našice</item>
    </derivirana_varijabla>
  </DomainObject.Predmet.OstaliListFormatedWithAdressOIB>
  <DomainObject.Predmet.OstaliListNazivFormated>
    <izvorni_sadrzaj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OstaliListNazivFormated_1"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OstaliListNazivFormated>
  <DomainObject.Predmet.OstaliListNazivFormatedOIB>
    <izvorni_sadrzaj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izvorni_sadrzaj>
    <derivirana_varijabla naziv="DomainObject.Predmet.OstaliListNazivFormatedOIB_1"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LOZIĆ d.o.o. trgovina vozilima</izvorni_sadrzaj>
    <derivirana_varijabla naziv="DomainObject.Predmet.ProtustrankaIDrugi_1">AUTO CENTAR LOZIĆ d.o.o. trgovina vozilima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AUTO CENTAR LOZIĆ d.o.o. trgovina vozilima, OIB 30382973961, Županijska 21, 31000 Osijek</izvorni_sadrzaj>
    <derivirana_varijabla naziv="DomainObject.Predmet.ProtustrankaIDrugiAdressOIB_1">AUTO CENTAR LOZIĆ d.o.o. trgovina vozilima, OIB 30382973961, Županijska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>20. srpnja 2016.</izvorni_sadrzaj>
    <derivirana_varijabla naziv="DomainObject.Predmet.OdlukaRjesenje.DatumPravomocnosti_1">20. srpnja 2016.</derivirana_varijabla>
  </DomainObject.Predmet.OdlukaRjesenje.DatumPravomocnosti>
  <DomainObject.Predmet.OdlukaRjesenje.Oznaka>
    <izvorni_sadrzaj>St-367/2014-61</izvorni_sadrzaj>
    <derivirana_varijabla naziv="DomainObject.Predmet.OdlukaRjesenje.Oznaka_1">St-367/2014-61</derivirana_varijabla>
  </DomainObject.Predmet.OdlukaRjesenje.Oznaka>
  <DomainObject.Predmet.SudioniciListNaziv>
    <izvorni_sadrzaj>
      <item>FINA Regionalni centar Zagreb</item>
      <item>AUTO CENTAR LOZIĆ d.o.o. trgovina vozilima</item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SudioniciListNaziv_1">
      <item>FINA Regionalni centar Zagreb</item>
      <item>AUTO CENTAR LOZIĆ d.o.o. trgovina vozilima</item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SudioniciListNaziv>
  <DomainObject.Predmet.SudioniciListAdressOIB>
    <izvorni_sadrzaj>
      <item>FINA Regionalni centar Zagreb</item>
      <item>AUTO CENTAR LOZIĆ d.o.o. trgovina vozilima, OIB 30382973961, Županijska 21,31000 Osijek</item>
      <item>AUTO CENTAR LOZIĆ d.o.o.  stečaju - javnost</item>
      <item>ŽDO OSIJEK, BB,31000 Osijek</item>
      <item>POREZNA UPRAVA, PU OSIJEK, BB,31000 Osijek</item>
      <item>Fina Osijek, bb,31000 Osijek</item>
      <item>Registar suda - ovdje</item>
      <item>Snježana Sudarević, OIB 83030278680, Trg Bana Josipa Jelačića 27,31000 Osijek</item>
      <item>ZK odjel Općinski sud Našice, bb,31500 Našice</item>
    </izvorni_sadrzaj>
    <derivirana_varijabla naziv="DomainObject.Predmet.SudioniciListAdressOIB_1">
      <item>FINA Regionalni centar Zagreb</item>
      <item>AUTO CENTAR LOZIĆ d.o.o. trgovina vozilima, OIB 30382973961, Županijska 21,31000 Osijek</item>
      <item>AUTO CENTAR LOZIĆ d.o.o.  stečaju - javnost</item>
      <item>ŽDO OSIJEK, BB,31000 Osijek</item>
      <item>POREZNA UPRAVA, PU OSIJEK, BB,31000 Osijek</item>
      <item>Fina Osijek, bb,31000 Osijek</item>
      <item>Registar suda - ovdje</item>
      <item>Snježana Sudarević, OIB 83030278680, Trg Bana Josipa Jelačića 27,31000 Osijek</item>
      <item>ZK odjel Općinski sud Našice, 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30382973961</item>
      <item>, OIB null</item>
      <item>, OIB null</item>
      <item>, OIB null</item>
      <item>, OIB null</item>
      <item>, OIB null</item>
      <item>, OIB 83030278680</item>
      <item>, OIB null</item>
    </izvorni_sadrzaj>
    <derivirana_varijabla naziv="DomainObject.Predmet.SudioniciListNazivOIB_1">
      <item>, OIB null</item>
      <item>, OIB 30382973961</item>
      <item>, OIB null</item>
      <item>, OIB null</item>
      <item>, OIB null</item>
      <item>, OIB null</item>
      <item>, OIB null</item>
      <item>, OIB 83030278680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405E6-A3AC-4ABC-9C9C-A2F6FDC78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2490</properties:Characters>
  <properties:Lines>131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2018-01-22T12:35:00Z</dcterms:created>
  <dc:creator>..</dc:creator>
  <cp:lastModifiedBy>Danijela Sekulić</cp:lastModifiedBy>
  <cp:lastPrinted>2018-01-22T12:52:00Z</cp:lastPrinted>
  <dcterms:modified xmlns:xsi="http://www.w3.org/2001/XMLSchema-instance" xsi:type="dcterms:W3CDTF">2018-01-22T12:53:00Z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