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986149" w:rsidR="00171728" w:rsidP="00986149" w:rsidRDefault="003A7041" w14:paraId="2F2190DA" w14:textId="77777777">
      <w:pPr>
        <w:spacing w:after="0"/>
        <w15:collapsed w:val="false"/>
        <w:rPr>
          <w:rFonts w:ascii="Times New Roman" w:hAnsi="Times New Roman" w:cs="Times New Roman"/>
          <w:b/>
          <w:sz w:val="24"/>
          <w:szCs w:val="24"/>
        </w:rPr>
      </w:pPr>
      <w:bookmarkStart w:name="_GoBack" w:id="0"/>
      <w:bookmarkEnd w:id="0"/>
      <w:r w:rsidRPr="00986149">
        <w:rPr>
          <w:rFonts w:ascii="Times New Roman" w:hAnsi="Times New Roman" w:cs="Times New Roman"/>
          <w:b/>
          <w:sz w:val="24"/>
          <w:szCs w:val="24"/>
        </w:rPr>
        <w:t>ŽUMBERČANKA d.o.o. u stečaju</w:t>
      </w:r>
    </w:p>
    <w:p w:rsidRPr="00986149" w:rsidR="003A7041" w:rsidP="00986149" w:rsidRDefault="003A7041" w14:paraId="35BECEE4" w14:textId="77777777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986149">
        <w:rPr>
          <w:rFonts w:ascii="Times New Roman" w:hAnsi="Times New Roman" w:cs="Times New Roman"/>
          <w:b/>
          <w:sz w:val="24"/>
          <w:szCs w:val="24"/>
        </w:rPr>
        <w:t>Bestovje, Kumrovečka 8</w:t>
      </w:r>
    </w:p>
    <w:p w:rsidRPr="00986149" w:rsidR="003A7041" w:rsidP="00986149" w:rsidRDefault="003A7041" w14:paraId="7413D68B" w14:textId="77777777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986149">
        <w:rPr>
          <w:rFonts w:ascii="Times New Roman" w:hAnsi="Times New Roman" w:cs="Times New Roman"/>
          <w:b/>
          <w:sz w:val="24"/>
          <w:szCs w:val="24"/>
        </w:rPr>
        <w:t>OIB: 70236391213</w:t>
      </w:r>
    </w:p>
    <w:p w:rsidRPr="00986149" w:rsidR="003A7041" w:rsidP="00986149" w:rsidRDefault="003A7041" w14:paraId="381A8AE8" w14:textId="77777777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986149">
        <w:rPr>
          <w:rFonts w:ascii="Times New Roman" w:hAnsi="Times New Roman" w:cs="Times New Roman"/>
          <w:b/>
          <w:sz w:val="24"/>
          <w:szCs w:val="24"/>
        </w:rPr>
        <w:t>St-5053/16</w:t>
      </w:r>
    </w:p>
    <w:p w:rsidRPr="00986149" w:rsidR="003A7041" w:rsidP="00986149" w:rsidRDefault="003A7041" w14:paraId="6D4FBC39" w14:textId="77777777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Pr="00986149" w:rsidR="00171728" w:rsidP="00986149" w:rsidRDefault="00171728" w14:paraId="26F4BDA9" w14:textId="77777777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986149">
        <w:rPr>
          <w:rFonts w:ascii="Times New Roman" w:hAnsi="Times New Roman" w:cs="Times New Roman"/>
          <w:b/>
          <w:sz w:val="24"/>
          <w:szCs w:val="24"/>
        </w:rPr>
        <w:t>Stečajna upraviteljica</w:t>
      </w:r>
    </w:p>
    <w:p w:rsidRPr="00986149" w:rsidR="00171728" w:rsidP="00986149" w:rsidRDefault="00171728" w14:paraId="161CC60D" w14:textId="77777777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986149">
        <w:rPr>
          <w:rFonts w:ascii="Times New Roman" w:hAnsi="Times New Roman" w:cs="Times New Roman"/>
          <w:b/>
          <w:sz w:val="24"/>
          <w:szCs w:val="24"/>
        </w:rPr>
        <w:t>Dejana Ivanović</w:t>
      </w:r>
    </w:p>
    <w:p w:rsidRPr="00986149" w:rsidR="00171728" w:rsidP="00986149" w:rsidRDefault="00171728" w14:paraId="68E6A967" w14:textId="77777777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986149">
        <w:rPr>
          <w:rFonts w:ascii="Times New Roman" w:hAnsi="Times New Roman" w:cs="Times New Roman"/>
          <w:b/>
          <w:sz w:val="24"/>
          <w:szCs w:val="24"/>
        </w:rPr>
        <w:t>Sv. Mateja 124, Zagreb</w:t>
      </w:r>
    </w:p>
    <w:p w:rsidRPr="00986149" w:rsidR="00171728" w:rsidP="00986149" w:rsidRDefault="00171728" w14:paraId="73FDB599" w14:textId="77777777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986149">
        <w:rPr>
          <w:rFonts w:ascii="Times New Roman" w:hAnsi="Times New Roman" w:cs="Times New Roman"/>
          <w:b/>
          <w:sz w:val="24"/>
          <w:szCs w:val="24"/>
        </w:rPr>
        <w:t>e-mail: dejana.ivanovic@gmail.com</w:t>
      </w:r>
    </w:p>
    <w:p w:rsidRPr="00986149" w:rsidR="00171728" w:rsidP="00986149" w:rsidRDefault="00ED6C1E" w14:paraId="672C9EF9" w14:textId="77777777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986149">
        <w:rPr>
          <w:rFonts w:ascii="Times New Roman" w:hAnsi="Times New Roman" w:cs="Times New Roman"/>
          <w:b/>
          <w:sz w:val="24"/>
          <w:szCs w:val="24"/>
        </w:rPr>
        <w:t>+385 (0) 91 5506 223</w:t>
      </w:r>
    </w:p>
    <w:p w:rsidRPr="00986149" w:rsidR="00171728" w:rsidP="00986149" w:rsidRDefault="00171728" w14:paraId="35DBA1FB" w14:textId="7777777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Pr="00986149" w:rsidR="00E16CD4" w:rsidP="00986149" w:rsidRDefault="00171728" w14:paraId="45E1E6C3" w14:textId="44E46B0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86149">
        <w:rPr>
          <w:rFonts w:ascii="Times New Roman" w:hAnsi="Times New Roman" w:cs="Times New Roman"/>
          <w:sz w:val="24"/>
          <w:szCs w:val="24"/>
        </w:rPr>
        <w:t xml:space="preserve">U </w:t>
      </w:r>
      <w:r w:rsidRPr="00986149" w:rsidR="00ED6C1E">
        <w:rPr>
          <w:rFonts w:ascii="Times New Roman" w:hAnsi="Times New Roman" w:cs="Times New Roman"/>
          <w:sz w:val="24"/>
          <w:szCs w:val="24"/>
        </w:rPr>
        <w:t>Zagrebu, 1</w:t>
      </w:r>
      <w:r w:rsidR="0074128F">
        <w:rPr>
          <w:rFonts w:ascii="Times New Roman" w:hAnsi="Times New Roman" w:cs="Times New Roman"/>
          <w:sz w:val="24"/>
          <w:szCs w:val="24"/>
        </w:rPr>
        <w:t>1</w:t>
      </w:r>
      <w:r w:rsidRPr="00986149" w:rsidR="00ED6C1E">
        <w:rPr>
          <w:rFonts w:ascii="Times New Roman" w:hAnsi="Times New Roman" w:cs="Times New Roman"/>
          <w:sz w:val="24"/>
          <w:szCs w:val="24"/>
        </w:rPr>
        <w:t>. listopad</w:t>
      </w:r>
      <w:r w:rsidRPr="00986149" w:rsidR="009605BA">
        <w:rPr>
          <w:rFonts w:ascii="Times New Roman" w:hAnsi="Times New Roman" w:cs="Times New Roman"/>
          <w:sz w:val="24"/>
          <w:szCs w:val="24"/>
        </w:rPr>
        <w:t xml:space="preserve"> 2019</w:t>
      </w:r>
      <w:r w:rsidRPr="00986149">
        <w:rPr>
          <w:rFonts w:ascii="Times New Roman" w:hAnsi="Times New Roman" w:cs="Times New Roman"/>
          <w:sz w:val="24"/>
          <w:szCs w:val="24"/>
        </w:rPr>
        <w:t>. godine</w:t>
      </w:r>
    </w:p>
    <w:p w:rsidRPr="00986149" w:rsidR="00E03922" w:rsidP="00986149" w:rsidRDefault="002E1B68" w14:paraId="065E92BF" w14:textId="77777777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986149">
        <w:rPr>
          <w:rFonts w:ascii="Times New Roman" w:hAnsi="Times New Roman" w:cs="Times New Roman"/>
          <w:b/>
          <w:sz w:val="24"/>
          <w:szCs w:val="24"/>
        </w:rPr>
        <w:t>Posl.br.: 4</w:t>
      </w:r>
      <w:r w:rsidRPr="00986149" w:rsidR="003A7041">
        <w:rPr>
          <w:rFonts w:ascii="Times New Roman" w:hAnsi="Times New Roman" w:cs="Times New Roman"/>
          <w:b/>
          <w:sz w:val="24"/>
          <w:szCs w:val="24"/>
        </w:rPr>
        <w:t>8. St-50</w:t>
      </w:r>
      <w:r w:rsidRPr="00986149" w:rsidR="009605BA">
        <w:rPr>
          <w:rFonts w:ascii="Times New Roman" w:hAnsi="Times New Roman" w:cs="Times New Roman"/>
          <w:b/>
          <w:sz w:val="24"/>
          <w:szCs w:val="24"/>
        </w:rPr>
        <w:t>53</w:t>
      </w:r>
      <w:r w:rsidRPr="00986149">
        <w:rPr>
          <w:rFonts w:ascii="Times New Roman" w:hAnsi="Times New Roman" w:cs="Times New Roman"/>
          <w:b/>
          <w:sz w:val="24"/>
          <w:szCs w:val="24"/>
        </w:rPr>
        <w:t>/16</w:t>
      </w:r>
    </w:p>
    <w:p w:rsidRPr="00986149" w:rsidR="00E03922" w:rsidP="00986149" w:rsidRDefault="00E03922" w14:paraId="75305CEF" w14:textId="77777777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986149">
        <w:rPr>
          <w:rFonts w:ascii="Times New Roman" w:hAnsi="Times New Roman" w:cs="Times New Roman"/>
          <w:b/>
          <w:sz w:val="24"/>
          <w:szCs w:val="24"/>
        </w:rPr>
        <w:t>TRGOVAČKI SUD  U ZAGREBU</w:t>
      </w:r>
    </w:p>
    <w:p w:rsidRPr="00986149" w:rsidR="00585CDF" w:rsidP="00986149" w:rsidRDefault="00585CDF" w14:paraId="5B6A3BD4" w14:textId="77777777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986149">
        <w:rPr>
          <w:rFonts w:ascii="Times New Roman" w:hAnsi="Times New Roman" w:cs="Times New Roman"/>
          <w:b/>
          <w:sz w:val="24"/>
          <w:szCs w:val="24"/>
        </w:rPr>
        <w:t>Zagreb, Amruševa 2/II</w:t>
      </w:r>
    </w:p>
    <w:p w:rsidRPr="00986149" w:rsidR="00957753" w:rsidP="00986149" w:rsidRDefault="00585CDF" w14:paraId="1586095D" w14:textId="77777777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986149">
        <w:rPr>
          <w:rFonts w:ascii="Times New Roman" w:hAnsi="Times New Roman" w:cs="Times New Roman"/>
          <w:b/>
          <w:sz w:val="24"/>
          <w:szCs w:val="24"/>
        </w:rPr>
        <w:t>Sudac Vesna Sremac Šoštar</w:t>
      </w:r>
    </w:p>
    <w:p w:rsidRPr="00986149" w:rsidR="00ED6C1E" w:rsidP="00986149" w:rsidRDefault="00ED6C1E" w14:paraId="5221E3FD" w14:textId="77777777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Pr="00986149" w:rsidR="00E23030" w:rsidP="00986149" w:rsidRDefault="00ED6C1E" w14:paraId="79344B61" w14:textId="6855BDD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86149">
        <w:rPr>
          <w:rFonts w:ascii="Times New Roman" w:hAnsi="Times New Roman" w:cs="Times New Roman"/>
          <w:b/>
          <w:sz w:val="24"/>
          <w:szCs w:val="24"/>
        </w:rPr>
        <w:t>PODNESAK</w:t>
      </w:r>
    </w:p>
    <w:p w:rsidRPr="00986149" w:rsidR="00986149" w:rsidP="00986149" w:rsidRDefault="00986149" w14:paraId="3C5FC974" w14:textId="7777777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Pr="00986149" w:rsidR="006D3321" w:rsidP="00986149" w:rsidRDefault="00ED6C1E" w14:paraId="663CCCB6" w14:textId="41C02867">
      <w:pPr>
        <w:spacing w:after="0"/>
        <w:jc w:val="both"/>
        <w:rPr>
          <w:rFonts w:ascii="Times New Roman" w:hAnsi="Times New Roman" w:eastAsia="Times New Roman" w:cs="Times New Roman"/>
          <w:b/>
          <w:sz w:val="24"/>
          <w:szCs w:val="24"/>
        </w:rPr>
      </w:pPr>
      <w:r w:rsidRPr="00986149">
        <w:rPr>
          <w:rFonts w:ascii="Times New Roman" w:hAnsi="Times New Roman" w:cs="Times New Roman"/>
          <w:b/>
          <w:sz w:val="24"/>
          <w:szCs w:val="24"/>
        </w:rPr>
        <w:t xml:space="preserve">Predmet: </w:t>
      </w:r>
      <w:r w:rsidRPr="00986149" w:rsidR="00A73572">
        <w:rPr>
          <w:rFonts w:ascii="Times New Roman" w:hAnsi="Times New Roman" w:cs="Times New Roman"/>
          <w:b/>
          <w:sz w:val="24"/>
          <w:szCs w:val="24"/>
        </w:rPr>
        <w:t xml:space="preserve">Prijedlog za obračun troškova (čl. 253. Stečajnog zakona, NN br. 71/15) i namirenje razlučnog vjerovnika iz kupovnine polučene prodajom pokretnine stečajnog dužnika – </w:t>
      </w:r>
      <w:r w:rsidRPr="00986149" w:rsidR="00A73572">
        <w:rPr>
          <w:rFonts w:ascii="Times New Roman" w:hAnsi="Times New Roman" w:eastAsia="Times New Roman" w:cs="Times New Roman"/>
          <w:b/>
          <w:sz w:val="24"/>
          <w:szCs w:val="24"/>
        </w:rPr>
        <w:t>Priključno vozilo za prijenos betona prodanog na prvoj dražbi dana 30. svibnja 2019. godine</w:t>
      </w:r>
    </w:p>
    <w:p w:rsidRPr="00986149" w:rsidR="00986149" w:rsidP="00986149" w:rsidRDefault="00986149" w14:paraId="03DAD947" w14:textId="77777777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Pr="00986149" w:rsidR="00A73572" w:rsidP="00986149" w:rsidRDefault="00A73572" w14:paraId="4586415A" w14:textId="77777777">
      <w:pPr>
        <w:pStyle w:val="Bezproreda"/>
        <w:spacing w:line="276" w:lineRule="auto"/>
        <w:jc w:val="both"/>
        <w:rPr>
          <w:rFonts w:ascii="Times New Roman" w:hAnsi="Times New Roman" w:eastAsia="Times New Roman" w:cs="Times New Roman"/>
          <w:sz w:val="24"/>
          <w:szCs w:val="24"/>
        </w:rPr>
      </w:pPr>
      <w:r w:rsidRPr="00986149">
        <w:rPr>
          <w:rFonts w:ascii="Times New Roman" w:hAnsi="Times New Roman" w:cs="Times New Roman"/>
          <w:sz w:val="24"/>
          <w:szCs w:val="24"/>
        </w:rPr>
        <w:t xml:space="preserve">Pokretnina u vlasništvu stečajnog dužnika – </w:t>
      </w:r>
      <w:r w:rsidRPr="00986149">
        <w:rPr>
          <w:rFonts w:ascii="Times New Roman" w:hAnsi="Times New Roman" w:eastAsia="Times New Roman" w:cs="Times New Roman"/>
          <w:sz w:val="24"/>
          <w:szCs w:val="24"/>
        </w:rPr>
        <w:t>Priključno vozilo za prijenos betona marke BRINKMANN ESTRICH BOY/DC 260/45 C-143505, godina proizvodnje 2005., broj šasije W09DAAAATF5B10288, registarske oznake ZG-81829-DI</w:t>
      </w:r>
      <w:r w:rsidRPr="00986149" w:rsidR="00CA7EC9">
        <w:rPr>
          <w:rFonts w:ascii="Times New Roman" w:hAnsi="Times New Roman" w:eastAsia="Times New Roman" w:cs="Times New Roman"/>
          <w:sz w:val="24"/>
          <w:szCs w:val="24"/>
        </w:rPr>
        <w:t>, prodana je u svibnju 2019. godine</w:t>
      </w:r>
      <w:r w:rsidRPr="00986149">
        <w:rPr>
          <w:rFonts w:ascii="Times New Roman" w:hAnsi="Times New Roman" w:eastAsia="Times New Roman" w:cs="Times New Roman"/>
          <w:sz w:val="24"/>
          <w:szCs w:val="24"/>
        </w:rPr>
        <w:t>. Tereti</w:t>
      </w:r>
      <w:r w:rsidRPr="00986149" w:rsidR="00CA7EC9">
        <w:rPr>
          <w:rFonts w:ascii="Times New Roman" w:hAnsi="Times New Roman" w:eastAsia="Times New Roman" w:cs="Times New Roman"/>
          <w:sz w:val="24"/>
          <w:szCs w:val="24"/>
        </w:rPr>
        <w:t xml:space="preserve"> nad vozilom</w:t>
      </w:r>
      <w:r w:rsidRPr="00986149">
        <w:rPr>
          <w:rFonts w:ascii="Times New Roman" w:hAnsi="Times New Roman" w:eastAsia="Times New Roman" w:cs="Times New Roman"/>
          <w:sz w:val="24"/>
          <w:szCs w:val="24"/>
        </w:rPr>
        <w:t xml:space="preserve"> upisani</w:t>
      </w:r>
      <w:r w:rsidRPr="00986149" w:rsidR="00CA7EC9">
        <w:rPr>
          <w:rFonts w:ascii="Times New Roman" w:hAnsi="Times New Roman" w:eastAsia="Times New Roman" w:cs="Times New Roman"/>
          <w:sz w:val="24"/>
          <w:szCs w:val="24"/>
        </w:rPr>
        <w:t xml:space="preserve"> su</w:t>
      </w:r>
      <w:r w:rsidRPr="00986149">
        <w:rPr>
          <w:rFonts w:ascii="Times New Roman" w:hAnsi="Times New Roman" w:eastAsia="Times New Roman" w:cs="Times New Roman"/>
          <w:sz w:val="24"/>
          <w:szCs w:val="24"/>
        </w:rPr>
        <w:t xml:space="preserve"> u korist Republike Hrvatske, Porezna uprava</w:t>
      </w:r>
      <w:r w:rsidRPr="00986149" w:rsidR="00CA7EC9">
        <w:rPr>
          <w:rFonts w:ascii="Times New Roman" w:hAnsi="Times New Roman" w:eastAsia="Times New Roman" w:cs="Times New Roman"/>
          <w:sz w:val="24"/>
          <w:szCs w:val="24"/>
        </w:rPr>
        <w:t xml:space="preserve">. </w:t>
      </w:r>
    </w:p>
    <w:p w:rsidRPr="00986149" w:rsidR="00CA7EC9" w:rsidP="00986149" w:rsidRDefault="00CA7EC9" w14:paraId="4A85EE5D" w14:textId="77777777">
      <w:pPr>
        <w:pStyle w:val="Bezproreda"/>
        <w:spacing w:line="276" w:lineRule="auto"/>
        <w:jc w:val="both"/>
        <w:rPr>
          <w:rFonts w:ascii="Times New Roman" w:hAnsi="Times New Roman" w:eastAsia="Times New Roman" w:cs="Times New Roman"/>
          <w:sz w:val="24"/>
          <w:szCs w:val="24"/>
        </w:rPr>
      </w:pPr>
    </w:p>
    <w:p w:rsidR="00986149" w:rsidP="00986149" w:rsidRDefault="00CA7EC9" w14:paraId="3A6B4E77" w14:textId="2AC72589">
      <w:pPr>
        <w:pStyle w:val="Bezproreda"/>
        <w:spacing w:line="276" w:lineRule="auto"/>
        <w:jc w:val="both"/>
        <w:rPr>
          <w:rFonts w:ascii="Times New Roman" w:hAnsi="Times New Roman" w:eastAsia="Times New Roman" w:cs="Times New Roman"/>
          <w:sz w:val="24"/>
          <w:szCs w:val="24"/>
        </w:rPr>
      </w:pPr>
      <w:r w:rsidRPr="00986149">
        <w:rPr>
          <w:rFonts w:ascii="Times New Roman" w:hAnsi="Times New Roman" w:eastAsia="Times New Roman" w:cs="Times New Roman"/>
          <w:sz w:val="24"/>
          <w:szCs w:val="24"/>
        </w:rPr>
        <w:t>Sukladno dogovoru s razlučnim vjerovnikom, Porezna uprava, o načinu</w:t>
      </w:r>
      <w:r w:rsidRPr="00986149" w:rsidR="00A73572">
        <w:rPr>
          <w:rFonts w:ascii="Times New Roman" w:hAnsi="Times New Roman" w:eastAsia="Times New Roman" w:cs="Times New Roman"/>
          <w:sz w:val="24"/>
          <w:szCs w:val="24"/>
        </w:rPr>
        <w:t xml:space="preserve"> unovčenja pokretnina opterećenih razlučnim pravom</w:t>
      </w:r>
      <w:r w:rsidRPr="00986149">
        <w:rPr>
          <w:rFonts w:ascii="Times New Roman" w:hAnsi="Times New Roman" w:eastAsia="Times New Roman" w:cs="Times New Roman"/>
          <w:sz w:val="24"/>
          <w:szCs w:val="24"/>
        </w:rPr>
        <w:t xml:space="preserve">, </w:t>
      </w:r>
      <w:r w:rsidRPr="00986149" w:rsidR="00A73572"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 w:rsidRPr="00986149">
        <w:rPr>
          <w:rFonts w:ascii="Times New Roman" w:hAnsi="Times New Roman" w:eastAsia="Times New Roman" w:cs="Times New Roman"/>
          <w:sz w:val="24"/>
          <w:szCs w:val="24"/>
        </w:rPr>
        <w:t>pristupila s</w:t>
      </w:r>
      <w:r w:rsidRPr="00986149" w:rsidR="00A73572">
        <w:rPr>
          <w:rFonts w:ascii="Times New Roman" w:hAnsi="Times New Roman" w:eastAsia="Times New Roman" w:cs="Times New Roman"/>
          <w:sz w:val="24"/>
          <w:szCs w:val="24"/>
        </w:rPr>
        <w:t>a</w:t>
      </w:r>
      <w:r w:rsidRPr="00986149">
        <w:rPr>
          <w:rFonts w:ascii="Times New Roman" w:hAnsi="Times New Roman" w:eastAsia="Times New Roman" w:cs="Times New Roman"/>
          <w:sz w:val="24"/>
          <w:szCs w:val="24"/>
        </w:rPr>
        <w:t>m</w:t>
      </w:r>
      <w:r w:rsidRPr="00986149" w:rsidR="00A73572">
        <w:rPr>
          <w:rFonts w:ascii="Times New Roman" w:hAnsi="Times New Roman" w:eastAsia="Times New Roman" w:cs="Times New Roman"/>
          <w:sz w:val="24"/>
          <w:szCs w:val="24"/>
        </w:rPr>
        <w:t xml:space="preserve"> oglašavanju i unovčenju pokretnina. </w:t>
      </w:r>
    </w:p>
    <w:p w:rsidRPr="00986149" w:rsidR="00986149" w:rsidP="00986149" w:rsidRDefault="00986149" w14:paraId="34F7C652" w14:textId="77777777">
      <w:pPr>
        <w:pStyle w:val="Bezproreda"/>
        <w:spacing w:line="276" w:lineRule="auto"/>
        <w:jc w:val="both"/>
        <w:rPr>
          <w:rFonts w:ascii="Times New Roman" w:hAnsi="Times New Roman" w:eastAsia="Times New Roman" w:cs="Times New Roman"/>
          <w:sz w:val="24"/>
          <w:szCs w:val="24"/>
        </w:rPr>
      </w:pPr>
    </w:p>
    <w:p w:rsidR="00A73572" w:rsidP="00986149" w:rsidRDefault="00A73572" w14:paraId="65095DFC" w14:textId="0BE7A45F">
      <w:pPr>
        <w:pStyle w:val="Bezproreda"/>
        <w:spacing w:line="276" w:lineRule="auto"/>
        <w:jc w:val="both"/>
        <w:rPr>
          <w:rFonts w:ascii="Times New Roman" w:hAnsi="Times New Roman" w:eastAsia="Times New Roman" w:cs="Times New Roman"/>
          <w:sz w:val="24"/>
          <w:szCs w:val="24"/>
        </w:rPr>
      </w:pPr>
      <w:r w:rsidRPr="00986149">
        <w:rPr>
          <w:rFonts w:ascii="Times New Roman" w:hAnsi="Times New Roman" w:eastAsia="Times New Roman" w:cs="Times New Roman"/>
          <w:sz w:val="24"/>
          <w:szCs w:val="24"/>
        </w:rPr>
        <w:t xml:space="preserve">Prvi Oglas o prodaji oglašen je na stranicama Visokog trgovačkog suda Republike Hrvatske, Sudačka mreža dana 9. svibnja 2019. godine. </w:t>
      </w:r>
      <w:r w:rsidR="00986149">
        <w:rPr>
          <w:rFonts w:ascii="Times New Roman" w:hAnsi="Times New Roman" w:eastAsia="Times New Roman" w:cs="Times New Roman"/>
          <w:sz w:val="24"/>
          <w:szCs w:val="24"/>
        </w:rPr>
        <w:t>U oglasu su navedena sva tri vozila</w:t>
      </w:r>
      <w:r w:rsidR="00E03121">
        <w:rPr>
          <w:rFonts w:ascii="Times New Roman" w:hAnsi="Times New Roman" w:eastAsia="Times New Roman" w:cs="Times New Roman"/>
          <w:sz w:val="24"/>
          <w:szCs w:val="24"/>
        </w:rPr>
        <w:t xml:space="preserve"> koja su bila predmet prodaje, te je priložena procje stalnog sudskog vještaka. </w:t>
      </w:r>
      <w:r w:rsidRPr="00986149" w:rsidR="00CA7EC9">
        <w:rPr>
          <w:rFonts w:ascii="Times New Roman" w:hAnsi="Times New Roman" w:eastAsia="Times New Roman" w:cs="Times New Roman"/>
          <w:sz w:val="24"/>
          <w:szCs w:val="24"/>
        </w:rPr>
        <w:t>U određenom roku p</w:t>
      </w:r>
      <w:r w:rsidRPr="00986149">
        <w:rPr>
          <w:rFonts w:ascii="Times New Roman" w:hAnsi="Times New Roman" w:eastAsia="Times New Roman" w:cs="Times New Roman"/>
          <w:sz w:val="24"/>
          <w:szCs w:val="24"/>
        </w:rPr>
        <w:t>ristigla je jedna ponuda</w:t>
      </w:r>
      <w:r w:rsidR="00E03121">
        <w:rPr>
          <w:rFonts w:ascii="Times New Roman" w:hAnsi="Times New Roman" w:eastAsia="Times New Roman" w:cs="Times New Roman"/>
          <w:sz w:val="24"/>
          <w:szCs w:val="24"/>
        </w:rPr>
        <w:t xml:space="preserve"> i to za priključno vozilo za prijenos betona. Ponuda je ispunjavala </w:t>
      </w:r>
      <w:r w:rsidRPr="00986149">
        <w:rPr>
          <w:rFonts w:ascii="Times New Roman" w:hAnsi="Times New Roman" w:eastAsia="Times New Roman" w:cs="Times New Roman"/>
          <w:sz w:val="24"/>
          <w:szCs w:val="24"/>
        </w:rPr>
        <w:t>uvjete navedene u oglasu</w:t>
      </w:r>
      <w:r w:rsidRPr="00986149" w:rsidR="00CA7EC9">
        <w:rPr>
          <w:rFonts w:ascii="Times New Roman" w:hAnsi="Times New Roman" w:eastAsia="Times New Roman" w:cs="Times New Roman"/>
          <w:sz w:val="24"/>
          <w:szCs w:val="24"/>
        </w:rPr>
        <w:t>,</w:t>
      </w:r>
      <w:r w:rsidRPr="00986149">
        <w:rPr>
          <w:rFonts w:ascii="Times New Roman" w:hAnsi="Times New Roman" w:eastAsia="Times New Roman" w:cs="Times New Roman"/>
          <w:sz w:val="24"/>
          <w:szCs w:val="24"/>
        </w:rPr>
        <w:t xml:space="preserve"> te je vozilo prodano dana 29. svibnja 2019. </w:t>
      </w:r>
      <w:r w:rsidRPr="00986149" w:rsidR="00CA7EC9">
        <w:rPr>
          <w:rFonts w:ascii="Times New Roman" w:hAnsi="Times New Roman" w:eastAsia="Times New Roman" w:cs="Times New Roman"/>
          <w:sz w:val="24"/>
          <w:szCs w:val="24"/>
        </w:rPr>
        <w:t xml:space="preserve">godine. Kupovnina je u cijelosti u iznosu od 32.100,00 kuna uplaćena na račun stečajnog dužnika. </w:t>
      </w:r>
      <w:r w:rsidRPr="00986149">
        <w:rPr>
          <w:rFonts w:ascii="Times New Roman" w:hAnsi="Times New Roman" w:eastAsia="Times New Roman" w:cs="Times New Roman"/>
          <w:sz w:val="24"/>
          <w:szCs w:val="24"/>
        </w:rPr>
        <w:t xml:space="preserve">Primopredaja je izvršena 30. svibnja 2019. godine. </w:t>
      </w:r>
    </w:p>
    <w:p w:rsidR="00E03121" w:rsidP="00986149" w:rsidRDefault="00E03121" w14:paraId="50997839" w14:textId="77777777">
      <w:pPr>
        <w:pStyle w:val="Bezproreda"/>
        <w:spacing w:line="276" w:lineRule="auto"/>
        <w:jc w:val="both"/>
        <w:rPr>
          <w:rFonts w:ascii="Times New Roman" w:hAnsi="Times New Roman" w:eastAsia="Times New Roman" w:cs="Times New Roman"/>
          <w:sz w:val="24"/>
          <w:szCs w:val="24"/>
        </w:rPr>
      </w:pPr>
    </w:p>
    <w:p w:rsidRPr="00986149" w:rsidR="00E03121" w:rsidP="00986149" w:rsidRDefault="00E03121" w14:paraId="1FD28D94" w14:textId="6483695B">
      <w:pPr>
        <w:pStyle w:val="Bezproreda"/>
        <w:spacing w:line="276" w:lineRule="auto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Za preostala dva vozila u narednim oglašavanjima, nije pristigla niti jedna ponuda.</w:t>
      </w:r>
    </w:p>
    <w:p w:rsidR="00E03121" w:rsidP="00986149" w:rsidRDefault="00E03121" w14:paraId="29A2AA20" w14:textId="77777777">
      <w:pPr>
        <w:pStyle w:val="Bezproreda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Pr="00986149" w:rsidR="00D315CE" w:rsidP="00986149" w:rsidRDefault="0074128F" w14:paraId="20F23416" w14:textId="7C604007">
      <w:pPr>
        <w:pStyle w:val="Bezproreda"/>
        <w:spacing w:line="276" w:lineRule="auto"/>
        <w:jc w:val="both"/>
        <w:rPr>
          <w:rFonts w:ascii="Times New Roman" w:hAnsi="Times New Roman" w:eastAsia="Calibri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Na </w:t>
      </w:r>
      <w:r w:rsidR="00E03121">
        <w:rPr>
          <w:rFonts w:ascii="Times New Roman" w:hAnsi="Times New Roman" w:cs="Times New Roman"/>
          <w:sz w:val="24"/>
          <w:szCs w:val="24"/>
        </w:rPr>
        <w:t xml:space="preserve">svim </w:t>
      </w:r>
      <w:r w:rsidRPr="00986149" w:rsidR="00A73572">
        <w:rPr>
          <w:rFonts w:ascii="Times New Roman" w:hAnsi="Times New Roman" w:cs="Times New Roman"/>
          <w:sz w:val="24"/>
          <w:szCs w:val="24"/>
        </w:rPr>
        <w:t>vozil</w:t>
      </w:r>
      <w:r w:rsidR="00E03121">
        <w:rPr>
          <w:rFonts w:ascii="Times New Roman" w:hAnsi="Times New Roman" w:cs="Times New Roman"/>
          <w:sz w:val="24"/>
          <w:szCs w:val="24"/>
        </w:rPr>
        <w:t>i</w:t>
      </w:r>
      <w:r w:rsidRPr="00986149" w:rsidR="00A73572">
        <w:rPr>
          <w:rFonts w:ascii="Times New Roman" w:hAnsi="Times New Roman" w:cs="Times New Roman"/>
          <w:sz w:val="24"/>
          <w:szCs w:val="24"/>
        </w:rPr>
        <w:t>m</w:t>
      </w:r>
      <w:r w:rsidR="00E03121">
        <w:rPr>
          <w:rFonts w:ascii="Times New Roman" w:hAnsi="Times New Roman" w:cs="Times New Roman"/>
          <w:sz w:val="24"/>
          <w:szCs w:val="24"/>
        </w:rPr>
        <w:t>a</w:t>
      </w:r>
      <w:r w:rsidRPr="00986149" w:rsidR="00A73572">
        <w:rPr>
          <w:rFonts w:ascii="Times New Roman" w:hAnsi="Times New Roman" w:cs="Times New Roman"/>
          <w:sz w:val="24"/>
          <w:szCs w:val="24"/>
        </w:rPr>
        <w:t xml:space="preserve"> upisana </w:t>
      </w:r>
      <w:r>
        <w:rPr>
          <w:rFonts w:ascii="Times New Roman" w:hAnsi="Times New Roman" w:cs="Times New Roman"/>
          <w:sz w:val="24"/>
          <w:szCs w:val="24"/>
        </w:rPr>
        <w:t>je</w:t>
      </w:r>
      <w:r w:rsidRPr="00986149" w:rsidR="00CA7EC9">
        <w:rPr>
          <w:rFonts w:ascii="Times New Roman" w:hAnsi="Times New Roman" w:cs="Times New Roman"/>
          <w:sz w:val="24"/>
          <w:szCs w:val="24"/>
        </w:rPr>
        <w:t xml:space="preserve"> mjera ograničenog raspolaganja od 03.03.2011. godine na temelju Rješenja o ovrsi </w:t>
      </w:r>
      <w:r w:rsidRPr="00986149" w:rsidR="00A73572">
        <w:rPr>
          <w:rFonts w:ascii="Times New Roman" w:hAnsi="Times New Roman" w:cs="Times New Roman"/>
          <w:sz w:val="24"/>
          <w:szCs w:val="24"/>
        </w:rPr>
        <w:t xml:space="preserve">u korist Porezne uprave, kupac </w:t>
      </w:r>
      <w:r w:rsidR="00E03121">
        <w:rPr>
          <w:rFonts w:ascii="Times New Roman" w:hAnsi="Times New Roman" w:cs="Times New Roman"/>
          <w:sz w:val="24"/>
          <w:szCs w:val="24"/>
        </w:rPr>
        <w:t>koji je kupio vozilo</w:t>
      </w:r>
      <w:r>
        <w:rPr>
          <w:rFonts w:ascii="Times New Roman" w:hAnsi="Times New Roman" w:cs="Times New Roman"/>
          <w:sz w:val="24"/>
          <w:szCs w:val="24"/>
        </w:rPr>
        <w:t>, te</w:t>
      </w:r>
      <w:r w:rsidR="00E03121">
        <w:rPr>
          <w:rFonts w:ascii="Times New Roman" w:hAnsi="Times New Roman" w:cs="Times New Roman"/>
          <w:sz w:val="24"/>
          <w:szCs w:val="24"/>
        </w:rPr>
        <w:t xml:space="preserve"> </w:t>
      </w:r>
      <w:r w:rsidRPr="00986149" w:rsidR="00A73572">
        <w:rPr>
          <w:rFonts w:ascii="Times New Roman" w:hAnsi="Times New Roman" w:cs="Times New Roman"/>
          <w:sz w:val="24"/>
          <w:szCs w:val="24"/>
        </w:rPr>
        <w:t>nije mogao i još uvijek nije u mogućn</w:t>
      </w:r>
      <w:r>
        <w:rPr>
          <w:rFonts w:ascii="Times New Roman" w:hAnsi="Times New Roman" w:cs="Times New Roman"/>
          <w:sz w:val="24"/>
          <w:szCs w:val="24"/>
        </w:rPr>
        <w:t>o</w:t>
      </w:r>
      <w:r w:rsidRPr="00986149" w:rsidR="00A73572">
        <w:rPr>
          <w:rFonts w:ascii="Times New Roman" w:hAnsi="Times New Roman" w:cs="Times New Roman"/>
          <w:sz w:val="24"/>
          <w:szCs w:val="24"/>
        </w:rPr>
        <w:t xml:space="preserve">sti registrirati vozilo. </w:t>
      </w:r>
    </w:p>
    <w:p w:rsidRPr="00986149" w:rsidR="00306AA9" w:rsidP="00986149" w:rsidRDefault="00306AA9" w14:paraId="06C4FE4C" w14:textId="77777777">
      <w:pPr>
        <w:pStyle w:val="Bezproreda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Pr="00986149" w:rsidR="00CA7EC9" w:rsidP="00986149" w:rsidRDefault="00CA7EC9" w14:paraId="4E5C55F7" w14:textId="71E63474">
      <w:pPr>
        <w:pStyle w:val="Bezproreda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86149">
        <w:rPr>
          <w:rFonts w:ascii="Times New Roman" w:hAnsi="Times New Roman" w:cs="Times New Roman"/>
          <w:sz w:val="24"/>
          <w:szCs w:val="24"/>
        </w:rPr>
        <w:t>Iz tog razloga predlažem Sudu sazvati ročište radi djelomične diobe, odnosno da bi se iz kupovnine polučene prodajom pokretnine namirio razlučni vjerovnik</w:t>
      </w:r>
      <w:r w:rsidR="0074128F">
        <w:rPr>
          <w:rFonts w:ascii="Times New Roman" w:hAnsi="Times New Roman" w:cs="Times New Roman"/>
          <w:sz w:val="24"/>
          <w:szCs w:val="24"/>
        </w:rPr>
        <w:t>, brisala zabilježba, namirili</w:t>
      </w:r>
      <w:r w:rsidRPr="00986149">
        <w:rPr>
          <w:rFonts w:ascii="Times New Roman" w:hAnsi="Times New Roman" w:cs="Times New Roman"/>
          <w:sz w:val="24"/>
          <w:szCs w:val="24"/>
        </w:rPr>
        <w:t xml:space="preserve">  troškovi stečajnog postupka koji se odnose na unovčenje ove pokretnine.</w:t>
      </w:r>
    </w:p>
    <w:p w:rsidRPr="00986149" w:rsidR="00CA7EC9" w:rsidP="00986149" w:rsidRDefault="00CA7EC9" w14:paraId="475AD2F3" w14:textId="77777777">
      <w:pPr>
        <w:pStyle w:val="Bezproreda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Pr="00986149" w:rsidR="00CA7EC9" w:rsidP="00986149" w:rsidRDefault="00CA7EC9" w14:paraId="025B958A" w14:textId="4002FDE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86149">
        <w:rPr>
          <w:rFonts w:ascii="Times New Roman" w:hAnsi="Times New Roman" w:cs="Times New Roman"/>
          <w:sz w:val="24"/>
          <w:szCs w:val="24"/>
        </w:rPr>
        <w:t>U privitku ovog Podneska sadržani su troškovi unovčenja pokretnine na kojima postoji razlučno pravo</w:t>
      </w:r>
      <w:r w:rsidR="0074128F">
        <w:rPr>
          <w:rFonts w:ascii="Times New Roman" w:hAnsi="Times New Roman" w:cs="Times New Roman"/>
          <w:sz w:val="24"/>
          <w:szCs w:val="24"/>
        </w:rPr>
        <w:t>, sve</w:t>
      </w:r>
      <w:r w:rsidRPr="00986149">
        <w:rPr>
          <w:rFonts w:ascii="Times New Roman" w:hAnsi="Times New Roman" w:cs="Times New Roman"/>
          <w:sz w:val="24"/>
          <w:szCs w:val="24"/>
        </w:rPr>
        <w:t xml:space="preserve"> sukladno odredbama čl. 253. Stečajnog zakona, a što predstavlja zapravo podlogu za ročište za diobu kupovnine u stečajnom postupku. </w:t>
      </w:r>
    </w:p>
    <w:p w:rsidRPr="00986149" w:rsidR="00CA7EC9" w:rsidP="00986149" w:rsidRDefault="00CA7EC9" w14:paraId="0E8479C5" w14:textId="7777777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Pr="00986149" w:rsidR="00CA7EC9" w:rsidP="00986149" w:rsidRDefault="00CA7EC9" w14:paraId="0B403B9C" w14:textId="7777777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86149">
        <w:rPr>
          <w:rFonts w:ascii="Times New Roman" w:hAnsi="Times New Roman" w:cs="Times New Roman"/>
          <w:sz w:val="24"/>
          <w:szCs w:val="24"/>
        </w:rPr>
        <w:t xml:space="preserve">Privitak: </w:t>
      </w:r>
    </w:p>
    <w:p w:rsidRPr="00986149" w:rsidR="00836BC1" w:rsidP="00986149" w:rsidRDefault="00836BC1" w14:paraId="3A3B8D43" w14:textId="77777777">
      <w:pPr>
        <w:pStyle w:val="Odlomakpopisa"/>
        <w:numPr>
          <w:ilvl w:val="0"/>
          <w:numId w:val="37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86149">
        <w:rPr>
          <w:rFonts w:ascii="Times New Roman" w:hAnsi="Times New Roman" w:cs="Times New Roman"/>
          <w:sz w:val="24"/>
          <w:szCs w:val="24"/>
        </w:rPr>
        <w:t>Kompletna dokumentacija o kupoprodaji pokretnine;</w:t>
      </w:r>
    </w:p>
    <w:p w:rsidRPr="00986149" w:rsidR="00CA7EC9" w:rsidP="00986149" w:rsidRDefault="00CA7EC9" w14:paraId="19A72905" w14:textId="77777777">
      <w:pPr>
        <w:pStyle w:val="Odlomakpopisa"/>
        <w:numPr>
          <w:ilvl w:val="0"/>
          <w:numId w:val="37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bookmarkStart w:name="_Hlk21674211" w:id="1"/>
      <w:r w:rsidRPr="00986149">
        <w:rPr>
          <w:rFonts w:ascii="Times New Roman" w:hAnsi="Times New Roman" w:cs="Times New Roman"/>
          <w:sz w:val="24"/>
          <w:szCs w:val="24"/>
        </w:rPr>
        <w:t xml:space="preserve">Troškovi unovčenja </w:t>
      </w:r>
      <w:r w:rsidRPr="00986149" w:rsidR="00836BC1">
        <w:rPr>
          <w:rFonts w:ascii="Times New Roman" w:hAnsi="Times New Roman" w:cs="Times New Roman"/>
          <w:sz w:val="24"/>
          <w:szCs w:val="24"/>
        </w:rPr>
        <w:t>pokretnine na kojoj</w:t>
      </w:r>
      <w:r w:rsidRPr="00986149">
        <w:rPr>
          <w:rFonts w:ascii="Times New Roman" w:hAnsi="Times New Roman" w:cs="Times New Roman"/>
          <w:sz w:val="24"/>
          <w:szCs w:val="24"/>
        </w:rPr>
        <w:t xml:space="preserve"> postoji</w:t>
      </w:r>
      <w:r w:rsidRPr="00986149" w:rsidR="00836BC1">
        <w:rPr>
          <w:rFonts w:ascii="Times New Roman" w:hAnsi="Times New Roman" w:cs="Times New Roman"/>
          <w:sz w:val="24"/>
          <w:szCs w:val="24"/>
        </w:rPr>
        <w:t xml:space="preserve"> razlučno pravo sukladno čl. 253</w:t>
      </w:r>
      <w:r w:rsidRPr="00986149">
        <w:rPr>
          <w:rFonts w:ascii="Times New Roman" w:hAnsi="Times New Roman" w:cs="Times New Roman"/>
          <w:sz w:val="24"/>
          <w:szCs w:val="24"/>
        </w:rPr>
        <w:t>. Stečajnog zakona</w:t>
      </w:r>
      <w:r w:rsidRPr="00986149" w:rsidR="00836BC1">
        <w:rPr>
          <w:rFonts w:ascii="Times New Roman" w:hAnsi="Times New Roman" w:cs="Times New Roman"/>
          <w:sz w:val="24"/>
          <w:szCs w:val="24"/>
        </w:rPr>
        <w:t>.</w:t>
      </w:r>
    </w:p>
    <w:bookmarkEnd w:id="1"/>
    <w:p w:rsidRPr="00986149" w:rsidR="00CA7EC9" w:rsidP="00986149" w:rsidRDefault="00CA7EC9" w14:paraId="3CDD6AF3" w14:textId="77777777">
      <w:pPr>
        <w:pStyle w:val="Bezproreda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Pr="00986149" w:rsidR="00CA7EC9" w:rsidP="00986149" w:rsidRDefault="00CA7EC9" w14:paraId="155CC6B8" w14:textId="77777777">
      <w:pPr>
        <w:pStyle w:val="Bezproreda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Pr="00986149" w:rsidR="00836BC1" w:rsidP="00986149" w:rsidRDefault="00836BC1" w14:paraId="23403D8A" w14:textId="77777777">
      <w:pPr>
        <w:pStyle w:val="Bezproreda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Pr="00986149" w:rsidR="00836BC1" w:rsidP="00986149" w:rsidRDefault="00836BC1" w14:paraId="1DA2DE14" w14:textId="77777777">
      <w:pPr>
        <w:pStyle w:val="Bezproreda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Pr="00986149" w:rsidR="00FC794A" w:rsidP="00986149" w:rsidRDefault="00E23030" w14:paraId="0C2E736B" w14:textId="77777777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986149">
        <w:rPr>
          <w:rFonts w:ascii="Times New Roman" w:hAnsi="Times New Roman" w:cs="Times New Roman"/>
          <w:sz w:val="24"/>
          <w:szCs w:val="24"/>
        </w:rPr>
        <w:t>Stečajna upraviteljica</w:t>
      </w:r>
    </w:p>
    <w:p w:rsidR="00755214" w:rsidP="00986149" w:rsidRDefault="00FC794A" w14:paraId="6D0E94A7" w14:textId="77777777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986149">
        <w:rPr>
          <w:rFonts w:ascii="Times New Roman" w:hAnsi="Times New Roman" w:cs="Times New Roman"/>
          <w:sz w:val="24"/>
          <w:szCs w:val="24"/>
        </w:rPr>
        <w:t>Dejana Ivanović</w:t>
      </w:r>
    </w:p>
    <w:p w:rsidR="007635FB" w:rsidP="00986149" w:rsidRDefault="007635FB" w14:paraId="40F0D65B" w14:textId="77777777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7635FB" w:rsidP="007635FB" w:rsidRDefault="007635FB" w14:paraId="56BF8190" w14:textId="77777777">
      <w:pPr>
        <w:spacing w:after="0"/>
        <w:rPr>
          <w:rFonts w:ascii="Times New Roman" w:hAnsi="Times New Roman" w:eastAsia="Times New Roman" w:cs="Times New Roman"/>
          <w:color w:val="222222"/>
          <w:sz w:val="24"/>
          <w:szCs w:val="24"/>
          <w:shd w:val="clear" w:color="auto" w:fill="FFFFFF"/>
          <w:lang w:val="en-US" w:eastAsia="en-US"/>
        </w:rPr>
      </w:pPr>
    </w:p>
    <w:p w:rsidRPr="00913F19" w:rsidR="007635FB" w:rsidP="007635FB" w:rsidRDefault="007635FB" w14:paraId="0BDA54E5" w14:textId="77777777">
      <w:pPr>
        <w:spacing w:after="0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</w:pPr>
      <w:r w:rsidRPr="00913F19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>Troškovi unovčenja pokretnine na kojoj postoji razlučno pravo sukladno čl. 253. Stečajnog zakona</w:t>
      </w:r>
    </w:p>
    <w:p w:rsidR="007635FB" w:rsidP="007635FB" w:rsidRDefault="007635FB" w14:paraId="51F79807" w14:textId="77777777">
      <w:pPr>
        <w:spacing w:after="0"/>
        <w:rPr>
          <w:rFonts w:ascii="Times New Roman" w:hAnsi="Times New Roman" w:eastAsia="Times New Roman" w:cs="Times New Roman"/>
          <w:color w:val="222222"/>
          <w:sz w:val="24"/>
          <w:szCs w:val="24"/>
          <w:shd w:val="clear" w:color="auto" w:fill="FFFFFF"/>
          <w:lang w:val="en-US" w:eastAsia="en-US"/>
        </w:rPr>
      </w:pPr>
    </w:p>
    <w:p w:rsidR="007635FB" w:rsidP="007635FB" w:rsidRDefault="007635FB" w14:paraId="22901F49" w14:textId="77777777">
      <w:pPr>
        <w:spacing w:after="0"/>
        <w:jc w:val="both"/>
        <w:rPr>
          <w:rFonts w:ascii="Times New Roman" w:hAnsi="Times New Roman" w:eastAsia="Times New Roman" w:cs="Times New Roman"/>
          <w:color w:val="222222"/>
          <w:sz w:val="24"/>
          <w:szCs w:val="24"/>
          <w:shd w:val="clear" w:color="auto" w:fill="FFFFFF"/>
          <w:lang w:val="en-US" w:eastAsia="en-US"/>
        </w:rPr>
      </w:pPr>
      <w:r>
        <w:rPr>
          <w:rFonts w:ascii="Times New Roman" w:hAnsi="Times New Roman" w:eastAsia="Times New Roman" w:cs="Times New Roman"/>
          <w:color w:val="222222"/>
          <w:sz w:val="24"/>
          <w:szCs w:val="24"/>
          <w:shd w:val="clear" w:color="auto" w:fill="FFFFFF"/>
          <w:lang w:val="en-US" w:eastAsia="en-US"/>
        </w:rPr>
        <w:t xml:space="preserve">Pokretnina je unovčena u ukupnom iznosu od 32.100,00 kuna. Troškovi koji se odnose na sve tri pokretnine (procjena, knjigovodstvo) su obračunati u razmjernom dijelu, te su troškovi sljedeći: </w:t>
      </w:r>
    </w:p>
    <w:p w:rsidR="007635FB" w:rsidP="007635FB" w:rsidRDefault="007635FB" w14:paraId="0E0CE5BA" w14:textId="77777777">
      <w:pPr>
        <w:spacing w:after="0"/>
        <w:rPr>
          <w:rFonts w:ascii="Times New Roman" w:hAnsi="Times New Roman" w:eastAsia="Times New Roman" w:cs="Times New Roman"/>
          <w:color w:val="222222"/>
          <w:sz w:val="24"/>
          <w:szCs w:val="24"/>
          <w:shd w:val="clear" w:color="auto" w:fill="FFFFFF"/>
          <w:lang w:val="en-US" w:eastAsia="en-US"/>
        </w:rPr>
      </w:pPr>
    </w:p>
    <w:p w:rsidR="007635FB" w:rsidP="007635FB" w:rsidRDefault="007635FB" w14:paraId="1FD5B882" w14:textId="77777777">
      <w:pPr>
        <w:pStyle w:val="Odlomakpopisa"/>
        <w:numPr>
          <w:ilvl w:val="0"/>
          <w:numId w:val="38"/>
        </w:numPr>
        <w:spacing w:after="0"/>
        <w:rPr>
          <w:rFonts w:ascii="Times New Roman" w:hAnsi="Times New Roman" w:eastAsia="Times New Roman" w:cs="Times New Roman"/>
          <w:color w:val="222222"/>
          <w:sz w:val="24"/>
          <w:szCs w:val="24"/>
          <w:shd w:val="clear" w:color="auto" w:fill="FFFFFF"/>
          <w:lang w:val="en-US" w:eastAsia="en-US"/>
        </w:rPr>
      </w:pPr>
      <w:r>
        <w:rPr>
          <w:rFonts w:ascii="Times New Roman" w:hAnsi="Times New Roman" w:eastAsia="Times New Roman" w:cs="Times New Roman"/>
          <w:color w:val="222222"/>
          <w:sz w:val="24"/>
          <w:szCs w:val="24"/>
          <w:shd w:val="clear" w:color="auto" w:fill="FFFFFF"/>
          <w:lang w:val="en-US" w:eastAsia="en-US"/>
        </w:rPr>
        <w:t xml:space="preserve">5 % na 32.100,00 kn                                                                            </w:t>
      </w:r>
      <w:r w:rsidRPr="00913F19">
        <w:rPr>
          <w:rFonts w:ascii="Times New Roman" w:hAnsi="Times New Roman" w:eastAsia="Times New Roman" w:cs="Times New Roman"/>
          <w:color w:val="222222"/>
          <w:sz w:val="24"/>
          <w:szCs w:val="24"/>
          <w:shd w:val="clear" w:color="auto" w:fill="FFFFFF"/>
          <w:lang w:val="en-US" w:eastAsia="en-US"/>
        </w:rPr>
        <w:t>1.605,00 kn</w:t>
      </w:r>
    </w:p>
    <w:p w:rsidRPr="00913F19" w:rsidR="007635FB" w:rsidP="007635FB" w:rsidRDefault="007635FB" w14:paraId="651425F2" w14:textId="77777777">
      <w:pPr>
        <w:pStyle w:val="Odlomakpopisa"/>
        <w:numPr>
          <w:ilvl w:val="0"/>
          <w:numId w:val="38"/>
        </w:numPr>
        <w:spacing w:after="0"/>
        <w:rPr>
          <w:rFonts w:ascii="Times New Roman" w:hAnsi="Times New Roman" w:eastAsia="Times New Roman" w:cs="Times New Roman"/>
          <w:color w:val="222222"/>
          <w:sz w:val="24"/>
          <w:szCs w:val="24"/>
          <w:shd w:val="clear" w:color="auto" w:fill="FFFFFF"/>
          <w:lang w:val="en-US" w:eastAsia="en-US"/>
        </w:rPr>
      </w:pPr>
      <w:r>
        <w:rPr>
          <w:rFonts w:ascii="Times New Roman" w:hAnsi="Times New Roman" w:eastAsia="Times New Roman" w:cs="Times New Roman"/>
          <w:color w:val="222222"/>
          <w:sz w:val="24"/>
          <w:szCs w:val="24"/>
          <w:lang w:val="en-US" w:eastAsia="en-US"/>
        </w:rPr>
        <w:t xml:space="preserve">Trošak </w:t>
      </w:r>
      <w:r w:rsidRPr="00913F19">
        <w:rPr>
          <w:rFonts w:ascii="Times New Roman" w:hAnsi="Times New Roman" w:eastAsia="Times New Roman" w:cs="Times New Roman"/>
          <w:color w:val="222222"/>
          <w:sz w:val="24"/>
          <w:szCs w:val="24"/>
          <w:lang w:val="en-US" w:eastAsia="en-US"/>
        </w:rPr>
        <w:t>procjene</w:t>
      </w:r>
      <w:r>
        <w:rPr>
          <w:rFonts w:ascii="Times New Roman" w:hAnsi="Times New Roman" w:eastAsia="Times New Roman" w:cs="Times New Roman"/>
          <w:color w:val="222222"/>
          <w:sz w:val="24"/>
          <w:szCs w:val="24"/>
          <w:lang w:val="en-US" w:eastAsia="en-US"/>
        </w:rPr>
        <w:t xml:space="preserve"> (5.500,00 kn) </w:t>
      </w:r>
      <w:r w:rsidRPr="00913F19">
        <w:rPr>
          <w:rFonts w:ascii="Times New Roman" w:hAnsi="Times New Roman" w:eastAsia="Times New Roman" w:cs="Times New Roman"/>
          <w:color w:val="222222"/>
          <w:sz w:val="24"/>
          <w:szCs w:val="24"/>
          <w:lang w:val="en-US" w:eastAsia="en-US"/>
        </w:rPr>
        <w:t xml:space="preserve">                                            </w:t>
      </w:r>
      <w:r>
        <w:rPr>
          <w:rFonts w:ascii="Times New Roman" w:hAnsi="Times New Roman" w:eastAsia="Times New Roman" w:cs="Times New Roman"/>
          <w:color w:val="222222"/>
          <w:sz w:val="24"/>
          <w:szCs w:val="24"/>
          <w:lang w:val="en-US" w:eastAsia="en-US"/>
        </w:rPr>
        <w:t xml:space="preserve">               </w:t>
      </w:r>
      <w:r w:rsidRPr="00913F19">
        <w:rPr>
          <w:rFonts w:ascii="Times New Roman" w:hAnsi="Times New Roman" w:eastAsia="Times New Roman" w:cs="Times New Roman"/>
          <w:color w:val="222222"/>
          <w:sz w:val="24"/>
          <w:szCs w:val="24"/>
          <w:lang w:val="en-US" w:eastAsia="en-US"/>
        </w:rPr>
        <w:t xml:space="preserve"> 1.833,33 kn</w:t>
      </w:r>
    </w:p>
    <w:p w:rsidRPr="00913F19" w:rsidR="007635FB" w:rsidP="007635FB" w:rsidRDefault="007635FB" w14:paraId="5100A322" w14:textId="77777777">
      <w:pPr>
        <w:pStyle w:val="Odlomakpopisa"/>
        <w:numPr>
          <w:ilvl w:val="0"/>
          <w:numId w:val="38"/>
        </w:numPr>
        <w:spacing w:after="0"/>
        <w:rPr>
          <w:rFonts w:ascii="Times New Roman" w:hAnsi="Times New Roman" w:eastAsia="Times New Roman" w:cs="Times New Roman"/>
          <w:color w:val="222222"/>
          <w:sz w:val="24"/>
          <w:szCs w:val="24"/>
          <w:shd w:val="clear" w:color="auto" w:fill="FFFFFF"/>
          <w:lang w:val="en-US" w:eastAsia="en-US"/>
        </w:rPr>
      </w:pPr>
      <w:r>
        <w:rPr>
          <w:rFonts w:ascii="Times New Roman" w:hAnsi="Times New Roman" w:eastAsia="Times New Roman" w:cs="Times New Roman"/>
          <w:color w:val="222222"/>
          <w:sz w:val="24"/>
          <w:szCs w:val="24"/>
          <w:lang w:val="en-US" w:eastAsia="en-US"/>
        </w:rPr>
        <w:t>N</w:t>
      </w:r>
      <w:r w:rsidRPr="00913F19">
        <w:rPr>
          <w:rFonts w:ascii="Times New Roman" w:hAnsi="Times New Roman" w:eastAsia="Times New Roman" w:cs="Times New Roman"/>
          <w:color w:val="222222"/>
          <w:sz w:val="24"/>
          <w:szCs w:val="24"/>
          <w:lang w:val="en-US" w:eastAsia="en-US"/>
        </w:rPr>
        <w:t>agrada</w:t>
      </w:r>
      <w:r>
        <w:rPr>
          <w:rFonts w:ascii="Times New Roman" w:hAnsi="Times New Roman" w:eastAsia="Times New Roman" w:cs="Times New Roman"/>
          <w:color w:val="222222"/>
          <w:sz w:val="24"/>
          <w:szCs w:val="24"/>
          <w:lang w:val="en-US" w:eastAsia="en-US"/>
        </w:rPr>
        <w:t xml:space="preserve"> </w:t>
      </w:r>
      <w:r w:rsidRPr="00913F19">
        <w:rPr>
          <w:rFonts w:ascii="Times New Roman" w:hAnsi="Times New Roman" w:eastAsia="Times New Roman" w:cs="Times New Roman"/>
          <w:color w:val="222222"/>
          <w:sz w:val="24"/>
          <w:szCs w:val="24"/>
          <w:lang w:val="en-US" w:eastAsia="en-US"/>
        </w:rPr>
        <w:t>stečajnom</w:t>
      </w:r>
      <w:r>
        <w:rPr>
          <w:rFonts w:ascii="Times New Roman" w:hAnsi="Times New Roman" w:eastAsia="Times New Roman" w:cs="Times New Roman"/>
          <w:color w:val="222222"/>
          <w:sz w:val="24"/>
          <w:szCs w:val="24"/>
          <w:lang w:val="en-US" w:eastAsia="en-US"/>
        </w:rPr>
        <w:t xml:space="preserve"> </w:t>
      </w:r>
      <w:r w:rsidRPr="00913F19">
        <w:rPr>
          <w:rFonts w:ascii="Times New Roman" w:hAnsi="Times New Roman" w:eastAsia="Times New Roman" w:cs="Times New Roman"/>
          <w:color w:val="222222"/>
          <w:sz w:val="24"/>
          <w:szCs w:val="24"/>
          <w:lang w:val="en-US" w:eastAsia="en-US"/>
        </w:rPr>
        <w:t>upravitelju</w:t>
      </w:r>
      <w:r>
        <w:rPr>
          <w:rFonts w:ascii="Times New Roman" w:hAnsi="Times New Roman" w:eastAsia="Times New Roman" w:cs="Times New Roman"/>
          <w:color w:val="222222"/>
          <w:sz w:val="24"/>
          <w:szCs w:val="24"/>
          <w:lang w:val="en-US" w:eastAsia="en-US"/>
        </w:rPr>
        <w:t xml:space="preserve">  (</w:t>
      </w:r>
      <w:r w:rsidRPr="00913F19">
        <w:rPr>
          <w:rFonts w:ascii="Times New Roman" w:hAnsi="Times New Roman" w:eastAsia="Times New Roman" w:cs="Times New Roman"/>
          <w:color w:val="222222"/>
          <w:sz w:val="24"/>
          <w:szCs w:val="24"/>
          <w:lang w:val="en-US" w:eastAsia="en-US"/>
        </w:rPr>
        <w:t>32.100,00 x 16 % </w:t>
      </w:r>
      <w:r>
        <w:rPr>
          <w:rFonts w:ascii="Times New Roman" w:hAnsi="Times New Roman" w:eastAsia="Times New Roman" w:cs="Times New Roman"/>
          <w:color w:val="222222"/>
          <w:sz w:val="24"/>
          <w:szCs w:val="24"/>
          <w:lang w:val="en-US" w:eastAsia="en-US"/>
        </w:rPr>
        <w:t>)</w:t>
      </w:r>
      <w:r w:rsidRPr="00913F19">
        <w:rPr>
          <w:rFonts w:ascii="Times New Roman" w:hAnsi="Times New Roman" w:eastAsia="Times New Roman" w:cs="Times New Roman"/>
          <w:color w:val="222222"/>
          <w:sz w:val="24"/>
          <w:szCs w:val="24"/>
          <w:lang w:val="en-US" w:eastAsia="en-US"/>
        </w:rPr>
        <w:t xml:space="preserve">    </w:t>
      </w:r>
      <w:r>
        <w:rPr>
          <w:rFonts w:ascii="Times New Roman" w:hAnsi="Times New Roman" w:eastAsia="Times New Roman" w:cs="Times New Roman"/>
          <w:color w:val="222222"/>
          <w:sz w:val="24"/>
          <w:szCs w:val="24"/>
          <w:lang w:val="en-US" w:eastAsia="en-US"/>
        </w:rPr>
        <w:t xml:space="preserve">                     </w:t>
      </w:r>
      <w:r w:rsidRPr="00913F19">
        <w:rPr>
          <w:rFonts w:ascii="Times New Roman" w:hAnsi="Times New Roman" w:eastAsia="Times New Roman" w:cs="Times New Roman"/>
          <w:color w:val="222222"/>
          <w:sz w:val="24"/>
          <w:szCs w:val="24"/>
          <w:lang w:val="en-US" w:eastAsia="en-US"/>
        </w:rPr>
        <w:t> </w:t>
      </w:r>
      <w:r>
        <w:rPr>
          <w:rFonts w:ascii="Times New Roman" w:hAnsi="Times New Roman" w:eastAsia="Times New Roman" w:cs="Times New Roman"/>
          <w:color w:val="222222"/>
          <w:sz w:val="24"/>
          <w:szCs w:val="24"/>
          <w:lang w:val="en-US" w:eastAsia="en-US"/>
        </w:rPr>
        <w:t xml:space="preserve"> </w:t>
      </w:r>
      <w:r w:rsidRPr="00913F19">
        <w:rPr>
          <w:rFonts w:ascii="Times New Roman" w:hAnsi="Times New Roman" w:eastAsia="Times New Roman" w:cs="Times New Roman"/>
          <w:color w:val="222222"/>
          <w:sz w:val="24"/>
          <w:szCs w:val="24"/>
          <w:lang w:val="en-US" w:eastAsia="en-US"/>
        </w:rPr>
        <w:t>5.136,00 kn</w:t>
      </w:r>
    </w:p>
    <w:p w:rsidRPr="00713447" w:rsidR="007635FB" w:rsidP="007635FB" w:rsidRDefault="007635FB" w14:paraId="207F309C" w14:textId="77777777">
      <w:pPr>
        <w:pStyle w:val="Odlomakpopisa"/>
        <w:numPr>
          <w:ilvl w:val="0"/>
          <w:numId w:val="38"/>
        </w:numPr>
        <w:spacing w:after="0"/>
        <w:rPr>
          <w:rFonts w:ascii="Times New Roman" w:hAnsi="Times New Roman" w:eastAsia="Times New Roman" w:cs="Times New Roman"/>
          <w:color w:val="222222"/>
          <w:sz w:val="24"/>
          <w:szCs w:val="24"/>
          <w:shd w:val="clear" w:color="auto" w:fill="FFFFFF"/>
          <w:lang w:val="en-US" w:eastAsia="en-US"/>
        </w:rPr>
      </w:pPr>
      <w:r>
        <w:rPr>
          <w:rFonts w:ascii="Times New Roman" w:hAnsi="Times New Roman" w:eastAsia="Times New Roman" w:cs="Times New Roman"/>
          <w:color w:val="222222"/>
          <w:sz w:val="24"/>
          <w:szCs w:val="24"/>
          <w:lang w:val="en-US" w:eastAsia="en-US"/>
        </w:rPr>
        <w:t xml:space="preserve">Doprinosi (HZZO) 7,5 % na </w:t>
      </w:r>
      <w:r w:rsidRPr="00913F19">
        <w:rPr>
          <w:rFonts w:ascii="Times New Roman" w:hAnsi="Times New Roman" w:eastAsia="Times New Roman" w:cs="Times New Roman"/>
          <w:color w:val="222222"/>
          <w:sz w:val="24"/>
          <w:szCs w:val="24"/>
          <w:lang w:val="en-US" w:eastAsia="en-US"/>
        </w:rPr>
        <w:t>nagradu </w:t>
      </w:r>
      <w:r>
        <w:rPr>
          <w:rFonts w:ascii="Times New Roman" w:hAnsi="Times New Roman" w:eastAsia="Times New Roman" w:cs="Times New Roman"/>
          <w:color w:val="222222"/>
          <w:sz w:val="24"/>
          <w:szCs w:val="24"/>
          <w:lang w:val="en-US" w:eastAsia="en-US"/>
        </w:rPr>
        <w:t>stečajnog upravitelja        </w:t>
      </w:r>
      <w:r w:rsidRPr="00913F19">
        <w:rPr>
          <w:rFonts w:ascii="Times New Roman" w:hAnsi="Times New Roman" w:eastAsia="Times New Roman" w:cs="Times New Roman"/>
          <w:color w:val="222222"/>
          <w:sz w:val="24"/>
          <w:szCs w:val="24"/>
          <w:lang w:val="en-US" w:eastAsia="en-US"/>
        </w:rPr>
        <w:t xml:space="preserve">    </w:t>
      </w:r>
      <w:r>
        <w:rPr>
          <w:rFonts w:ascii="Times New Roman" w:hAnsi="Times New Roman" w:eastAsia="Times New Roman" w:cs="Times New Roman"/>
          <w:color w:val="222222"/>
          <w:sz w:val="24"/>
          <w:szCs w:val="24"/>
          <w:lang w:val="en-US" w:eastAsia="en-US"/>
        </w:rPr>
        <w:t xml:space="preserve">        385,20</w:t>
      </w:r>
      <w:r w:rsidRPr="00913F19">
        <w:rPr>
          <w:rFonts w:ascii="Times New Roman" w:hAnsi="Times New Roman" w:eastAsia="Times New Roman" w:cs="Times New Roman"/>
          <w:color w:val="222222"/>
          <w:sz w:val="24"/>
          <w:szCs w:val="24"/>
          <w:lang w:val="en-US" w:eastAsia="en-US"/>
        </w:rPr>
        <w:t> </w:t>
      </w:r>
      <w:r>
        <w:rPr>
          <w:rFonts w:ascii="Times New Roman" w:hAnsi="Times New Roman" w:eastAsia="Times New Roman" w:cs="Times New Roman"/>
          <w:color w:val="222222"/>
          <w:sz w:val="24"/>
          <w:szCs w:val="24"/>
          <w:lang w:val="en-US" w:eastAsia="en-US"/>
        </w:rPr>
        <w:t>kn</w:t>
      </w:r>
      <w:r w:rsidRPr="00913F19">
        <w:rPr>
          <w:rFonts w:ascii="Times New Roman" w:hAnsi="Times New Roman" w:eastAsia="Times New Roman" w:cs="Times New Roman"/>
          <w:color w:val="222222"/>
          <w:sz w:val="24"/>
          <w:szCs w:val="24"/>
          <w:lang w:val="en-US" w:eastAsia="en-US"/>
        </w:rPr>
        <w:t xml:space="preserve">      </w:t>
      </w:r>
    </w:p>
    <w:p w:rsidRPr="00713447" w:rsidR="007635FB" w:rsidP="007635FB" w:rsidRDefault="007635FB" w14:paraId="4A78A1AB" w14:textId="77777777">
      <w:pPr>
        <w:pStyle w:val="Odlomakpopisa"/>
        <w:numPr>
          <w:ilvl w:val="0"/>
          <w:numId w:val="38"/>
        </w:numPr>
        <w:spacing w:after="0"/>
        <w:rPr>
          <w:rFonts w:ascii="Times New Roman" w:hAnsi="Times New Roman" w:eastAsia="Times New Roman" w:cs="Times New Roman"/>
          <w:color w:val="222222"/>
          <w:sz w:val="24"/>
          <w:szCs w:val="24"/>
          <w:shd w:val="clear" w:color="auto" w:fill="FFFFFF"/>
          <w:lang w:val="en-US" w:eastAsia="en-US"/>
        </w:rPr>
      </w:pPr>
      <w:r w:rsidRPr="00713447">
        <w:rPr>
          <w:rFonts w:ascii="Times New Roman" w:hAnsi="Times New Roman" w:eastAsia="Times New Roman" w:cs="Times New Roman"/>
          <w:color w:val="222222"/>
          <w:sz w:val="24"/>
          <w:szCs w:val="24"/>
          <w:lang w:val="en-US" w:eastAsia="en-US"/>
        </w:rPr>
        <w:t>Trošak knjigovodstva                                                                           2.000,00 kn</w:t>
      </w:r>
    </w:p>
    <w:p w:rsidRPr="00986149" w:rsidR="007635FB" w:rsidP="007635FB" w:rsidRDefault="007635FB" w14:paraId="10DF0486" w14:textId="77777777">
      <w:pPr>
        <w:shd w:val="clear" w:color="auto" w:fill="FFFFFF"/>
        <w:spacing w:after="0"/>
        <w:rPr>
          <w:rFonts w:ascii="Times New Roman" w:hAnsi="Times New Roman" w:eastAsia="Times New Roman" w:cs="Times New Roman"/>
          <w:color w:val="222222"/>
          <w:sz w:val="24"/>
          <w:szCs w:val="24"/>
          <w:lang w:val="en-US" w:eastAsia="en-US"/>
        </w:rPr>
      </w:pPr>
      <w:r w:rsidRPr="00986149">
        <w:rPr>
          <w:rFonts w:ascii="Times New Roman" w:hAnsi="Times New Roman" w:eastAsia="Times New Roman" w:cs="Times New Roman"/>
          <w:color w:val="222222"/>
          <w:sz w:val="24"/>
          <w:szCs w:val="24"/>
          <w:lang w:val="en-US" w:eastAsia="en-US"/>
        </w:rPr>
        <w:t>___________________________________________</w:t>
      </w:r>
      <w:r>
        <w:rPr>
          <w:rFonts w:ascii="Times New Roman" w:hAnsi="Times New Roman" w:eastAsia="Times New Roman" w:cs="Times New Roman"/>
          <w:color w:val="222222"/>
          <w:sz w:val="24"/>
          <w:szCs w:val="24"/>
          <w:lang w:val="en-US" w:eastAsia="en-US"/>
        </w:rPr>
        <w:t>_________________</w:t>
      </w:r>
      <w:r w:rsidRPr="00986149">
        <w:rPr>
          <w:rFonts w:ascii="Times New Roman" w:hAnsi="Times New Roman" w:eastAsia="Times New Roman" w:cs="Times New Roman"/>
          <w:color w:val="222222"/>
          <w:sz w:val="24"/>
          <w:szCs w:val="24"/>
          <w:lang w:val="en-US" w:eastAsia="en-US"/>
        </w:rPr>
        <w:t>__________</w:t>
      </w:r>
    </w:p>
    <w:p w:rsidRPr="00713447" w:rsidR="007635FB" w:rsidP="007635FB" w:rsidRDefault="007635FB" w14:paraId="56BD55A1" w14:textId="77777777">
      <w:pPr>
        <w:shd w:val="clear" w:color="auto" w:fill="FFFFFF"/>
        <w:spacing w:after="0"/>
        <w:rPr>
          <w:rFonts w:ascii="Times New Roman" w:hAnsi="Times New Roman" w:eastAsia="Times New Roman" w:cs="Times New Roman"/>
          <w:b/>
          <w:bCs/>
          <w:color w:val="222222"/>
          <w:sz w:val="24"/>
          <w:szCs w:val="24"/>
          <w:lang w:val="en-US" w:eastAsia="en-US"/>
        </w:rPr>
      </w:pPr>
      <w:r w:rsidRPr="00713447">
        <w:rPr>
          <w:rFonts w:ascii="Times New Roman" w:hAnsi="Times New Roman" w:eastAsia="Times New Roman" w:cs="Times New Roman"/>
          <w:b/>
          <w:bCs/>
          <w:color w:val="222222"/>
          <w:sz w:val="24"/>
          <w:szCs w:val="24"/>
          <w:lang w:val="en-US" w:eastAsia="en-US"/>
        </w:rPr>
        <w:t>Ukupno:                                                                                                          10.959,53 kn</w:t>
      </w:r>
    </w:p>
    <w:p w:rsidRPr="00986149" w:rsidR="007635FB" w:rsidP="007635FB" w:rsidRDefault="007635FB" w14:paraId="388AF03C" w14:textId="77777777">
      <w:pPr>
        <w:pStyle w:val="Bezproreda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</w:p>
    <w:p w:rsidR="007635FB" w:rsidP="007635FB" w:rsidRDefault="007635FB" w14:paraId="452EF31B" w14:textId="77777777"/>
    <w:p w:rsidR="007635FB" w:rsidP="007635FB" w:rsidRDefault="007635FB" w14:paraId="35312D53" w14:textId="77777777"/>
    <w:p w:rsidRPr="00986149" w:rsidR="007635FB" w:rsidP="00986149" w:rsidRDefault="007635FB" w14:paraId="725C3739" w14:textId="77777777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sectPr w:rsidRPr="00986149" w:rsidR="007635FB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63518C" w:rsidP="005C1CF3" w:rsidRDefault="0063518C" w14:paraId="69BDE4BE" w14:textId="77777777">
      <w:pPr>
        <w:spacing w:after="0" w:line="240" w:lineRule="auto"/>
      </w:pPr>
      <w:r>
        <w:separator/>
      </w:r>
    </w:p>
  </w:endnote>
  <w:endnote w:type="continuationSeparator" w:id="0">
    <w:p w:rsidR="0063518C" w:rsidP="005C1CF3" w:rsidRDefault="0063518C" w14:paraId="702D2DEB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465342763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5C1CF3" w:rsidRDefault="005C1CF3" w14:paraId="2B297DE1" w14:textId="77777777">
        <w:pPr>
          <w:pStyle w:val="Podnoje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014F9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5C1CF3" w:rsidRDefault="005C1CF3" w14:paraId="71CEDB8E" w14:textId="77777777">
    <w:pPr>
      <w:pStyle w:val="Podnoje"/>
    </w:pP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63518C" w:rsidP="005C1CF3" w:rsidRDefault="0063518C" w14:paraId="39ECB39B" w14:textId="77777777">
      <w:pPr>
        <w:spacing w:after="0" w:line="240" w:lineRule="auto"/>
      </w:pPr>
      <w:r>
        <w:separator/>
      </w:r>
    </w:p>
  </w:footnote>
  <w:footnote w:type="continuationSeparator" w:id="0">
    <w:p w:rsidR="0063518C" w:rsidP="005C1CF3" w:rsidRDefault="0063518C" w14:paraId="19565BCA" w14:textId="7777777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186D00"/>
    <w:multiLevelType w:val="hybridMultilevel"/>
    <w:tmpl w:val="C72095A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D454AF"/>
    <w:multiLevelType w:val="hybridMultilevel"/>
    <w:tmpl w:val="748E070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5E53CF"/>
    <w:multiLevelType w:val="hybridMultilevel"/>
    <w:tmpl w:val="F7B0AD6C"/>
    <w:lvl w:ilvl="0" w:tplc="041A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F31A5E"/>
    <w:multiLevelType w:val="hybridMultilevel"/>
    <w:tmpl w:val="B4F21908"/>
    <w:lvl w:ilvl="0" w:tplc="132607A6">
      <w:numFmt w:val="bullet"/>
      <w:lvlText w:val="-"/>
      <w:lvlJc w:val="left"/>
      <w:pPr>
        <w:ind w:left="720" w:hanging="360"/>
      </w:pPr>
      <w:rPr>
        <w:rFonts w:hint="default" w:ascii="Times New Roman" w:hAnsi="Times New Roman" w:cs="Times New Roman" w:eastAsiaTheme="minorEastAsia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>
    <w:nsid w:val="0969337F"/>
    <w:multiLevelType w:val="hybridMultilevel"/>
    <w:tmpl w:val="C72095A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B8807A8"/>
    <w:multiLevelType w:val="hybridMultilevel"/>
    <w:tmpl w:val="D49293BA"/>
    <w:lvl w:ilvl="0" w:tplc="06B80CB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8090019" w:tentative="true">
      <w:start w:val="1"/>
      <w:numFmt w:val="lowerLetter"/>
      <w:lvlText w:val="%2."/>
      <w:lvlJc w:val="left"/>
      <w:pPr>
        <w:ind w:left="1788" w:hanging="360"/>
      </w:pPr>
    </w:lvl>
    <w:lvl w:ilvl="2" w:tplc="0809001B" w:tentative="true">
      <w:start w:val="1"/>
      <w:numFmt w:val="lowerRoman"/>
      <w:lvlText w:val="%3."/>
      <w:lvlJc w:val="right"/>
      <w:pPr>
        <w:ind w:left="2508" w:hanging="180"/>
      </w:pPr>
    </w:lvl>
    <w:lvl w:ilvl="3" w:tplc="0809000F" w:tentative="true">
      <w:start w:val="1"/>
      <w:numFmt w:val="decimal"/>
      <w:lvlText w:val="%4."/>
      <w:lvlJc w:val="left"/>
      <w:pPr>
        <w:ind w:left="3228" w:hanging="360"/>
      </w:pPr>
    </w:lvl>
    <w:lvl w:ilvl="4" w:tplc="08090019" w:tentative="true">
      <w:start w:val="1"/>
      <w:numFmt w:val="lowerLetter"/>
      <w:lvlText w:val="%5."/>
      <w:lvlJc w:val="left"/>
      <w:pPr>
        <w:ind w:left="3948" w:hanging="360"/>
      </w:pPr>
    </w:lvl>
    <w:lvl w:ilvl="5" w:tplc="0809001B" w:tentative="true">
      <w:start w:val="1"/>
      <w:numFmt w:val="lowerRoman"/>
      <w:lvlText w:val="%6."/>
      <w:lvlJc w:val="right"/>
      <w:pPr>
        <w:ind w:left="4668" w:hanging="180"/>
      </w:pPr>
    </w:lvl>
    <w:lvl w:ilvl="6" w:tplc="0809000F" w:tentative="true">
      <w:start w:val="1"/>
      <w:numFmt w:val="decimal"/>
      <w:lvlText w:val="%7."/>
      <w:lvlJc w:val="left"/>
      <w:pPr>
        <w:ind w:left="5388" w:hanging="360"/>
      </w:pPr>
    </w:lvl>
    <w:lvl w:ilvl="7" w:tplc="08090019" w:tentative="true">
      <w:start w:val="1"/>
      <w:numFmt w:val="lowerLetter"/>
      <w:lvlText w:val="%8."/>
      <w:lvlJc w:val="left"/>
      <w:pPr>
        <w:ind w:left="6108" w:hanging="360"/>
      </w:pPr>
    </w:lvl>
    <w:lvl w:ilvl="8" w:tplc="0809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0BB1283C"/>
    <w:multiLevelType w:val="hybridMultilevel"/>
    <w:tmpl w:val="204C4A7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10C225B"/>
    <w:multiLevelType w:val="hybridMultilevel"/>
    <w:tmpl w:val="D4F8E5D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34A3F10"/>
    <w:multiLevelType w:val="hybridMultilevel"/>
    <w:tmpl w:val="C72095A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6E042CE"/>
    <w:multiLevelType w:val="hybridMultilevel"/>
    <w:tmpl w:val="5CD6F2E2"/>
    <w:lvl w:ilvl="0" w:tplc="769A7740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183C6E37"/>
    <w:multiLevelType w:val="hybridMultilevel"/>
    <w:tmpl w:val="B776C5D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C192F18"/>
    <w:multiLevelType w:val="hybridMultilevel"/>
    <w:tmpl w:val="6E06448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F9D05AA"/>
    <w:multiLevelType w:val="hybridMultilevel"/>
    <w:tmpl w:val="74A8F32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8836498"/>
    <w:multiLevelType w:val="hybridMultilevel"/>
    <w:tmpl w:val="5298FEB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4D45980"/>
    <w:multiLevelType w:val="hybridMultilevel"/>
    <w:tmpl w:val="1D9084AE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11A4E0B"/>
    <w:multiLevelType w:val="hybridMultilevel"/>
    <w:tmpl w:val="7FFC8EF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1D707A6"/>
    <w:multiLevelType w:val="hybridMultilevel"/>
    <w:tmpl w:val="1CF8CAB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77F1D38"/>
    <w:multiLevelType w:val="hybridMultilevel"/>
    <w:tmpl w:val="6090F8C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B5B15B7"/>
    <w:multiLevelType w:val="hybridMultilevel"/>
    <w:tmpl w:val="49549514"/>
    <w:lvl w:ilvl="0" w:tplc="1242AFD6">
      <w:start w:val="10"/>
      <w:numFmt w:val="bullet"/>
      <w:lvlText w:val="-"/>
      <w:lvlJc w:val="left"/>
      <w:pPr>
        <w:ind w:left="720" w:hanging="360"/>
      </w:pPr>
      <w:rPr>
        <w:rFonts w:hint="default" w:ascii="Times New Roman" w:hAnsi="Times New Roman" w:cs="Times New Roman" w:eastAsiaTheme="minorEastAsia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9">
    <w:nsid w:val="4C080644"/>
    <w:multiLevelType w:val="hybridMultilevel"/>
    <w:tmpl w:val="5F7EFD7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C7A3366"/>
    <w:multiLevelType w:val="hybridMultilevel"/>
    <w:tmpl w:val="BE18184C"/>
    <w:lvl w:ilvl="0" w:tplc="3A62193E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55FC77BD"/>
    <w:multiLevelType w:val="hybridMultilevel"/>
    <w:tmpl w:val="BA6C412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7187930"/>
    <w:multiLevelType w:val="hybridMultilevel"/>
    <w:tmpl w:val="FA1A39E2"/>
    <w:lvl w:ilvl="0" w:tplc="B46E8CD2">
      <w:start w:val="1"/>
      <w:numFmt w:val="bullet"/>
      <w:lvlText w:val="-"/>
      <w:lvlJc w:val="left"/>
      <w:pPr>
        <w:ind w:left="720" w:hanging="360"/>
      </w:pPr>
      <w:rPr>
        <w:rFonts w:hint="default" w:ascii="Times New Roman" w:hAnsi="Times New Roman" w:cs="Times New Roman" w:eastAsiaTheme="minorEastAsia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3">
    <w:nsid w:val="60F90E19"/>
    <w:multiLevelType w:val="hybridMultilevel"/>
    <w:tmpl w:val="F1FC152C"/>
    <w:lvl w:ilvl="0" w:tplc="041A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29259B2"/>
    <w:multiLevelType w:val="hybridMultilevel"/>
    <w:tmpl w:val="DD7A287E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3270AC0"/>
    <w:multiLevelType w:val="hybridMultilevel"/>
    <w:tmpl w:val="F4D8C72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72F4281"/>
    <w:multiLevelType w:val="hybridMultilevel"/>
    <w:tmpl w:val="CF1CF4D2"/>
    <w:lvl w:ilvl="0" w:tplc="A614D916">
      <w:start w:val="1"/>
      <w:numFmt w:val="decimal"/>
      <w:lvlText w:val="%1."/>
      <w:lvlJc w:val="left"/>
      <w:pPr>
        <w:ind w:left="720" w:hanging="360"/>
      </w:pPr>
      <w:rPr>
        <w:rFonts w:hint="default" w:eastAsia="Calibri"/>
      </w:rPr>
    </w:lvl>
    <w:lvl w:ilvl="1" w:tplc="08090019" w:tentative="true">
      <w:start w:val="1"/>
      <w:numFmt w:val="lowerLetter"/>
      <w:lvlText w:val="%2."/>
      <w:lvlJc w:val="left"/>
      <w:pPr>
        <w:ind w:left="1440" w:hanging="360"/>
      </w:pPr>
    </w:lvl>
    <w:lvl w:ilvl="2" w:tplc="0809001B" w:tentative="true">
      <w:start w:val="1"/>
      <w:numFmt w:val="lowerRoman"/>
      <w:lvlText w:val="%3."/>
      <w:lvlJc w:val="right"/>
      <w:pPr>
        <w:ind w:left="2160" w:hanging="180"/>
      </w:pPr>
    </w:lvl>
    <w:lvl w:ilvl="3" w:tplc="0809000F" w:tentative="true">
      <w:start w:val="1"/>
      <w:numFmt w:val="decimal"/>
      <w:lvlText w:val="%4."/>
      <w:lvlJc w:val="left"/>
      <w:pPr>
        <w:ind w:left="2880" w:hanging="360"/>
      </w:pPr>
    </w:lvl>
    <w:lvl w:ilvl="4" w:tplc="08090019" w:tentative="true">
      <w:start w:val="1"/>
      <w:numFmt w:val="lowerLetter"/>
      <w:lvlText w:val="%5."/>
      <w:lvlJc w:val="left"/>
      <w:pPr>
        <w:ind w:left="3600" w:hanging="360"/>
      </w:pPr>
    </w:lvl>
    <w:lvl w:ilvl="5" w:tplc="0809001B" w:tentative="true">
      <w:start w:val="1"/>
      <w:numFmt w:val="lowerRoman"/>
      <w:lvlText w:val="%6."/>
      <w:lvlJc w:val="right"/>
      <w:pPr>
        <w:ind w:left="4320" w:hanging="180"/>
      </w:pPr>
    </w:lvl>
    <w:lvl w:ilvl="6" w:tplc="0809000F" w:tentative="true">
      <w:start w:val="1"/>
      <w:numFmt w:val="decimal"/>
      <w:lvlText w:val="%7."/>
      <w:lvlJc w:val="left"/>
      <w:pPr>
        <w:ind w:left="5040" w:hanging="360"/>
      </w:pPr>
    </w:lvl>
    <w:lvl w:ilvl="7" w:tplc="08090019" w:tentative="true">
      <w:start w:val="1"/>
      <w:numFmt w:val="lowerLetter"/>
      <w:lvlText w:val="%8."/>
      <w:lvlJc w:val="left"/>
      <w:pPr>
        <w:ind w:left="5760" w:hanging="360"/>
      </w:pPr>
    </w:lvl>
    <w:lvl w:ilvl="8" w:tplc="0809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A4F15B4"/>
    <w:multiLevelType w:val="hybridMultilevel"/>
    <w:tmpl w:val="EAB6F9FC"/>
    <w:lvl w:ilvl="0" w:tplc="BEBE12A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BE32B6A"/>
    <w:multiLevelType w:val="hybridMultilevel"/>
    <w:tmpl w:val="9DCC0CE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C5E27DD"/>
    <w:multiLevelType w:val="hybridMultilevel"/>
    <w:tmpl w:val="36220464"/>
    <w:lvl w:ilvl="0" w:tplc="EE96A25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6C76338D"/>
    <w:multiLevelType w:val="hybridMultilevel"/>
    <w:tmpl w:val="A47A6CB6"/>
    <w:lvl w:ilvl="0" w:tplc="8A08C510">
      <w:start w:val="14"/>
      <w:numFmt w:val="bullet"/>
      <w:lvlText w:val="-"/>
      <w:lvlJc w:val="left"/>
      <w:pPr>
        <w:ind w:left="720" w:hanging="360"/>
      </w:pPr>
      <w:rPr>
        <w:rFonts w:hint="default" w:ascii="Times New Roman" w:hAnsi="Times New Roman" w:cs="Times New Roman" w:eastAsiaTheme="minorEastAsia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1">
    <w:nsid w:val="6DA46E5C"/>
    <w:multiLevelType w:val="hybridMultilevel"/>
    <w:tmpl w:val="DF62541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E8C4323"/>
    <w:multiLevelType w:val="hybridMultilevel"/>
    <w:tmpl w:val="C72095A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68346F7"/>
    <w:multiLevelType w:val="hybridMultilevel"/>
    <w:tmpl w:val="BC0A68D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A4631F9"/>
    <w:multiLevelType w:val="hybridMultilevel"/>
    <w:tmpl w:val="55C86C5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C761130"/>
    <w:multiLevelType w:val="hybridMultilevel"/>
    <w:tmpl w:val="0D864592"/>
    <w:lvl w:ilvl="0" w:tplc="3E12BD6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eastAsiaTheme="minorEastAsia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F204D1C"/>
    <w:multiLevelType w:val="hybridMultilevel"/>
    <w:tmpl w:val="48D2FA4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FCB5FDC"/>
    <w:multiLevelType w:val="hybridMultilevel"/>
    <w:tmpl w:val="AE22DA3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27"/>
  </w:num>
  <w:num w:numId="3">
    <w:abstractNumId w:val="9"/>
  </w:num>
  <w:num w:numId="4">
    <w:abstractNumId w:val="22"/>
  </w:num>
  <w:num w:numId="5">
    <w:abstractNumId w:val="13"/>
  </w:num>
  <w:num w:numId="6">
    <w:abstractNumId w:val="17"/>
  </w:num>
  <w:num w:numId="7">
    <w:abstractNumId w:val="23"/>
  </w:num>
  <w:num w:numId="8">
    <w:abstractNumId w:val="2"/>
  </w:num>
  <w:num w:numId="9">
    <w:abstractNumId w:val="31"/>
  </w:num>
  <w:num w:numId="10">
    <w:abstractNumId w:val="10"/>
  </w:num>
  <w:num w:numId="11">
    <w:abstractNumId w:val="36"/>
  </w:num>
  <w:num w:numId="12">
    <w:abstractNumId w:val="34"/>
  </w:num>
  <w:num w:numId="13">
    <w:abstractNumId w:val="35"/>
  </w:num>
  <w:num w:numId="14">
    <w:abstractNumId w:val="19"/>
  </w:num>
  <w:num w:numId="15">
    <w:abstractNumId w:val="1"/>
  </w:num>
  <w:num w:numId="16">
    <w:abstractNumId w:val="16"/>
  </w:num>
  <w:num w:numId="17">
    <w:abstractNumId w:val="6"/>
  </w:num>
  <w:num w:numId="18">
    <w:abstractNumId w:val="21"/>
  </w:num>
  <w:num w:numId="19">
    <w:abstractNumId w:val="28"/>
  </w:num>
  <w:num w:numId="20">
    <w:abstractNumId w:val="30"/>
  </w:num>
  <w:num w:numId="21">
    <w:abstractNumId w:val="32"/>
  </w:num>
  <w:num w:numId="22">
    <w:abstractNumId w:val="25"/>
  </w:num>
  <w:num w:numId="23">
    <w:abstractNumId w:val="3"/>
  </w:num>
  <w:num w:numId="24">
    <w:abstractNumId w:val="33"/>
  </w:num>
  <w:num w:numId="25">
    <w:abstractNumId w:val="4"/>
  </w:num>
  <w:num w:numId="26">
    <w:abstractNumId w:val="8"/>
  </w:num>
  <w:num w:numId="27">
    <w:abstractNumId w:val="0"/>
  </w:num>
  <w:num w:numId="28">
    <w:abstractNumId w:val="29"/>
  </w:num>
  <w:num w:numId="29">
    <w:abstractNumId w:val="37"/>
  </w:num>
  <w:num w:numId="30">
    <w:abstractNumId w:val="24"/>
  </w:num>
  <w:num w:numId="31">
    <w:abstractNumId w:val="14"/>
  </w:num>
  <w:num w:numId="32">
    <w:abstractNumId w:val="11"/>
  </w:num>
  <w:num w:numId="33">
    <w:abstractNumId w:val="5"/>
  </w:num>
  <w:num w:numId="34">
    <w:abstractNumId w:val="26"/>
  </w:num>
  <w:num w:numId="35">
    <w:abstractNumId w:val="20"/>
  </w:num>
  <w:num w:numId="36">
    <w:abstractNumId w:val="7"/>
  </w:num>
  <w:num w:numId="37">
    <w:abstractNumId w:val="18"/>
  </w:num>
  <w:num w:numId="38">
    <w:abstractNumId w:val="15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1A77"/>
    <w:rsid w:val="000014F9"/>
    <w:rsid w:val="00004986"/>
    <w:rsid w:val="00007C66"/>
    <w:rsid w:val="00012152"/>
    <w:rsid w:val="00023F15"/>
    <w:rsid w:val="00026688"/>
    <w:rsid w:val="000279B3"/>
    <w:rsid w:val="00037FD5"/>
    <w:rsid w:val="00050FFB"/>
    <w:rsid w:val="000778B8"/>
    <w:rsid w:val="00086755"/>
    <w:rsid w:val="00087312"/>
    <w:rsid w:val="00091169"/>
    <w:rsid w:val="000A0D82"/>
    <w:rsid w:val="000A464B"/>
    <w:rsid w:val="000A6182"/>
    <w:rsid w:val="000A72E7"/>
    <w:rsid w:val="000B3192"/>
    <w:rsid w:val="000D4C9A"/>
    <w:rsid w:val="000D7091"/>
    <w:rsid w:val="000E4358"/>
    <w:rsid w:val="000E54EE"/>
    <w:rsid w:val="000F23AE"/>
    <w:rsid w:val="0011549E"/>
    <w:rsid w:val="00115A45"/>
    <w:rsid w:val="00115BF8"/>
    <w:rsid w:val="00122E3E"/>
    <w:rsid w:val="00127C8A"/>
    <w:rsid w:val="00127DB4"/>
    <w:rsid w:val="0013768F"/>
    <w:rsid w:val="001404E5"/>
    <w:rsid w:val="00144999"/>
    <w:rsid w:val="00153A4A"/>
    <w:rsid w:val="001569A2"/>
    <w:rsid w:val="00171728"/>
    <w:rsid w:val="00181BC8"/>
    <w:rsid w:val="001A1DAB"/>
    <w:rsid w:val="001A4929"/>
    <w:rsid w:val="001B4349"/>
    <w:rsid w:val="001C1CEF"/>
    <w:rsid w:val="001C579A"/>
    <w:rsid w:val="001D0EAF"/>
    <w:rsid w:val="001D7384"/>
    <w:rsid w:val="001E0CCF"/>
    <w:rsid w:val="001E6FD9"/>
    <w:rsid w:val="001F41BF"/>
    <w:rsid w:val="001F589B"/>
    <w:rsid w:val="001F68E7"/>
    <w:rsid w:val="00203D78"/>
    <w:rsid w:val="00205204"/>
    <w:rsid w:val="0022388B"/>
    <w:rsid w:val="00226E9E"/>
    <w:rsid w:val="002467D4"/>
    <w:rsid w:val="00254856"/>
    <w:rsid w:val="00263676"/>
    <w:rsid w:val="00266BD3"/>
    <w:rsid w:val="00281B7A"/>
    <w:rsid w:val="00281D52"/>
    <w:rsid w:val="00286C1E"/>
    <w:rsid w:val="002A6340"/>
    <w:rsid w:val="002B098B"/>
    <w:rsid w:val="002C62E9"/>
    <w:rsid w:val="002D25CE"/>
    <w:rsid w:val="002D60C5"/>
    <w:rsid w:val="002E1B68"/>
    <w:rsid w:val="0030064C"/>
    <w:rsid w:val="00302C57"/>
    <w:rsid w:val="00306AA9"/>
    <w:rsid w:val="003212E9"/>
    <w:rsid w:val="00321E13"/>
    <w:rsid w:val="00322368"/>
    <w:rsid w:val="00323E95"/>
    <w:rsid w:val="00324DC3"/>
    <w:rsid w:val="00326F4C"/>
    <w:rsid w:val="0033082F"/>
    <w:rsid w:val="0033181D"/>
    <w:rsid w:val="003348CF"/>
    <w:rsid w:val="00340767"/>
    <w:rsid w:val="003413C4"/>
    <w:rsid w:val="00355ECB"/>
    <w:rsid w:val="003711AB"/>
    <w:rsid w:val="0037563C"/>
    <w:rsid w:val="00381626"/>
    <w:rsid w:val="0038195F"/>
    <w:rsid w:val="00382BC4"/>
    <w:rsid w:val="003A7041"/>
    <w:rsid w:val="003C075F"/>
    <w:rsid w:val="003C3D7D"/>
    <w:rsid w:val="003D0197"/>
    <w:rsid w:val="003D3421"/>
    <w:rsid w:val="003E6DD0"/>
    <w:rsid w:val="004118A9"/>
    <w:rsid w:val="0041274D"/>
    <w:rsid w:val="004355B9"/>
    <w:rsid w:val="00440EE1"/>
    <w:rsid w:val="00445ABA"/>
    <w:rsid w:val="00447D5D"/>
    <w:rsid w:val="0045194E"/>
    <w:rsid w:val="00467F25"/>
    <w:rsid w:val="0047084E"/>
    <w:rsid w:val="0048007B"/>
    <w:rsid w:val="00483671"/>
    <w:rsid w:val="00485271"/>
    <w:rsid w:val="004A0F4F"/>
    <w:rsid w:val="004A2213"/>
    <w:rsid w:val="004A5357"/>
    <w:rsid w:val="004C1183"/>
    <w:rsid w:val="004C5094"/>
    <w:rsid w:val="004D5E06"/>
    <w:rsid w:val="004D6F22"/>
    <w:rsid w:val="00511C06"/>
    <w:rsid w:val="00532A09"/>
    <w:rsid w:val="00534AC2"/>
    <w:rsid w:val="00545706"/>
    <w:rsid w:val="00550857"/>
    <w:rsid w:val="005525C9"/>
    <w:rsid w:val="00585CDF"/>
    <w:rsid w:val="005C1CF3"/>
    <w:rsid w:val="005E6F1A"/>
    <w:rsid w:val="00616289"/>
    <w:rsid w:val="0063518C"/>
    <w:rsid w:val="00643925"/>
    <w:rsid w:val="0065793D"/>
    <w:rsid w:val="00667121"/>
    <w:rsid w:val="00671699"/>
    <w:rsid w:val="00693DF3"/>
    <w:rsid w:val="006A4072"/>
    <w:rsid w:val="006C1415"/>
    <w:rsid w:val="006D07F3"/>
    <w:rsid w:val="006D3321"/>
    <w:rsid w:val="006E05C2"/>
    <w:rsid w:val="006E07C0"/>
    <w:rsid w:val="006E72B6"/>
    <w:rsid w:val="00702178"/>
    <w:rsid w:val="007041CD"/>
    <w:rsid w:val="00711556"/>
    <w:rsid w:val="007273AE"/>
    <w:rsid w:val="0074128F"/>
    <w:rsid w:val="00753265"/>
    <w:rsid w:val="00755214"/>
    <w:rsid w:val="007635FB"/>
    <w:rsid w:val="007648E0"/>
    <w:rsid w:val="007815AE"/>
    <w:rsid w:val="007929EC"/>
    <w:rsid w:val="00796BC4"/>
    <w:rsid w:val="007A6270"/>
    <w:rsid w:val="007E00F6"/>
    <w:rsid w:val="007E592A"/>
    <w:rsid w:val="007F14A0"/>
    <w:rsid w:val="007F6F5A"/>
    <w:rsid w:val="007F7B80"/>
    <w:rsid w:val="00803EC8"/>
    <w:rsid w:val="008149DB"/>
    <w:rsid w:val="00824681"/>
    <w:rsid w:val="00826459"/>
    <w:rsid w:val="00836015"/>
    <w:rsid w:val="00836BC1"/>
    <w:rsid w:val="00847998"/>
    <w:rsid w:val="00862C2E"/>
    <w:rsid w:val="00863F7C"/>
    <w:rsid w:val="00867FC1"/>
    <w:rsid w:val="0087072B"/>
    <w:rsid w:val="0087091F"/>
    <w:rsid w:val="008877ED"/>
    <w:rsid w:val="008B713E"/>
    <w:rsid w:val="008D4F6D"/>
    <w:rsid w:val="008D72CE"/>
    <w:rsid w:val="008F0DD1"/>
    <w:rsid w:val="008F6501"/>
    <w:rsid w:val="009369E4"/>
    <w:rsid w:val="009375FA"/>
    <w:rsid w:val="00944A40"/>
    <w:rsid w:val="00952980"/>
    <w:rsid w:val="00953246"/>
    <w:rsid w:val="00954F2E"/>
    <w:rsid w:val="00957753"/>
    <w:rsid w:val="009605BA"/>
    <w:rsid w:val="0098520D"/>
    <w:rsid w:val="00986149"/>
    <w:rsid w:val="0099660A"/>
    <w:rsid w:val="009A1CE5"/>
    <w:rsid w:val="009A44E7"/>
    <w:rsid w:val="009B359B"/>
    <w:rsid w:val="009B63B8"/>
    <w:rsid w:val="009C2F17"/>
    <w:rsid w:val="009D0469"/>
    <w:rsid w:val="009F7693"/>
    <w:rsid w:val="00A21028"/>
    <w:rsid w:val="00A232F3"/>
    <w:rsid w:val="00A31F6D"/>
    <w:rsid w:val="00A3610F"/>
    <w:rsid w:val="00A37EBE"/>
    <w:rsid w:val="00A45016"/>
    <w:rsid w:val="00A479DC"/>
    <w:rsid w:val="00A47B91"/>
    <w:rsid w:val="00A53A7F"/>
    <w:rsid w:val="00A73572"/>
    <w:rsid w:val="00A75A9F"/>
    <w:rsid w:val="00A94AC6"/>
    <w:rsid w:val="00AA0925"/>
    <w:rsid w:val="00AA4499"/>
    <w:rsid w:val="00AB3201"/>
    <w:rsid w:val="00AC27EC"/>
    <w:rsid w:val="00AC7CCD"/>
    <w:rsid w:val="00AD0B20"/>
    <w:rsid w:val="00AE022D"/>
    <w:rsid w:val="00AE25D8"/>
    <w:rsid w:val="00AE7165"/>
    <w:rsid w:val="00AF3593"/>
    <w:rsid w:val="00AF3DF5"/>
    <w:rsid w:val="00AF7313"/>
    <w:rsid w:val="00B06380"/>
    <w:rsid w:val="00B1499E"/>
    <w:rsid w:val="00B24259"/>
    <w:rsid w:val="00B402E3"/>
    <w:rsid w:val="00B502DF"/>
    <w:rsid w:val="00B61AA4"/>
    <w:rsid w:val="00B61C44"/>
    <w:rsid w:val="00B66F0F"/>
    <w:rsid w:val="00B71A77"/>
    <w:rsid w:val="00B733EB"/>
    <w:rsid w:val="00B74DFE"/>
    <w:rsid w:val="00B7509F"/>
    <w:rsid w:val="00B9730C"/>
    <w:rsid w:val="00BA11A0"/>
    <w:rsid w:val="00BA7F18"/>
    <w:rsid w:val="00BB3C19"/>
    <w:rsid w:val="00BE02F6"/>
    <w:rsid w:val="00BE5CFF"/>
    <w:rsid w:val="00C022DE"/>
    <w:rsid w:val="00C03153"/>
    <w:rsid w:val="00C2726E"/>
    <w:rsid w:val="00C317D2"/>
    <w:rsid w:val="00C456C0"/>
    <w:rsid w:val="00C7139D"/>
    <w:rsid w:val="00C7651A"/>
    <w:rsid w:val="00C827DC"/>
    <w:rsid w:val="00C85F7D"/>
    <w:rsid w:val="00C86AED"/>
    <w:rsid w:val="00CA2225"/>
    <w:rsid w:val="00CA7B63"/>
    <w:rsid w:val="00CA7EC9"/>
    <w:rsid w:val="00CC1A42"/>
    <w:rsid w:val="00CE22EC"/>
    <w:rsid w:val="00CF33D6"/>
    <w:rsid w:val="00CF6797"/>
    <w:rsid w:val="00CF78CB"/>
    <w:rsid w:val="00D05AAD"/>
    <w:rsid w:val="00D16409"/>
    <w:rsid w:val="00D208FF"/>
    <w:rsid w:val="00D3112D"/>
    <w:rsid w:val="00D315CE"/>
    <w:rsid w:val="00D57E28"/>
    <w:rsid w:val="00D61D35"/>
    <w:rsid w:val="00D63497"/>
    <w:rsid w:val="00D6393D"/>
    <w:rsid w:val="00D70B5A"/>
    <w:rsid w:val="00D83ED2"/>
    <w:rsid w:val="00D9388F"/>
    <w:rsid w:val="00DA3069"/>
    <w:rsid w:val="00DA34E0"/>
    <w:rsid w:val="00DA45D8"/>
    <w:rsid w:val="00DB46D5"/>
    <w:rsid w:val="00DD7559"/>
    <w:rsid w:val="00DF0A78"/>
    <w:rsid w:val="00DF774F"/>
    <w:rsid w:val="00E028FD"/>
    <w:rsid w:val="00E03121"/>
    <w:rsid w:val="00E03922"/>
    <w:rsid w:val="00E131EA"/>
    <w:rsid w:val="00E14FF6"/>
    <w:rsid w:val="00E16CD4"/>
    <w:rsid w:val="00E23030"/>
    <w:rsid w:val="00E263A0"/>
    <w:rsid w:val="00E3046D"/>
    <w:rsid w:val="00E33273"/>
    <w:rsid w:val="00E41598"/>
    <w:rsid w:val="00E47DEC"/>
    <w:rsid w:val="00E6279E"/>
    <w:rsid w:val="00E6665B"/>
    <w:rsid w:val="00E735AD"/>
    <w:rsid w:val="00E76656"/>
    <w:rsid w:val="00E8366A"/>
    <w:rsid w:val="00E908A2"/>
    <w:rsid w:val="00EA2E7E"/>
    <w:rsid w:val="00EB0886"/>
    <w:rsid w:val="00EB345B"/>
    <w:rsid w:val="00EB6CA9"/>
    <w:rsid w:val="00EC2B40"/>
    <w:rsid w:val="00ED6C1E"/>
    <w:rsid w:val="00EE104A"/>
    <w:rsid w:val="00EE5E64"/>
    <w:rsid w:val="00F03702"/>
    <w:rsid w:val="00F11FD4"/>
    <w:rsid w:val="00F14831"/>
    <w:rsid w:val="00F34D25"/>
    <w:rsid w:val="00F36D12"/>
    <w:rsid w:val="00F432BE"/>
    <w:rsid w:val="00F44DFE"/>
    <w:rsid w:val="00F529AC"/>
    <w:rsid w:val="00F7495C"/>
    <w:rsid w:val="00F755B7"/>
    <w:rsid w:val="00F80CB7"/>
    <w:rsid w:val="00F80D07"/>
    <w:rsid w:val="00F847B9"/>
    <w:rsid w:val="00F84904"/>
    <w:rsid w:val="00F84CE0"/>
    <w:rsid w:val="00F90AA3"/>
    <w:rsid w:val="00F954AD"/>
    <w:rsid w:val="00FA02A5"/>
    <w:rsid w:val="00FA4495"/>
    <w:rsid w:val="00FB33C8"/>
    <w:rsid w:val="00FB6B72"/>
    <w:rsid w:val="00FC794A"/>
    <w:rsid w:val="00FD1363"/>
    <w:rsid w:val="00FD5A55"/>
    <w:rsid w:val="00FD5C2E"/>
    <w:rsid w:val="00FE778F"/>
    <w:rsid w:val="00FF01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4:docId w14:val="158422C4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3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171728"/>
    <w:pPr>
      <w:spacing w:after="200" w:line="276" w:lineRule="auto"/>
    </w:pPr>
    <w:rPr>
      <w:rFonts w:eastAsiaTheme="minorEastAsia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E03922"/>
    <w:pPr>
      <w:ind w:left="720"/>
      <w:contextualSpacing/>
    </w:pPr>
  </w:style>
  <w:style w:type="paragraph" w:styleId="Zaglavlje">
    <w:name w:val="header"/>
    <w:basedOn w:val="Normal"/>
    <w:link w:val="ZaglavljeChar"/>
    <w:uiPriority w:val="99"/>
    <w:unhideWhenUsed/>
    <w:rsid w:val="005C1CF3"/>
    <w:pPr>
      <w:tabs>
        <w:tab w:val="center" w:pos="4536"/>
        <w:tab w:val="right" w:pos="9072"/>
      </w:tabs>
      <w:spacing w:after="0" w:line="240" w:lineRule="auto"/>
    </w:pPr>
  </w:style>
  <w:style w:type="character" w:styleId="ZaglavljeChar" w:customStyle="true">
    <w:name w:val="Zaglavlje Char"/>
    <w:basedOn w:val="Zadanifontodlomka"/>
    <w:link w:val="Zaglavlje"/>
    <w:uiPriority w:val="99"/>
    <w:rsid w:val="005C1CF3"/>
    <w:rPr>
      <w:rFonts w:eastAsiaTheme="minorEastAsia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5C1CF3"/>
    <w:pPr>
      <w:tabs>
        <w:tab w:val="center" w:pos="4536"/>
        <w:tab w:val="right" w:pos="9072"/>
      </w:tabs>
      <w:spacing w:after="0" w:line="240" w:lineRule="auto"/>
    </w:pPr>
  </w:style>
  <w:style w:type="character" w:styleId="PodnojeChar" w:customStyle="true">
    <w:name w:val="Podnožje Char"/>
    <w:basedOn w:val="Zadanifontodlomka"/>
    <w:link w:val="Podnoje"/>
    <w:uiPriority w:val="99"/>
    <w:rsid w:val="005C1CF3"/>
    <w:rPr>
      <w:rFonts w:eastAsiaTheme="minorEastAsia"/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DD755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DD7559"/>
    <w:rPr>
      <w:rFonts w:ascii="Segoe UI" w:hAnsi="Segoe UI" w:cs="Segoe UI" w:eastAsiaTheme="minorEastAsia"/>
      <w:sz w:val="18"/>
      <w:szCs w:val="18"/>
      <w:lang w:eastAsia="hr-HR"/>
    </w:rPr>
  </w:style>
  <w:style w:type="table" w:styleId="Reetkatablice">
    <w:name w:val="Table Grid"/>
    <w:basedOn w:val="Obinatablica"/>
    <w:uiPriority w:val="39"/>
    <w:rsid w:val="00DD755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Bezproreda">
    <w:name w:val="No Spacing"/>
    <w:uiPriority w:val="1"/>
    <w:qFormat/>
    <w:rsid w:val="00037FD5"/>
    <w:pPr>
      <w:spacing w:after="0" w:line="240" w:lineRule="auto"/>
    </w:pPr>
    <w:rPr>
      <w:rFonts w:eastAsiaTheme="minorEastAsia"/>
      <w:lang w:eastAsia="hr-HR"/>
    </w:rPr>
  </w:style>
  <w:style w:type="table" w:styleId="TableGrid1" w:customStyle="true">
    <w:name w:val="Table Grid1"/>
    <w:basedOn w:val="Obinatablica"/>
    <w:next w:val="Reetkatablice"/>
    <w:uiPriority w:val="39"/>
    <w:rsid w:val="00FE778F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TableGrid2" w:customStyle="true">
    <w:name w:val="Table Grid2"/>
    <w:basedOn w:val="Obinatablica"/>
    <w:next w:val="Reetkatablice"/>
    <w:uiPriority w:val="39"/>
    <w:rsid w:val="0009116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Tekstrezerviranogmjesta">
    <w:name w:val="Placeholder Text"/>
    <w:basedOn w:val="Zadanifontodlomka"/>
    <w:uiPriority w:val="99"/>
    <w:semiHidden/>
    <w:rsid w:val="000014F9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0014F9"/>
    <w:rPr>
      <w:rFonts w:ascii="Times New Roman" w:hAnsi="Times New Roman" w:cs="Times New Roman"/>
      <w:b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0014F9"/>
    <w:rPr>
      <w:rFonts w:ascii="Times New Roman" w:hAnsi="Times New Roman" w:cs="Times New Roman"/>
      <w:b/>
      <w:sz w:val="24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0014F9"/>
    <w:rPr>
      <w:rFonts w:ascii="Times New Roman" w:hAnsi="Times New Roman" w:cs="Times New Roman"/>
      <w:b w:val="false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0014F9"/>
    <w:rPr>
      <w:rFonts w:ascii="Times New Roman" w:hAnsi="Times New Roman" w:cs="Times New Roman"/>
      <w:b w:val="false"/>
      <w:sz w:val="24"/>
      <w:szCs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160" w:line="259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71728"/>
    <w:pPr>
      <w:spacing w:after="200" w:line="276" w:lineRule="auto"/>
    </w:pPr>
    <w:rPr>
      <w:rFonts w:eastAsiaTheme="minorEastAsia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392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5C1CF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5C1CF3"/>
    <w:rPr>
      <w:rFonts w:eastAsiaTheme="minorEastAsia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C1CF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5C1CF3"/>
    <w:rPr>
      <w:rFonts w:eastAsiaTheme="minorEastAsia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D7559"/>
    <w:pPr>
      <w:spacing w:after="0" w:line="240" w:lineRule="auto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D7559"/>
    <w:rPr>
      <w:rFonts w:ascii="Segoe UI" w:cs="Segoe UI" w:eastAsiaTheme="minorEastAsia" w:hAnsi="Segoe UI"/>
      <w:sz w:val="18"/>
      <w:szCs w:val="18"/>
      <w:lang w:eastAsia="hr-HR"/>
    </w:rPr>
  </w:style>
  <w:style w:styleId="Reetkatablice" w:type="table">
    <w:name w:val="Table Grid"/>
    <w:basedOn w:val="Obinatablica"/>
    <w:uiPriority w:val="39"/>
    <w:rsid w:val="00DD7559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Bezproreda" w:type="paragraph">
    <w:name w:val="No Spacing"/>
    <w:uiPriority w:val="1"/>
    <w:qFormat/>
    <w:rsid w:val="00037FD5"/>
    <w:pPr>
      <w:spacing w:after="0" w:line="240" w:lineRule="auto"/>
    </w:pPr>
    <w:rPr>
      <w:rFonts w:eastAsiaTheme="minorEastAsia"/>
      <w:lang w:eastAsia="hr-HR"/>
    </w:rPr>
  </w:style>
  <w:style w:customStyle="1" w:styleId="TableGrid1" w:type="table">
    <w:name w:val="Table Grid1"/>
    <w:basedOn w:val="Obinatablica"/>
    <w:next w:val="Reetkatablice"/>
    <w:uiPriority w:val="39"/>
    <w:rsid w:val="00FE778F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TableGrid2" w:type="table">
    <w:name w:val="Table Grid2"/>
    <w:basedOn w:val="Obinatablica"/>
    <w:next w:val="Reetkatablice"/>
    <w:uiPriority w:val="39"/>
    <w:rsid w:val="00091169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0014F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014F9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014F9"/>
    <w:rPr>
      <w:rFonts w:ascii="Times New Roman" w:cs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014F9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014F9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8587631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2743471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375013170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2137674423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1539051486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1210611834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150416323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1918248757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605230412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104813095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929852852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711811736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210507983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1007755286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134763078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1515150571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1496383520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1375160675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117768690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502164392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883902846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151987910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</w:divsChild>
    </w:div>
    <w:div w:id="61263896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2604622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6672061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6157499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62262238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1168864318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233393751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2012248153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537812497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1128014580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2104298254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678432871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1012299382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</w:divsChild>
    </w:div>
    <w:div w:id="136926330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3511789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1562026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theme/theme1.xml" Type="http://schemas.openxmlformats.org/officeDocument/2006/relationships/them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fontTable.xml" Type="http://schemas.openxmlformats.org/officeDocument/2006/relationships/fontTable" Id="rId11"/><Relationship Target="stylesWithEffects.xml" Type="http://schemas.microsoft.com/office/2007/relationships/stylesWithEffects" Id="rId5"/><Relationship Target="footer1.xml" Type="http://schemas.openxmlformats.org/officeDocument/2006/relationships/footer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SixthEditionOfficeOnline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6321FED-ECC6-467A-9B9F-593B6282D392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465</properties:Words>
  <properties:Characters>2854</properties:Characters>
  <properties:Lines>83</properties:Lines>
  <properties:Paragraphs>37</properties:Paragraphs>
  <properties:TotalTime>1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/>
      <vt:lpstr/>
    </vt:vector>
  </properties:TitlesOfParts>
  <properties:LinksUpToDate>false</properties:LinksUpToDate>
  <properties:CharactersWithSpaces>3668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2019-10-16T11:08:00Z</dcterms:created>
  <dc:creator>Deana</dc:creator>
  <cp:lastModifiedBy>Vinka Mihalinčić</cp:lastModifiedBy>
  <cp:lastPrinted>2019-01-03T16:08:00Z</cp:lastPrinted>
  <dcterms:modified xmlns:xsi="http://www.w3.org/2001/XMLSchema-instance" xsi:type="dcterms:W3CDTF">2019-10-16T11:09:00Z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St-5053/2016-44 / Podnesak - Podnesak (Podnesak za diobu za objavu.docx)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