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0900" w14:paraId="9e60900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356E19">
        <w:t>5190</w:t>
      </w:r>
      <w:r w:rsidR="004746BF" w:rsidRPr="004746BF">
        <w:t>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  <w:r w:rsidR="00356E19">
        <w:t xml:space="preserve"> </w:t>
      </w:r>
    </w:p>
    <w:p w:rsidRDefault="005555B6" w:rsidP="005555B6" w:rsidR="005555B6" w:rsidRPr="004746BF"/>
    <w:p w:rsidRDefault="005555B6" w:rsidP="005555B6" w:rsidR="005555B6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 w:rsidR="00356E19" w:rsidRPr="00AD0846">
        <w:rPr>
          <w:rFonts w:hAnsi="Times New Roman" w:ascii="Times New Roman"/>
        </w:rPr>
        <w:t>nad imovinom dužnika pojedinca KAT</w:t>
      </w:r>
      <w:r w:rsidR="00356E19">
        <w:rPr>
          <w:rFonts w:hAnsi="Times New Roman" w:ascii="Times New Roman"/>
        </w:rPr>
        <w:t>E</w:t>
      </w:r>
      <w:r w:rsidR="00356E19" w:rsidRPr="00AD0846">
        <w:rPr>
          <w:rFonts w:hAnsi="Times New Roman" w:ascii="Times New Roman"/>
        </w:rPr>
        <w:t xml:space="preserve"> JUKIĆ</w:t>
      </w:r>
      <w:r w:rsidR="00356E19">
        <w:rPr>
          <w:rFonts w:hAnsi="Times New Roman" w:ascii="Times New Roman"/>
        </w:rPr>
        <w:t>,</w:t>
      </w:r>
      <w:r w:rsidR="00356E19" w:rsidRPr="00AD0846">
        <w:rPr>
          <w:rFonts w:hAnsi="Times New Roman" w:ascii="Times New Roman"/>
        </w:rPr>
        <w:t xml:space="preserve"> vlasni</w:t>
      </w:r>
      <w:r w:rsidR="00356E19">
        <w:rPr>
          <w:rFonts w:hAnsi="Times New Roman" w:ascii="Times New Roman"/>
        </w:rPr>
        <w:t>ce</w:t>
      </w:r>
      <w:r w:rsidR="00356E19" w:rsidRPr="00AD0846">
        <w:rPr>
          <w:rFonts w:hAnsi="Times New Roman" w:ascii="Times New Roman"/>
        </w:rPr>
        <w:t xml:space="preserve"> HELICHRYSUM obrt</w:t>
      </w:r>
      <w:r w:rsidR="00356E19">
        <w:rPr>
          <w:rFonts w:hAnsi="Times New Roman" w:ascii="Times New Roman"/>
        </w:rPr>
        <w:t>a</w:t>
      </w:r>
      <w:r w:rsidR="00356E19" w:rsidRPr="00AD0846">
        <w:rPr>
          <w:rFonts w:hAnsi="Times New Roman" w:ascii="Times New Roman"/>
        </w:rPr>
        <w:t xml:space="preserve"> za proizvodnju eteričnih ulja u stečaju, Hrastje Plešivičko 12b, Jastrebasko, OIB 26574878718</w:t>
      </w:r>
      <w:r w:rsidRPr="004746BF">
        <w:rPr>
          <w:rFonts w:hAnsi="Times New Roman" w:ascii="Times New Roman"/>
          <w:szCs w:val="24"/>
        </w:rPr>
        <w:t xml:space="preserve">, dana </w:t>
      </w:r>
      <w:r w:rsidR="00D309B4">
        <w:rPr>
          <w:rFonts w:hAnsi="Times New Roman" w:ascii="Times New Roman"/>
          <w:szCs w:val="24"/>
        </w:rPr>
        <w:t>3. svibnja</w:t>
      </w:r>
      <w:r w:rsidR="00A47175">
        <w:rPr>
          <w:rFonts w:hAnsi="Times New Roman" w:ascii="Times New Roman"/>
          <w:szCs w:val="24"/>
        </w:rPr>
        <w:t xml:space="preserve"> 2018.</w:t>
      </w:r>
      <w:r w:rsidRPr="004746BF">
        <w:rPr>
          <w:rFonts w:hAnsi="Times New Roman" w:ascii="Times New Roman"/>
          <w:szCs w:val="24"/>
        </w:rPr>
        <w:t xml:space="preserve"> </w:t>
      </w:r>
    </w:p>
    <w:p w:rsidRDefault="00D309B4" w:rsidP="005555B6" w:rsidR="00D309B4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356E19" w:rsidP="00AB62F7" w:rsidR="00356E19" w:rsidRPr="004746BF">
      <w:pPr>
        <w:jc w:val="both"/>
      </w:pPr>
    </w:p>
    <w:p w:rsidRDefault="00356E19" w:rsidP="00356E19" w:rsidR="00356E19" w:rsidRPr="00C31739">
      <w:pPr>
        <w:ind w:firstLine="720"/>
        <w:jc w:val="both"/>
      </w:pPr>
      <w:r>
        <w:t xml:space="preserve">I. </w:t>
      </w:r>
      <w:r w:rsidRPr="00C31739">
        <w:t xml:space="preserve">U stečajnom postupku </w:t>
      </w:r>
      <w:r w:rsidRPr="00AD0846">
        <w:t>nad imovinom dužnika pojedinca KAT</w:t>
      </w:r>
      <w:r>
        <w:t>E</w:t>
      </w:r>
      <w:r w:rsidRPr="00AD0846">
        <w:t xml:space="preserve"> JUKIĆ</w:t>
      </w:r>
      <w:r>
        <w:t>,</w:t>
      </w:r>
      <w:r w:rsidRPr="00AD0846">
        <w:t xml:space="preserve"> vlasni</w:t>
      </w:r>
      <w:r>
        <w:t>ce</w:t>
      </w:r>
      <w:r w:rsidRPr="00AD0846">
        <w:t xml:space="preserve"> HELICHRYSUM obrt</w:t>
      </w:r>
      <w:r>
        <w:t>a</w:t>
      </w:r>
      <w:r w:rsidRPr="00AD0846">
        <w:t xml:space="preserve"> za proizvodnju eteričnih ulja u stečaju, Hrastje Plešivičko 12b, Jastrebasko, OIB 26574878718</w:t>
      </w:r>
      <w:r w:rsidRPr="00C31739">
        <w:t xml:space="preserve">, s danom </w:t>
      </w:r>
      <w:r w:rsidR="00D309B4">
        <w:t>3. svibnja 2018.</w:t>
      </w:r>
      <w:r w:rsidRPr="00C31739">
        <w:t xml:space="preserve"> razrješava se dužnosti stečajni upravitelj </w:t>
      </w:r>
      <w:r w:rsidR="00D309B4" w:rsidRPr="00D309B4">
        <w:t>Ana Maria Međimurec, Zagreb, Ilica 104, OIB 86890331310</w:t>
      </w:r>
      <w:r w:rsidRPr="00C31739">
        <w:t>.</w:t>
      </w:r>
    </w:p>
    <w:p w:rsidRDefault="00356E19" w:rsidP="00356E19" w:rsidR="00356E19" w:rsidRPr="00C31739">
      <w:pPr>
        <w:jc w:val="both"/>
      </w:pPr>
      <w:r w:rsidRPr="00C31739">
        <w:t xml:space="preserve"> </w:t>
      </w:r>
    </w:p>
    <w:p w:rsidRDefault="00356E19" w:rsidP="00356E19" w:rsidR="00356E19" w:rsidRPr="00C31739">
      <w:pPr>
        <w:ind w:firstLine="720"/>
        <w:jc w:val="both"/>
      </w:pPr>
      <w:r>
        <w:t xml:space="preserve">II. </w:t>
      </w:r>
      <w:r w:rsidRPr="00C31739">
        <w:t xml:space="preserve">Za novog stečajnog upravitelja u stečajnom postupku </w:t>
      </w:r>
      <w:r w:rsidRPr="00AD0846">
        <w:t>nad imovinom dužnika pojedinca KAT</w:t>
      </w:r>
      <w:r>
        <w:t>E</w:t>
      </w:r>
      <w:r w:rsidRPr="00AD0846">
        <w:t xml:space="preserve"> JUKIĆ</w:t>
      </w:r>
      <w:r>
        <w:t>,</w:t>
      </w:r>
      <w:r w:rsidRPr="00AD0846">
        <w:t xml:space="preserve"> vlasni</w:t>
      </w:r>
      <w:r>
        <w:t>ce</w:t>
      </w:r>
      <w:r w:rsidRPr="00AD0846">
        <w:t xml:space="preserve"> HELICHRYSUM obrt</w:t>
      </w:r>
      <w:r>
        <w:t>a</w:t>
      </w:r>
      <w:r w:rsidRPr="00AD0846">
        <w:t xml:space="preserve"> za proizvodnju eteričnih ulja u stečaju, Hrastje Plešivičko 12b, Jastrebasko, OIB 26574878718</w:t>
      </w:r>
      <w:r>
        <w:t xml:space="preserve">, s danom </w:t>
      </w:r>
      <w:r w:rsidR="00D309B4">
        <w:t>3. svibnja 2018.</w:t>
      </w:r>
      <w:r w:rsidRPr="00C31739">
        <w:t xml:space="preserve"> imenuje se </w:t>
      </w:r>
      <w:r w:rsidR="00E514BB">
        <w:t>Marija Smičiklas, iz Karlovca, Ljudevita Šestića 4, OIB 82617242862</w:t>
      </w:r>
      <w:r w:rsidRPr="00C31739">
        <w:t>.</w:t>
      </w:r>
    </w:p>
    <w:p w:rsidRDefault="00356E19" w:rsidP="00356E19" w:rsidR="00356E19" w:rsidRPr="00C31739">
      <w:pPr>
        <w:jc w:val="both"/>
      </w:pPr>
    </w:p>
    <w:p w:rsidRDefault="00356E19" w:rsidP="00356E19" w:rsidR="00356E19">
      <w:pPr>
        <w:ind w:firstLine="720"/>
        <w:jc w:val="both"/>
      </w:pPr>
      <w:r>
        <w:t xml:space="preserve">III. </w:t>
      </w:r>
      <w:r w:rsidRPr="00C31739">
        <w:t>Razriješeni i novoimenovani stečajni upravitelj obavit će primopredaju dužnosti u roku od 3 dana i o tome podnijeti izvješće stečajnom sucu.</w:t>
      </w:r>
    </w:p>
    <w:p w:rsidRDefault="004E5DB3" w:rsidP="00356E19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565B02" w:rsidP="00655DBA" w:rsidR="00565B02" w:rsidRPr="004746BF">
      <w:pPr>
        <w:jc w:val="both"/>
      </w:pPr>
      <w:r w:rsidRPr="004746BF">
        <w:tab/>
      </w:r>
      <w:r w:rsidR="002A5F40" w:rsidRPr="004746BF">
        <w:t>Rješenjem ovog suda posl.br. St-</w:t>
      </w:r>
      <w:r w:rsidR="009F10A3">
        <w:t>5190</w:t>
      </w:r>
      <w:r w:rsidR="002A5F40" w:rsidRPr="004746BF">
        <w:t xml:space="preserve">/16 od </w:t>
      </w:r>
      <w:r w:rsidR="009F10A3">
        <w:t>13. listopada</w:t>
      </w:r>
      <w:r w:rsidR="002A5F40" w:rsidRPr="004746BF">
        <w:t xml:space="preserve"> 2016. godine, kojim je otvoren stečajni postupak </w:t>
      </w:r>
      <w:r w:rsidR="009F10A3" w:rsidRPr="00AD0846">
        <w:t>nad imovinom dužnika pojedinca KAT</w:t>
      </w:r>
      <w:r w:rsidR="009F10A3">
        <w:t>E</w:t>
      </w:r>
      <w:r w:rsidR="009F10A3" w:rsidRPr="00AD0846">
        <w:t xml:space="preserve"> JUKIĆ</w:t>
      </w:r>
      <w:r w:rsidR="009F10A3">
        <w:t>,</w:t>
      </w:r>
      <w:r w:rsidR="009F10A3" w:rsidRPr="00AD0846">
        <w:t xml:space="preserve"> vlasni</w:t>
      </w:r>
      <w:r w:rsidR="009F10A3">
        <w:t>ce</w:t>
      </w:r>
      <w:r w:rsidR="009F10A3" w:rsidRPr="00AD0846">
        <w:t xml:space="preserve"> HELICHRYSUM obrt</w:t>
      </w:r>
      <w:r w:rsidR="009F10A3">
        <w:t>a</w:t>
      </w:r>
      <w:r w:rsidR="009F10A3" w:rsidRPr="00AD0846">
        <w:t xml:space="preserve"> za proizvodnju eteričnih ulja u stečaju, Hrastje Plešivičko 12b, Jastrebasko, OIB 26574878718</w:t>
      </w:r>
      <w:r w:rsidRPr="004746BF">
        <w:t>,</w:t>
      </w:r>
      <w:r w:rsidR="00D1255D">
        <w:t xml:space="preserve"> a rješenjem od </w:t>
      </w:r>
      <w:r w:rsidR="009F10A3">
        <w:t>21. listopada</w:t>
      </w:r>
      <w:r w:rsidR="00D1255D">
        <w:t xml:space="preserve"> 2016. godine razriješen je dužnosti stečajni upravitelj </w:t>
      </w:r>
      <w:r w:rsidR="009F10A3">
        <w:t>Vladimir Špehar, Karlovac, Maksimilijana Vrhovca 5, OIB 20275924066</w:t>
      </w:r>
      <w:r w:rsidRPr="004746BF">
        <w:t xml:space="preserve">, </w:t>
      </w:r>
      <w:r w:rsidR="00D1255D">
        <w:t xml:space="preserve">te je istim rješenjem imenovan novi stečajni upravitelj </w:t>
      </w:r>
      <w:r w:rsidR="009F10A3">
        <w:t>Đurđa Dragović-Grahek, Kutina, Kneza Trpimira 4/1, OIB 90124243686</w:t>
      </w:r>
      <w:r w:rsidR="00D1255D">
        <w:t>.</w:t>
      </w:r>
      <w:r w:rsidR="009F10A3">
        <w:t xml:space="preserve"> </w:t>
      </w:r>
    </w:p>
    <w:p w:rsidRDefault="00EC39F4" w:rsidP="00655DBA" w:rsidR="00EC39F4" w:rsidRPr="004746BF">
      <w:pPr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 xml:space="preserve">Rješenjem Ministarstva pravosuđa Klasa: </w:t>
      </w:r>
      <w:r w:rsidR="009F10A3">
        <w:t>Klasa: UP/I-133-04/15-01/342, Ur.broj: 514-04-02-02-02-18-45</w:t>
      </w:r>
      <w:r w:rsidRPr="00215EC4">
        <w:t xml:space="preserve"> od </w:t>
      </w:r>
      <w:r w:rsidR="009F10A3">
        <w:t>16. siječnja 2018</w:t>
      </w:r>
      <w:r w:rsidRPr="00215EC4">
        <w:t xml:space="preserve">. godine </w:t>
      </w:r>
      <w:r w:rsidR="009F10A3">
        <w:t>Đurđa Dragović-Grahek</w:t>
      </w:r>
      <w:r w:rsidRPr="00215EC4">
        <w:t xml:space="preserve"> brisan</w:t>
      </w:r>
      <w:r w:rsidR="009F10A3">
        <w:t>a</w:t>
      </w:r>
      <w:r w:rsidRPr="00215EC4">
        <w:t xml:space="preserve"> s liste A stečajnih upravitelja za područje nadležnosti Trgovačkog suda u Zagrebu.</w:t>
      </w:r>
    </w:p>
    <w:p w:rsidRDefault="00D1255D" w:rsidP="00D1255D" w:rsidR="00D1255D" w:rsidRPr="00215EC4">
      <w:pPr>
        <w:ind w:firstLine="720"/>
        <w:jc w:val="both"/>
      </w:pPr>
    </w:p>
    <w:p w:rsidRDefault="00E514BB" w:rsidP="00D1255D" w:rsidR="00E514BB">
      <w:pPr>
        <w:ind w:firstLine="720"/>
        <w:jc w:val="both"/>
      </w:pPr>
      <w:r>
        <w:t>Slijedom navedenog, rješenjem ovog suda posl.br. 4 St-5190/16 od 27. veljače 2018. razriješen je dužnosti stečajni upravitelj Đurđa Dragović Grahek, te je istim rješenjem za stečajnog upravitelja imenovana Ana Maria Međimurec.</w:t>
      </w:r>
    </w:p>
    <w:p w:rsidRDefault="00E514BB" w:rsidP="00D1255D" w:rsidR="00E514BB">
      <w:pPr>
        <w:ind w:firstLine="720"/>
        <w:jc w:val="both"/>
      </w:pPr>
    </w:p>
    <w:p w:rsidRDefault="00E514BB" w:rsidP="00D1255D" w:rsidR="00E514BB">
      <w:pPr>
        <w:ind w:firstLine="720"/>
        <w:jc w:val="both"/>
      </w:pPr>
      <w:r>
        <w:t>Podneskom od 7. ožujka 2018. stečajni upravitelj Ana Maria Međimurec zatražila je da ju sud razriješi dužnosti stečajnog upravitelja u ovo postupku, i to zbog zdravstvenih razloga, o čemu je ista dostavila sudu liječničku dokumentaciju</w:t>
      </w:r>
      <w:r w:rsidR="006D0146">
        <w:t>.</w:t>
      </w:r>
    </w:p>
    <w:p w:rsidRDefault="00E514BB" w:rsidP="00D1255D" w:rsidR="00E514BB">
      <w:pPr>
        <w:ind w:firstLine="720"/>
        <w:jc w:val="both"/>
      </w:pPr>
    </w:p>
    <w:p w:rsidRDefault="006D0146" w:rsidP="006D0146" w:rsidR="006D0146" w:rsidRPr="004746BF">
      <w:pPr>
        <w:ind w:firstLine="720"/>
        <w:jc w:val="both"/>
      </w:pPr>
      <w:r w:rsidRPr="004746BF">
        <w:t xml:space="preserve">Člankom 91. stavak 5. Stečajnog zakona (Narodne novine broj 71/15, </w:t>
      </w:r>
      <w:r>
        <w:t xml:space="preserve">104/17, </w:t>
      </w:r>
      <w:r w:rsidRPr="004746BF">
        <w:t>dalje u tekstu: SZ-a) propisano je da sud može razriješiti stečajnog upravitelja na osobni zahtjev; odredbom stavka 8. istog članka propisano je, između ostalog, da će rješenjem o razrješenju stečajnog upravitelja sud donijeti odluku o imenovanju novog stečajnog upravitelja.</w:t>
      </w:r>
    </w:p>
    <w:p w:rsidRDefault="006D0146" w:rsidP="00565B02" w:rsidR="006D0146">
      <w:pPr>
        <w:ind w:firstLine="720"/>
        <w:jc w:val="both"/>
      </w:pPr>
    </w:p>
    <w:p w:rsidRDefault="00EC39F4" w:rsidP="00565B02" w:rsidR="00D41E01">
      <w:pPr>
        <w:ind w:firstLine="720"/>
        <w:jc w:val="both"/>
      </w:pPr>
      <w:r w:rsidRPr="004746BF">
        <w:t xml:space="preserve">Novi stečajni upravitelj izabran je </w:t>
      </w:r>
      <w:r w:rsidR="00D41E01">
        <w:t xml:space="preserve">primjenom odredbe čl. 84. st. 2. SZ-a, pri čemu je sud proveo automatski odabir stečajnog upravitelja s liste A stečajnih upravitelja, i to s iznimkom, tj. odabir je izvršen automatski između izabranih stečajnih upravitelja za koje sud smatra da raspolažu dovoljnim poslovnim iskustvom, uzimajući u obzir činjenicu da je u ovom stečajnom postupku dužnik pojedinac postavio zahtjev da ga se oslobodi od preostalih obveza, koji institut se ne pojavljuje često u stečajnim postupcima, i sud je mišljenja da stoga dužnost stečajnog upravitelja zahtijeva u konkretnom slučaju posebnu stručnost i dovoljno poslovno iskustvo. </w:t>
      </w:r>
    </w:p>
    <w:p w:rsidRDefault="00D41E01" w:rsidP="00565B02" w:rsidR="00D41E01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19105B" w:rsidR="002577C3" w:rsidRPr="004746BF">
      <w:pPr>
        <w:jc w:val="center"/>
      </w:pPr>
      <w:r w:rsidRPr="004746BF">
        <w:t xml:space="preserve">U Karlovcu </w:t>
      </w:r>
      <w:r w:rsidR="0019105B">
        <w:t>3. svibnja</w:t>
      </w:r>
      <w:r w:rsidR="00D1255D">
        <w:t xml:space="preserve"> 2018</w:t>
      </w:r>
      <w:r w:rsidR="00D160E1" w:rsidRPr="004746BF">
        <w:t>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421DDE" w:rsidRPr="004746BF">
      <w:pPr>
        <w:jc w:val="both"/>
      </w:pPr>
      <w:r w:rsidRPr="004746BF">
        <w:t xml:space="preserve">Protiv rješenja o razrješenju stečajnog upravitelja </w:t>
      </w:r>
    </w:p>
    <w:p w:rsidRDefault="00421DDE" w:rsidP="00434774" w:rsidR="00421DDE" w:rsidRPr="004746BF">
      <w:pPr>
        <w:jc w:val="both"/>
      </w:pPr>
      <w:r w:rsidRPr="004746BF">
        <w:t xml:space="preserve">pravo na žalbu imaju samo stečajni vjerovnici, u </w:t>
      </w:r>
    </w:p>
    <w:p w:rsidRDefault="00421DDE" w:rsidP="00434774" w:rsidR="009C5DC2" w:rsidRPr="004746BF">
      <w:pPr>
        <w:jc w:val="both"/>
      </w:pPr>
      <w:r w:rsidRPr="004746BF">
        <w:t xml:space="preserve">roku od </w:t>
      </w:r>
      <w:r w:rsidR="009C5DC2" w:rsidRPr="004746BF">
        <w:t>8 dana</w:t>
      </w:r>
      <w:r w:rsidR="00286E1C">
        <w:t xml:space="preserve"> od dana dostave ovog rješenja</w:t>
      </w:r>
      <w:r w:rsidR="009C5DC2" w:rsidRPr="004746BF">
        <w:t>.</w:t>
      </w:r>
    </w:p>
    <w:p w:rsidRDefault="00EC39F4" w:rsidP="00434774" w:rsidR="00EC39F4" w:rsidRPr="004746BF">
      <w:pPr>
        <w:jc w:val="both"/>
      </w:pPr>
      <w:r w:rsidRPr="004746BF">
        <w:t>Protiv rješenja o imenovanju stečajnog upravitelja</w:t>
      </w:r>
    </w:p>
    <w:p w:rsidRDefault="00EC39F4" w:rsidP="00434774" w:rsidR="00EC39F4">
      <w:pPr>
        <w:jc w:val="both"/>
      </w:pPr>
      <w:r w:rsidRPr="004746BF">
        <w:t>dopuštena je žalba u roku od 8 dana</w:t>
      </w:r>
      <w:r w:rsidR="00286E1C">
        <w:t xml:space="preserve"> od dana dostave ovog rješenja</w:t>
      </w:r>
      <w:r w:rsidRPr="004746BF">
        <w:t>.</w:t>
      </w:r>
    </w:p>
    <w:p w:rsidRDefault="00286E1C" w:rsidP="00434774" w:rsidR="00286E1C">
      <w:pPr>
        <w:jc w:val="both"/>
      </w:pPr>
      <w:r>
        <w:t>Žalba se podnosi u tri primjerka, putem ovog suda,</w:t>
      </w:r>
    </w:p>
    <w:p w:rsidRDefault="00286E1C" w:rsidP="00434774" w:rsidR="00286E1C" w:rsidRPr="004746BF">
      <w:pPr>
        <w:jc w:val="both"/>
      </w:pPr>
      <w:r>
        <w:t>Visokom trgovačkom sudu Republike Hrvatske.</w:t>
      </w:r>
    </w:p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356E19">
      <w:t>5190</w:t>
    </w:r>
    <w:r w:rsidR="004746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105B"/>
    <w:rsid w:val="0019601E"/>
    <w:rsid w:val="00207C03"/>
    <w:rsid w:val="00227AAC"/>
    <w:rsid w:val="00232D0B"/>
    <w:rsid w:val="002462C0"/>
    <w:rsid w:val="002577C3"/>
    <w:rsid w:val="00263D84"/>
    <w:rsid w:val="00276CC5"/>
    <w:rsid w:val="00281A9B"/>
    <w:rsid w:val="00286E1C"/>
    <w:rsid w:val="002A0A9C"/>
    <w:rsid w:val="002A4F1E"/>
    <w:rsid w:val="002A5F40"/>
    <w:rsid w:val="002B0804"/>
    <w:rsid w:val="00304DDF"/>
    <w:rsid w:val="00335E2F"/>
    <w:rsid w:val="00356E19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55B6"/>
    <w:rsid w:val="00556418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D0146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56E2C"/>
    <w:rsid w:val="00962E0B"/>
    <w:rsid w:val="00970265"/>
    <w:rsid w:val="0099714B"/>
    <w:rsid w:val="009C5DC2"/>
    <w:rsid w:val="009E371C"/>
    <w:rsid w:val="009E3BCA"/>
    <w:rsid w:val="009F10A3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309B4"/>
    <w:rsid w:val="00D41E01"/>
    <w:rsid w:val="00DB240F"/>
    <w:rsid w:val="00DB2868"/>
    <w:rsid w:val="00DD4D49"/>
    <w:rsid w:val="00E04BBF"/>
    <w:rsid w:val="00E12E12"/>
    <w:rsid w:val="00E204C0"/>
    <w:rsid w:val="00E40C4B"/>
    <w:rsid w:val="00E514BB"/>
    <w:rsid w:val="00E96E6D"/>
    <w:rsid w:val="00EC39F4"/>
    <w:rsid w:val="00F00A3B"/>
    <w:rsid w:val="00F223B0"/>
    <w:rsid w:val="00F24725"/>
    <w:rsid w:val="00F775FA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7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77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3507</properties:Characters>
  <properties:Lines>86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2018-05-03T12:03:00Z</dcterms:created>
  <dc:creator>mblazic</dc:creator>
  <cp:lastModifiedBy>Renata Klokočki</cp:lastModifiedBy>
  <cp:lastPrinted>2018-02-13T13:40:00Z</cp:lastPrinted>
  <dcterms:modified xmlns:xsi="http://www.w3.org/2001/XMLSchema-instance" xsi:type="dcterms:W3CDTF">2018-05-03T12:24:00Z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-St-5190-16-Ana Maria M.-NA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