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F2C45" w:rsidR="009F2C45">
        <w:tc>
          <w:tcPr>
            <w:tcW w:type="dxa" w:w="2985"/>
            <w:hideMark/>
          </w:tcPr>
          <w:p w:rsidRDefault="009F2C45" w:rsidP="009F2C45" w:rsidR="009F2C4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2C45" w:rsidP="009F2C45" w:rsidR="009F2C45">
            <w:pPr>
              <w:spacing w:after="0"/>
              <w:jc w:val="center"/>
            </w:pPr>
            <w:r>
              <w:t>Republika Hrvatska</w:t>
            </w:r>
          </w:p>
          <w:p w:rsidRDefault="009F2C45" w:rsidP="009F2C45" w:rsidR="009F2C45">
            <w:pPr>
              <w:spacing w:after="0"/>
              <w:jc w:val="center"/>
            </w:pPr>
            <w:r>
              <w:t>Trgovački sud u Varaždinu</w:t>
            </w:r>
          </w:p>
          <w:p w:rsidRDefault="009F2C45" w:rsidP="009F2C45" w:rsidR="009F2C4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9d2308" w14:paraId="59d2308" w:rsidRDefault="009F2C45" w:rsidP="009F2C45" w:rsidR="009F2C4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F2C45" w:rsidP="009F2C45" w:rsidR="009F2C45">
      <w:pPr>
        <w:spacing w:after="0"/>
        <w:jc w:val="both"/>
      </w:pPr>
      <w:r>
        <w:t xml:space="preserve">                                                                                                Poslovni broj: 3 St-36/2015-34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</w:pPr>
    </w:p>
    <w:p w:rsidRDefault="009F2C45" w:rsidP="009F2C45" w:rsidR="009F2C45">
      <w:pPr>
        <w:spacing w:after="0"/>
        <w:jc w:val="right"/>
      </w:pPr>
    </w:p>
    <w:p w:rsidRDefault="009F2C45" w:rsidP="009F2C45" w:rsidR="009F2C45">
      <w:pPr>
        <w:spacing w:after="0"/>
        <w:jc w:val="center"/>
      </w:pPr>
      <w:r>
        <w:t>R E P U B L I K A   H R V A T S K A</w:t>
      </w:r>
    </w:p>
    <w:p w:rsidRDefault="009F2C45" w:rsidP="009F2C45" w:rsidR="009F2C45">
      <w:pPr>
        <w:spacing w:after="0"/>
        <w:jc w:val="right"/>
      </w:pPr>
    </w:p>
    <w:p w:rsidRDefault="009F2C45" w:rsidP="009F2C45" w:rsidR="009F2C45">
      <w:pPr>
        <w:spacing w:after="0"/>
        <w:jc w:val="center"/>
      </w:pPr>
      <w:r>
        <w:t>R J E Š E N J E</w:t>
      </w:r>
    </w:p>
    <w:p w:rsidRDefault="009F2C45" w:rsidP="009F2C45" w:rsidR="009F2C45">
      <w:pPr>
        <w:spacing w:after="0"/>
        <w:jc w:val="center"/>
      </w:pPr>
    </w:p>
    <w:p w:rsidRDefault="009F2C45" w:rsidP="009F2C45" w:rsidR="009F2C45">
      <w:pPr>
        <w:spacing w:after="0"/>
        <w:jc w:val="center"/>
      </w:pPr>
    </w:p>
    <w:p w:rsidRDefault="009F2C45" w:rsidP="009F2C45" w:rsidR="009F2C45">
      <w:pPr>
        <w:spacing w:after="0"/>
        <w:jc w:val="both"/>
      </w:pPr>
      <w:r>
        <w:tab/>
        <w:t>Trgovački sud u Varaždinu, po sucu toga suda Jasni Lekić, u stečajnom postupku nad stečajnim dužnikom GRADITELJSTVO I TRGOVINA ŠKVORC d.o.o. "u stečaju" Nedelišće, Maršala Tita 32, MBS: 070093562, OIB: 14409559704, dana 04. svibnja 2018. godine,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9F2C45" w:rsidP="009F2C45" w:rsidR="009F2C45">
      <w:pPr>
        <w:spacing w:after="0"/>
      </w:pPr>
    </w:p>
    <w:p w:rsidRDefault="009F2C45" w:rsidP="009F2C45" w:rsidR="009F2C45">
      <w:pPr>
        <w:spacing w:after="0"/>
        <w:jc w:val="both"/>
      </w:pPr>
      <w:r>
        <w:tab/>
        <w:t>I/ Određuje se završno ročište za dan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center"/>
      </w:pPr>
      <w:r>
        <w:rPr>
          <w:b/>
        </w:rPr>
        <w:t>13. lipnja 2018. godine u 13,00 sati kod ovog suda, soba 226/II kat</w:t>
      </w:r>
      <w:r>
        <w:t>.</w:t>
      </w:r>
    </w:p>
    <w:p w:rsidRDefault="009F2C45" w:rsidP="009F2C45" w:rsidR="009F2C45">
      <w:pPr>
        <w:spacing w:after="0"/>
        <w:jc w:val="center"/>
      </w:pPr>
    </w:p>
    <w:p w:rsidRDefault="009F2C45" w:rsidP="009F2C45" w:rsidR="009F2C45">
      <w:pPr>
        <w:spacing w:after="0"/>
        <w:jc w:val="both"/>
      </w:pPr>
      <w:r>
        <w:tab/>
        <w:t>II/ Za ročište predlaže se slijedeći dnevni red: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9F2C45" w:rsidP="009F2C45" w:rsidR="009F2C45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9F2C45" w:rsidP="009F2C45" w:rsidR="009F2C45">
      <w:pPr>
        <w:numPr>
          <w:ilvl w:val="0"/>
          <w:numId w:val="47"/>
        </w:numPr>
        <w:spacing w:after="0"/>
        <w:jc w:val="both"/>
      </w:pPr>
      <w:r>
        <w:t>donošenje odluke o obustavi i zaključenju ovog stečajnog postupka.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center"/>
      </w:pPr>
      <w:r>
        <w:t xml:space="preserve">Varaždin, 04. svibnja 2018. </w:t>
      </w:r>
    </w:p>
    <w:p w:rsidRDefault="009F2C45" w:rsidP="009F2C45" w:rsidR="009F2C45">
      <w:pPr>
        <w:spacing w:after="0"/>
        <w:jc w:val="center"/>
      </w:pPr>
    </w:p>
    <w:p w:rsidRDefault="009F2C45" w:rsidP="009F2C45" w:rsidR="009F2C45">
      <w:pPr>
        <w:spacing w:after="0"/>
        <w:jc w:val="center"/>
      </w:pPr>
    </w:p>
    <w:p w:rsidRDefault="009F2C45" w:rsidP="009F2C45" w:rsidR="009F2C45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F2C45" w:rsidP="009F2C45" w:rsidR="009F2C45">
      <w:pPr>
        <w:spacing w:after="0"/>
        <w:jc w:val="both"/>
      </w:pPr>
      <w:r>
        <w:t>POUKA O PRAVNOM LIJEKU: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  <w:r>
        <w:tab/>
        <w:t>Protiv ovog rješenja nije dopušten poseban pravni lijek.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  <w:r>
        <w:t>DNA: 1. Stečajna upraviteljica Sanja Kraljek, odvjetnica iz Čakovca, Kralja Tomislava 14</w:t>
      </w:r>
    </w:p>
    <w:p w:rsidRDefault="009F2C45" w:rsidP="009F2C45" w:rsidR="009F2C45">
      <w:pPr>
        <w:spacing w:after="0"/>
        <w:jc w:val="both"/>
      </w:pPr>
      <w:r>
        <w:t xml:space="preserve">           2. ŽDO Varaždin, građansko-upravni odjel</w:t>
      </w:r>
    </w:p>
    <w:p w:rsidRDefault="009F2C45" w:rsidP="009F2C45" w:rsidR="009F2C45">
      <w:pPr>
        <w:spacing w:after="0"/>
        <w:jc w:val="both"/>
      </w:pPr>
      <w:r>
        <w:t xml:space="preserve">           3. E-Oglasna ploča ovoga suda</w:t>
      </w:r>
    </w:p>
    <w:p w:rsidRDefault="009F2C45" w:rsidP="009F2C45" w:rsidR="009F2C45">
      <w:pPr>
        <w:spacing w:after="0"/>
        <w:jc w:val="both"/>
      </w:pPr>
      <w:r>
        <w:t xml:space="preserve">           </w:t>
      </w:r>
    </w:p>
    <w:p w:rsidRDefault="009F2C45" w:rsidP="009F2C45" w:rsidR="009F2C45">
      <w:pPr>
        <w:spacing w:after="0"/>
        <w:jc w:val="both"/>
      </w:pPr>
    </w:p>
    <w:p w:rsidRDefault="009F2C45" w:rsidP="009F2C45" w:rsidR="009F2C45">
      <w:pPr>
        <w:spacing w:after="0"/>
        <w:jc w:val="both"/>
      </w:pPr>
    </w:p>
    <w:p w:rsidRDefault="00AE649C" w:rsidP="009F2C45" w:rsidR="00AE649C" w:rsidRPr="00B76F3C">
      <w:pPr>
        <w:pStyle w:val="NormaleSPIS"/>
        <w:spacing w:after="0"/>
      </w:pPr>
    </w:p>
    <w:p w:rsidRDefault="00AB4602" w:rsidP="009F2C4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F2C4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949" w:rsidP="00537B78" w:rsidR="00416949">
      <w:r>
        <w:separator/>
      </w:r>
    </w:p>
  </w:endnote>
  <w:endnote w:id="0" w:type="continuationSeparator">
    <w:p w:rsidRDefault="00416949" w:rsidP="00537B78" w:rsidR="00416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949" w:rsidP="00537B78" w:rsidR="00416949">
      <w:r>
        <w:separator/>
      </w:r>
    </w:p>
  </w:footnote>
  <w:footnote w:id="0" w:type="continuationSeparator">
    <w:p w:rsidRDefault="00416949" w:rsidP="00537B78" w:rsidR="00416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949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A90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C45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90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St-36/2015-34</izvorni_sadrzaj>
    <derivirana_varijabla naziv="DomainObject.Oznaka_1">St-36/2015-34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st.postupka</izvorni_sadrzaj>
    <derivirana_varijabla naziv="DomainObject.Predmet.Opis_1">Prijedlog za pokretanje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TRGOVINA ŠKVORC društvo s ograničenom odgovornošću za graditeljstvo i trgovinu</izvorni_sadrzaj>
    <derivirana_varijabla naziv="DomainObject.Predmet.ProtustrankaFormated_1">  GRADITELJSTVO I TRGOVINA ŠKVORC društvo s ograničenom odgovornošću za graditeljstvo i trgovinu</derivirana_varijabla>
  </DomainObject.Predmet.ProtustrankaFormated>
  <DomainObject.Predmet.ProtustrankaFormatedOIB>
    <izvorni_sadrzaj>  GRADITELJSTVO I TRGOVINA ŠKVORC društvo s ograničenom odgovornošću za graditeljstvo i trgovinu, OIB 14409559704</izvorni_sadrzaj>
    <derivirana_varijabla naziv="DomainObject.Predmet.ProtustrankaFormatedOIB_1">  GRADITELJSTVO I TRGOVINA ŠKVORC društvo s ograničenom odgovornošću za graditeljstvo i trgovinu, OIB 14409559704</derivirana_varijabla>
  </DomainObject.Predmet.ProtustrankaFormatedOIB>
  <DomainObject.Predmet.ProtustrankaFormatedWithAdress>
    <izvorni_sadrzaj> GRADITELJSTVO I TRGOVINA ŠKVORC društvo s ograničenom odgovornošću za graditeljstvo i trgovinu, Maršala Tita 32, 40000 Nedelišće</izvorni_sadrzaj>
    <derivirana_varijabla naziv="DomainObject.Predmet.ProtustrankaFormatedWithAdress_1"> GRADITELJSTVO I TRGOVINA ŠKVORC društvo s ograničenom odgovornošću za graditeljstvo i trgovinu, Maršala Tita 32, 40000 Nedelišće</derivirana_varijabla>
  </DomainObject.Predmet.ProtustrankaFormatedWithAdress>
  <DomainObject.Predmet.ProtustrankaFormatedWithAdressOIB>
    <izvorni_sadrzaj> GRADITELJSTVO I TRGOVINA ŠKVORC društvo s ograničenom odgovornošću za graditeljstvo i trgovinu, OIB 14409559704, Maršala Tita 32, 40000 Nedelišće</izvorni_sadrzaj>
    <derivirana_varijabla naziv="DomainObject.Predmet.ProtustrankaFormatedWithAdressOIB_1"> GRADITELJSTVO I TRGOVINA ŠKVORC društvo s ograničenom odgovornošću za graditeljstvo i trgovinu, OIB 14409559704, Maršala Tita 32, 40000 Nedelišće</derivirana_varijabla>
  </DomainObject.Predmet.ProtustrankaFormatedWithAdressOIB>
  <DomainObject.Predmet.ProtustrankaWithAdress>
    <izvorni_sadrzaj>GRADITELJSTVO I TRGOVINA ŠKVORC društvo s ograničenom odgovornošću za graditeljstvo i trgovinu Maršala Tita 32, 40000 Nedelišće</izvorni_sadrzaj>
    <derivirana_varijabla naziv="DomainObject.Predmet.ProtustrankaWithAdress_1">GRADITELJSTVO I TRGOVINA ŠKVORC društvo s ograničenom odgovornošću za graditeljstvo i trgovinu Maršala Tita 32, 40000 Nedelišće</derivirana_varijabla>
  </DomainObject.Predmet.ProtustrankaWithAdress>
  <DomainObject.Predmet.ProtustrankaWithAdressOIB>
    <izvorni_sadrzaj>GRADITELJSTVO I TRGOVINA ŠKVORC društvo s ograničenom odgovornošću za graditeljstvo i trgovinu, OIB 14409559704, Maršala Tita 32, 40000 Nedelišće</izvorni_sadrzaj>
    <derivirana_varijabla naziv="DomainObject.Predmet.ProtustrankaWithAdressOIB_1">GRADITELJSTVO I TRGOVINA ŠKVORC društvo s ograničenom odgovornošću za graditeljstvo i trgovinu, OIB 14409559704, Maršala Tita 32, 40000 Nedelišće</derivirana_varijabla>
  </DomainObject.Predmet.ProtustrankaWithAdressOIB>
  <DomainObject.Predmet.ProtustrankaNazivFormated>
    <izvorni_sadrzaj>GRADITELJSTVO I TRGOVINA ŠKVORC društvo s ograničenom odgovornošću za graditeljstvo i trgovinu</izvorni_sadrzaj>
    <derivirana_varijabla naziv="DomainObject.Predmet.ProtustrankaNazivFormated_1">GRADITELJSTVO I TRGOVINA ŠKVORC društvo s ograničenom odgovornošću za graditeljstvo i trgovinu</derivirana_varijabla>
  </DomainObject.Predmet.ProtustrankaNazivFormated>
  <DomainObject.Predmet.ProtustrankaNazivFormatedOIB>
    <izvorni_sadrzaj>GRADITELJSTVO I TRGOVINA ŠKVORC društvo s ograničenom odgovornošću za graditeljstvo i trgovinu, OIB 14409559704</izvorni_sadrzaj>
    <derivirana_varijabla naziv="DomainObject.Predmet.ProtustrankaNazivFormatedOIB_1">GRADITELJSTVO I TRGOVINA ŠKVORC društvo s ograničenom odgovornošću za graditeljstvo i trgovinu, OIB 14409559704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I TRGOVINA ŠKVORC društvo s ograničenom odgovornošću za graditeljstvo i trgovinu</item>
    </izvorni_sadrzaj>
    <derivirana_varijabla naziv="DomainObject.Predmet.ProtuStrankaListFormated_1">
      <item>GRADITELJSTVO I TRGOVINA ŠKVORC društvo s ograničenom odgovornošću za graditeljstvo i trgovinu</item>
    </derivirana_varijabla>
  </DomainObject.Predmet.ProtuStrankaListFormated>
  <DomainObject.Predmet.ProtuStrankaListFormatedOIB>
    <izvorni_sadrzaj>
      <item>GRADITELJSTVO I TRGOVINA ŠKVORC društvo s ograničenom odgovornošću za graditeljstvo i trgovinu, OIB 14409559704</item>
    </izvorni_sadrzaj>
    <derivirana_varijabla naziv="DomainObject.Predmet.ProtuStrankaListFormatedOIB_1">
      <item>GRADITELJSTVO I TRGOVINA ŠKVORC društvo s ograničenom odgovornošću za graditeljstvo i trgovinu, OIB 14409559704</item>
    </derivirana_varijabla>
  </DomainObject.Predmet.ProtuStrankaListFormatedOIB>
  <DomainObject.Predmet.ProtuStrankaListFormatedWithAdress>
    <izvorni_sadrzaj>
      <item>GRADITELJSTVO I TRGOVINA ŠKVORC društvo s ograničenom odgovornošću za graditeljstvo i trgovinu, Maršala Tita 32, 40000 Nedelišće</item>
    </izvorni_sadrzaj>
    <derivirana_varijabla naziv="DomainObject.Predmet.ProtuStrankaListFormatedWithAdress_1">
      <item>GRADITELJSTVO I TRGOVINA ŠKVORC društvo s ograničenom odgovornošću za graditeljstvo i trgovinu, Maršala Tita 32, 40000 Nedelišće</item>
    </derivirana_varijabla>
  </DomainObject.Predmet.ProtuStrankaListFormatedWithAdress>
  <DomainObject.Predmet.ProtuStrankaListFormatedWithAdressOIB>
    <izvorni_sadrzaj>
      <item>GRADITELJSTVO I TRGOVINA ŠKVORC društvo s ograničenom odgovornošću za graditeljstvo i trgovinu, OIB 14409559704, Maršala Tita 32, 40000 Nedelišće</item>
    </izvorni_sadrzaj>
    <derivirana_varijabla naziv="DomainObject.Predmet.ProtuStrankaListFormatedWithAdressOIB_1">
      <item>GRADITELJSTVO I TRGOVINA ŠKVORC društvo s ograničenom odgovornošću za graditeljstvo i trgovinu, OIB 14409559704, Maršala Tita 32, 40000 Nedelišće</item>
    </derivirana_varijabla>
  </DomainObject.Predmet.ProtuStrankaListFormatedWithAdressOIB>
  <DomainObject.Predmet.ProtuStrankaListNazivFormated>
    <izvorni_sadrzaj>
      <item>GRADITELJSTVO I TRGOVINA ŠKVORC društvo s ograničenom odgovornošću za graditeljstvo i trgovinu</item>
    </izvorni_sadrzaj>
    <derivirana_varijabla naziv="DomainObject.Predmet.ProtuStrankaListNazivFormated_1">
      <item>GRADITELJSTVO I TRGOVINA ŠKVORC društvo s ograničenom odgovornošću za graditeljstvo i trgovinu</item>
    </derivirana_varijabla>
  </DomainObject.Predmet.ProtuStrankaListNazivFormated>
  <DomainObject.Predmet.ProtuStrankaListNazivFormatedOIB>
    <izvorni_sadrzaj>
      <item>GRADITELJSTVO I TRGOVINA ŠKVORC društvo s ograničenom odgovornošću za graditeljstvo i trgovinu, OIB 14409559704</item>
    </izvorni_sadrzaj>
    <derivirana_varijabla naziv="DomainObject.Predmet.ProtuStrankaListNazivFormatedOIB_1">
      <item>GRADITELJSTVO I TRGOVINA ŠKVORC društvo s ograničenom odgovornošću za graditeljstvo i trgovinu, OIB 14409559704</item>
    </derivirana_varijabla>
  </DomainObject.Predmet.ProtuStrankaListNazivFormatedOIB>
  <DomainObject.Predmet.OstaliListFormated>
    <izvorni_sadrzaj>
      <item>Sudski registar</item>
      <item>Sanja Kraljek</item>
    </izvorni_sadrzaj>
    <derivirana_varijabla naziv="DomainObject.Predmet.OstaliListFormated_1">
      <item>Sudski registar</item>
      <item>Sanja Kraljek</item>
    </derivirana_varijabla>
  </DomainObject.Predmet.OstaliListFormated>
  <DomainObject.Predmet.OstaliListFormatedOIB>
    <izvorni_sadrzaj>
      <item>Sudski registar</item>
      <item>Sanja Kraljek, OIB 44015522626</item>
    </izvorni_sadrzaj>
    <derivirana_varijabla naziv="DomainObject.Predmet.OstaliListFormatedOIB_1">
      <item>Sudski registar</item>
      <item>Sanja Kraljek, OIB 44015522626</item>
    </derivirana_varijabla>
  </DomainObject.Predmet.OstaliListFormatedOIB>
  <DomainObject.Predmet.OstaliListFormatedWithAdress>
    <izvorni_sadrzaj>
      <item>Sudski registar</item>
      <item>Sanja Kraljek, Kralja Tomislava 14, 40000 Čakovec</item>
    </izvorni_sadrzaj>
    <derivirana_varijabla naziv="DomainObject.Predmet.OstaliListFormatedWithAdress_1">
      <item>Sudski registar</item>
      <item>Sanja Kraljek, Kralja Tomislava 14, 40000 Čakovec</item>
    </derivirana_varijabla>
  </DomainObject.Predmet.OstaliListFormatedWithAdress>
  <DomainObject.Predmet.OstaliListFormatedWithAdressOIB>
    <izvorni_sadrzaj>
      <item>Sudski registar</item>
      <item>Sanja Kraljek, OIB 44015522626, Kralja Tomislava 14, 40000 Čakovec</item>
    </izvorni_sadrzaj>
    <derivirana_varijabla naziv="DomainObject.Predmet.OstaliListFormatedWithAdressOIB_1">
      <item>Sudski registar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Sanja Kraljek</item>
    </izvorni_sadrzaj>
    <derivirana_varijabla naziv="DomainObject.Predmet.OstaliListNazivFormated_1">
      <item>Sudski registar</item>
      <item>Sanja Kraljek</item>
    </derivirana_varijabla>
  </DomainObject.Predmet.OstaliListNazivFormated>
  <DomainObject.Predmet.OstaliListNazivFormatedOIB>
    <izvorni_sadrzaj>
      <item>Sudski registar</item>
      <item>Sanja Kraljek, OIB 44015522626</item>
    </izvorni_sadrzaj>
    <derivirana_varijabla naziv="DomainObject.Predmet.OstaliListNazivFormatedOIB_1">
      <item>Sudski registar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St-36/2015-34</izvorni_sadrzaj>
    <derivirana_varijabla naziv="DomainObject.PoslovniBrojDokumenta_1">St-36/2015-34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I TRGOVINA ŠKVORC društvo s ograničenom odgovornošću za graditeljstvo i trgovinu</izvorni_sadrzaj>
    <derivirana_varijabla naziv="DomainObject.Predmet.ProtustrankaIDrugi_1">GRADITELJSTVO I TRGOVINA ŠKVORC društvo s ograničenom odgovornošću za graditeljstvo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I TRGOVINA ŠKVORC društvo s ograničenom odgovornošću za graditeljstvo i trgovinu, OIB 14409559704, Maršala Tita 32, 40000 Nedelišće</izvorni_sadrzaj>
    <derivirana_varijabla naziv="DomainObject.Predmet.ProtustrankaIDrugiAdressOIB_1">GRADITELJSTVO I TRGOVINA ŠKVORC društvo s ograničenom odgovornošću za graditeljstvo i trgovinu, OIB 14409559704, Maršala Tita 32,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I TRGOVINA ŠKVORC društvo s ograničenom odgovornošću za graditeljstvo i trgovinu</item>
      <item>Sudski registar</item>
      <item>Sanja Kraljek</item>
    </izvorni_sadrzaj>
    <derivirana_varijabla naziv="DomainObject.Predmet.SudioniciListNaziv_1">
      <item>Financijska agencija</item>
      <item>GRADITELJSTVO I TRGOVINA ŠKVORC društvo s ograničenom odgovornošću za graditeljstvo i trgovinu</item>
      <item>Sudski registar</item>
      <item>Sanja Kraljek</item>
    </derivirana_varijabla>
  </DomainObject.Predmet.SudioniciListNaziv>
  <DomainObject.Predmet.SudioniciListAdressOIB>
    <izvorni_sadrzaj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izvorni_sadrzaj>
    <derivirana_varijabla naziv="DomainObject.Predmet.SudioniciListAdressOIB_1"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61999-8854-410F-94D5-C013872F7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188</properties:Words>
  <properties:Characters>902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2018-05-04T06:32:00Z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St-36/2015-34 / Odluka - Rješenje - određivanje završnog ročišta vjerovnika (odluka_St-36_2015-34.docx)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