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31ae" w14:paraId="68531ae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EE3554">
        <w:rPr>
          <w:rFonts w:hAnsi="Times New Roman" w:ascii="Times New Roman"/>
          <w:b/>
          <w:bCs/>
          <w:sz w:val="24"/>
          <w:szCs w:val="24"/>
        </w:rPr>
        <w:t>387</w:t>
      </w:r>
      <w:r w:rsidR="00D82E3E">
        <w:rPr>
          <w:rFonts w:hAnsi="Times New Roman" w:ascii="Times New Roman"/>
          <w:b/>
          <w:bCs/>
          <w:sz w:val="24"/>
          <w:szCs w:val="24"/>
        </w:rPr>
        <w:t>3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EE3554">
        <w:rPr>
          <w:rFonts w:hAnsi="Times New Roman" w:ascii="Times New Roman"/>
        </w:rPr>
        <w:t>387</w:t>
      </w:r>
      <w:r w:rsidR="00D82E3E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E3035B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D82E3E" w:rsidRPr="00D82E3E">
        <w:rPr>
          <w:rFonts w:hAnsi="Times New Roman" w:ascii="Times New Roman"/>
        </w:rPr>
        <w:t>VBR MOBILIA d.o.o.</w:t>
      </w:r>
      <w:r w:rsidR="00375B74">
        <w:rPr>
          <w:rFonts w:hAnsi="Times New Roman" w:ascii="Times New Roman"/>
        </w:rPr>
        <w:t xml:space="preserve">, </w:t>
      </w:r>
      <w:r w:rsidR="00AD3D61" w:rsidRPr="00AD3D6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r w:rsidR="00D82E3E">
        <w:rPr>
          <w:rFonts w:hAnsi="Times New Roman" w:ascii="Times New Roman"/>
        </w:rPr>
        <w:t>Veliko Trgovišće</w:t>
      </w:r>
      <w:r w:rsidR="00C9041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(OIB </w:t>
      </w:r>
      <w:r w:rsidR="00D82E3E" w:rsidRPr="00D82E3E">
        <w:rPr>
          <w:rFonts w:hAnsi="Times New Roman" w:ascii="Times New Roman"/>
        </w:rPr>
        <w:t>94224151058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0AC3"/>
    <w:rsid w:val="000A324F"/>
    <w:rsid w:val="000A6E63"/>
    <w:rsid w:val="000C0F66"/>
    <w:rsid w:val="000D5C02"/>
    <w:rsid w:val="000E5A21"/>
    <w:rsid w:val="000E5A42"/>
    <w:rsid w:val="000F4FAF"/>
    <w:rsid w:val="00100F8B"/>
    <w:rsid w:val="0012436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1EDB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77ECA"/>
    <w:rsid w:val="00290463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75B74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E74E6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D7BDF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53A"/>
    <w:rsid w:val="00541E56"/>
    <w:rsid w:val="0054720E"/>
    <w:rsid w:val="005535BC"/>
    <w:rsid w:val="00555E1F"/>
    <w:rsid w:val="00560856"/>
    <w:rsid w:val="00564506"/>
    <w:rsid w:val="00566481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3257"/>
    <w:rsid w:val="00655704"/>
    <w:rsid w:val="0066093E"/>
    <w:rsid w:val="00667E41"/>
    <w:rsid w:val="00672486"/>
    <w:rsid w:val="00677CA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4520C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646C"/>
    <w:rsid w:val="007F7417"/>
    <w:rsid w:val="00802D53"/>
    <w:rsid w:val="0081092D"/>
    <w:rsid w:val="008137AC"/>
    <w:rsid w:val="00841C99"/>
    <w:rsid w:val="008435C8"/>
    <w:rsid w:val="008470FC"/>
    <w:rsid w:val="00847C45"/>
    <w:rsid w:val="008713FF"/>
    <w:rsid w:val="00871513"/>
    <w:rsid w:val="00872D78"/>
    <w:rsid w:val="00873099"/>
    <w:rsid w:val="00873AF3"/>
    <w:rsid w:val="00875B61"/>
    <w:rsid w:val="00875D39"/>
    <w:rsid w:val="00885114"/>
    <w:rsid w:val="008869A5"/>
    <w:rsid w:val="008875C9"/>
    <w:rsid w:val="00894AAE"/>
    <w:rsid w:val="008A28BD"/>
    <w:rsid w:val="008A5A62"/>
    <w:rsid w:val="008C04BF"/>
    <w:rsid w:val="008C7B67"/>
    <w:rsid w:val="008E1B10"/>
    <w:rsid w:val="008E47AA"/>
    <w:rsid w:val="009041DD"/>
    <w:rsid w:val="00913FE4"/>
    <w:rsid w:val="00917164"/>
    <w:rsid w:val="00920510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3D61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43B55"/>
    <w:rsid w:val="00C557CC"/>
    <w:rsid w:val="00C628CC"/>
    <w:rsid w:val="00C65BB3"/>
    <w:rsid w:val="00C67FED"/>
    <w:rsid w:val="00C80CD6"/>
    <w:rsid w:val="00C8358D"/>
    <w:rsid w:val="00C90419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82E3E"/>
    <w:rsid w:val="00D85996"/>
    <w:rsid w:val="00D9171A"/>
    <w:rsid w:val="00D959C2"/>
    <w:rsid w:val="00D9718D"/>
    <w:rsid w:val="00DA088C"/>
    <w:rsid w:val="00DB2324"/>
    <w:rsid w:val="00DC41AD"/>
    <w:rsid w:val="00DD1B5D"/>
    <w:rsid w:val="00DD1C74"/>
    <w:rsid w:val="00DD25AD"/>
    <w:rsid w:val="00DD4D6D"/>
    <w:rsid w:val="00DE5B04"/>
    <w:rsid w:val="00DF49CD"/>
    <w:rsid w:val="00E041C9"/>
    <w:rsid w:val="00E123B4"/>
    <w:rsid w:val="00E14D4C"/>
    <w:rsid w:val="00E25957"/>
    <w:rsid w:val="00E3035B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E3554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04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4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4B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4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4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04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4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4B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4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4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3873</izvorni_sadrzaj>
    <derivirana_varijabla naziv="DomainObject.Predmet.Broj_1">3873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St-3873/2016</izvorni_sadrzaj>
    <derivirana_varijabla naziv="DomainObject.Predmet.OznakaBroj_1">St-3873/2016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VBR MOBILIA d.o.o.</izvorni_sadrzaj>
    <derivirana_varijabla naziv="DomainObject.Predmet.ProtustrankaFormated_1">  VBR MOBILIA d.o.o.</derivirana_varijabla>
  </DomainObject.Predmet.ProtustrankaFormated>
  <DomainObject.Predmet.ProtustrankaFormatedOIB>
    <izvorni_sadrzaj>  VBR MOBILIA d.o.o., OIB 94224151058</izvorni_sadrzaj>
    <derivirana_varijabla naziv="DomainObject.Predmet.ProtustrankaFormatedOIB_1">  VBR MOBILIA d.o.o., OIB 94224151058</derivirana_varijabla>
  </DomainObject.Predmet.ProtustrankaFormatedOIB>
  <DomainObject.Predmet.ProtustrankaFormatedWithAdress>
    <izvorni_sadrzaj> VBR MOBILIA d.o.o., Dr. Stanka Pinjuha/14, 49210 Veliko Trgovišće</izvorni_sadrzaj>
    <derivirana_varijabla naziv="DomainObject.Predmet.ProtustrankaFormatedWithAdress_1"> VBR MOBILIA d.o.o., Dr. Stanka Pinjuha/14, 49210 Veliko Trgovišće</derivirana_varijabla>
  </DomainObject.Predmet.ProtustrankaFormatedWithAdress>
  <DomainObject.Predmet.ProtustrankaFormatedWithAdressOIB>
    <izvorni_sadrzaj> VBR MOBILIA d.o.o., OIB 94224151058, Dr. Stanka Pinjuha/14, 49210 Veliko Trgovišće</izvorni_sadrzaj>
    <derivirana_varijabla naziv="DomainObject.Predmet.ProtustrankaFormatedWithAdressOIB_1"> VBR MOBILIA d.o.o., OIB 94224151058, Dr. Stanka Pinjuha/14, 49210 Veliko Trgovišće</derivirana_varijabla>
  </DomainObject.Predmet.ProtustrankaFormatedWithAdressOIB>
  <DomainObject.Predmet.ProtustrankaWithAdress>
    <izvorni_sadrzaj>VBR MOBILIA d.o.o. Dr. Stanka Pinjuha/14, 49210 Veliko Trgovišće</izvorni_sadrzaj>
    <derivirana_varijabla naziv="DomainObject.Predmet.ProtustrankaWithAdress_1">VBR MOBILIA d.o.o. Dr. Stanka Pinjuha/14, 49210 Veliko Trgovišće</derivirana_varijabla>
  </DomainObject.Predmet.ProtustrankaWithAdress>
  <DomainObject.Predmet.ProtustrankaWithAdressOIB>
    <izvorni_sadrzaj>VBR MOBILIA d.o.o., OIB 94224151058, Dr. Stanka Pinjuha/14, 49210 Veliko Trgovišće</izvorni_sadrzaj>
    <derivirana_varijabla naziv="DomainObject.Predmet.ProtustrankaWithAdressOIB_1">VBR MOBILIA d.o.o., OIB 94224151058, Dr. Stanka Pinjuha/14, 49210 Veliko Trgovišće</derivirana_varijabla>
  </DomainObject.Predmet.ProtustrankaWithAdressOIB>
  <DomainObject.Predmet.ProtustrankaNazivFormated>
    <izvorni_sadrzaj>VBR MOBILIA d.o.o.</izvorni_sadrzaj>
    <derivirana_varijabla naziv="DomainObject.Predmet.ProtustrankaNazivFormated_1">VBR MOBILIA d.o.o.</derivirana_varijabla>
  </DomainObject.Predmet.ProtustrankaNazivFormated>
  <DomainObject.Predmet.ProtustrankaNazivFormatedOIB>
    <izvorni_sadrzaj>VBR MOBILIA d.o.o., OIB 94224151058</izvorni_sadrzaj>
    <derivirana_varijabla naziv="DomainObject.Predmet.ProtustrankaNazivFormatedOIB_1">VBR MOBILIA d.o.o., OIB 94224151058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VBR MOBILIA d.o.o.</item>
    </izvorni_sadrzaj>
    <derivirana_varijabla naziv="DomainObject.Predmet.ProtuStrankaListFormated_1">
      <item>VBR MOBILIA d.o.o.</item>
    </derivirana_varijabla>
  </DomainObject.Predmet.ProtuStrankaListFormated>
  <DomainObject.Predmet.ProtuStrankaListFormatedOIB>
    <izvorni_sadrzaj>
      <item>VBR MOBILIA d.o.o., OIB 94224151058</item>
    </izvorni_sadrzaj>
    <derivirana_varijabla naziv="DomainObject.Predmet.ProtuStrankaListFormatedOIB_1">
      <item>VBR MOBILIA d.o.o., OIB 94224151058</item>
    </derivirana_varijabla>
  </DomainObject.Predmet.ProtuStrankaListFormatedOIB>
  <DomainObject.Predmet.ProtuStrankaListFormatedWithAdress>
    <izvorni_sadrzaj>
      <item>VBR MOBILIA d.o.o., Dr. Stanka Pinjuha/14, 49210 Veliko Trgovišće</item>
    </izvorni_sadrzaj>
    <derivirana_varijabla naziv="DomainObject.Predmet.ProtuStrankaListFormatedWithAdress_1">
      <item>VBR MOBILIA d.o.o., Dr. Stanka Pinjuha/14, 49210 Veliko Trgovišće</item>
    </derivirana_varijabla>
  </DomainObject.Predmet.ProtuStrankaListFormatedWithAdress>
  <DomainObject.Predmet.ProtuStrankaListFormatedWithAdressOIB>
    <izvorni_sadrzaj>
      <item>VBR MOBILIA d.o.o., OIB 94224151058, Dr. Stanka Pinjuha/14, 49210 Veliko Trgovišće</item>
    </izvorni_sadrzaj>
    <derivirana_varijabla naziv="DomainObject.Predmet.ProtuStrankaListFormatedWithAdressOIB_1">
      <item>VBR MOBILIA d.o.o., OIB 94224151058, Dr. Stanka Pinjuha/14, 49210 Veliko Trgovišće</item>
    </derivirana_varijabla>
  </DomainObject.Predmet.ProtuStrankaListFormatedWithAdressOIB>
  <DomainObject.Predmet.ProtuStrankaListNazivFormated>
    <izvorni_sadrzaj>
      <item>VBR MOBILIA d.o.o.</item>
    </izvorni_sadrzaj>
    <derivirana_varijabla naziv="DomainObject.Predmet.ProtuStrankaListNazivFormated_1">
      <item>VBR MOBILIA d.o.o.</item>
    </derivirana_varijabla>
  </DomainObject.Predmet.ProtuStrankaListNazivFormated>
  <DomainObject.Predmet.ProtuStrankaListNazivFormatedOIB>
    <izvorni_sadrzaj>
      <item>VBR MOBILIA d.o.o., OIB 94224151058</item>
    </izvorni_sadrzaj>
    <derivirana_varijabla naziv="DomainObject.Predmet.ProtuStrankaListNazivFormatedOIB_1">
      <item>VBR MOBILIA d.o.o., OIB 94224151058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VBR MOBILIA d.o.o.</izvorni_sadrzaj>
    <derivirana_varijabla naziv="DomainObject.Predmet.ProtustrankaIDrugi_1">VBR MOBILIA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VBR MOBILIA d.o.o., OIB 94224151058, Dr. Stanka Pinjuha/14, 49210 Veliko Trgovišće</izvorni_sadrzaj>
    <derivirana_varijabla naziv="DomainObject.Predmet.ProtustrankaIDrugiAdressOIB_1">VBR MOBILIA d.o.o., OIB 94224151058, Dr. Stanka Pinjuha/14,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VBR MOBILIA d.o.o.</item>
    </izvorni_sadrzaj>
    <derivirana_varijabla naziv="DomainObject.Predmet.SudioniciListNaziv_1">
      <item>FINA Regionalni centar Zagreb</item>
      <item>VBR MOBILIA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VBR MOBILIA d.o.o., OIB 94224151058, Dr. Stanka Pinjuha/14,49210 Veliko Trgovišće</item>
    </izvorni_sadrzaj>
    <derivirana_varijabla naziv="DomainObject.Predmet.SudioniciListAdressOIB_1">
      <item>FINA Regionalni centar Zagreb, OIB 85821130368, Trg svibanjskih žrtava 1995. br. 1,10000 Zagreb</item>
      <item>VBR MOBILIA d.o.o., OIB 94224151058, Dr. Stanka Pinjuha/14,49210 Veliko Trgovišće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94224151058</item>
    </izvorni_sadrzaj>
    <derivirana_varijabla naziv="DomainObject.Predmet.SudioniciListNazivOIB_1">
      <item>, OIB 85821130368</item>
      <item>, OIB 94224151058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777</properties:Characters>
  <properties:Lines>46</properties:Lines>
  <properties:Paragraphs>21</properties:Paragraphs>
  <properties:TotalTime>336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2016-06-08T12:04:00Z</cp:lastPrinted>
  <dcterms:modified xmlns:xsi="http://www.w3.org/2001/XMLSchema-instance" xsi:type="dcterms:W3CDTF">2016-06-08T12:06:00Z</dcterms:modified>
  <cp:revision>188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