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30777" w14:paraId="f830777" w:rsidRDefault="00780EDE" w:rsidP="00F349AA" w:rsidR="003E43D7" w:rsidRPr="00F152C3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F152C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474E76">
        <w:rPr>
          <w:rFonts w:hAnsi="Times New Roman" w:ascii="Times New Roman"/>
          <w:color w:val="auto"/>
          <w:sz w:val="24"/>
          <w:szCs w:val="24"/>
          <w:lang w:val="hr-HR"/>
        </w:rPr>
        <w:t>2823</w:t>
      </w:r>
      <w:r w:rsidR="00A60399" w:rsidRPr="00F152C3">
        <w:rPr>
          <w:rFonts w:hAnsi="Times New Roman" w:ascii="Times New Roman"/>
          <w:color w:val="auto"/>
          <w:sz w:val="24"/>
          <w:szCs w:val="24"/>
          <w:lang w:val="hr-HR"/>
        </w:rPr>
        <w:t>/16-</w:t>
      </w:r>
      <w:r w:rsidR="00474E76">
        <w:rPr>
          <w:rFonts w:hAnsi="Times New Roman" w:ascii="Times New Roman"/>
          <w:color w:val="auto"/>
          <w:sz w:val="24"/>
          <w:szCs w:val="24"/>
          <w:lang w:val="hr-HR"/>
        </w:rPr>
        <w:t>14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F152C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F152C3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</w:t>
      </w:r>
      <w:r w:rsidR="009B7D27">
        <w:rPr>
          <w:rFonts w:hAnsi="Times New Roman" w:ascii="Times New Roman"/>
          <w:sz w:val="24"/>
          <w:szCs w:val="24"/>
        </w:rPr>
        <w:t xml:space="preserve">stečajnog postupka nad dužnikom </w:t>
      </w:r>
      <w:r w:rsidR="00474E76">
        <w:rPr>
          <w:rFonts w:hAnsi="Times New Roman" w:ascii="Times New Roman"/>
          <w:sz w:val="24"/>
          <w:szCs w:val="24"/>
        </w:rPr>
        <w:t>MAVREK PROJEKTI d.o.o., Sesvete, Međimurska 25, OIB: 08299470620</w:t>
      </w:r>
      <w:r w:rsidR="00993433">
        <w:rPr>
          <w:rFonts w:hAnsi="Times New Roman" w:ascii="Times New Roman"/>
          <w:sz w:val="24"/>
          <w:szCs w:val="24"/>
        </w:rPr>
        <w:t>,</w:t>
      </w:r>
      <w:r w:rsidR="00684648" w:rsidRPr="00F152C3">
        <w:rPr>
          <w:rFonts w:hAnsi="Times New Roman" w:ascii="Times New Roman"/>
          <w:sz w:val="24"/>
          <w:szCs w:val="24"/>
        </w:rPr>
        <w:t xml:space="preserve"> </w:t>
      </w:r>
      <w:r w:rsidR="00F152C3" w:rsidRPr="00F152C3">
        <w:rPr>
          <w:rFonts w:hAnsi="Times New Roman" w:ascii="Times New Roman"/>
          <w:sz w:val="24"/>
          <w:szCs w:val="24"/>
        </w:rPr>
        <w:t>23. listopada</w:t>
      </w:r>
      <w:r w:rsidR="00684648" w:rsidRPr="00F152C3">
        <w:rPr>
          <w:rFonts w:hAnsi="Times New Roman" w:ascii="Times New Roman"/>
          <w:sz w:val="24"/>
          <w:szCs w:val="24"/>
        </w:rPr>
        <w:t xml:space="preserve"> 2017.</w:t>
      </w:r>
    </w:p>
    <w:p w:rsidRDefault="001E6CCF" w:rsidP="002B2B94" w:rsidR="001E6CCF" w:rsidRPr="00F152C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F152C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F152C3">
        <w:rPr>
          <w:rFonts w:hAnsi="Times New Roman" w:ascii="Times New Roman"/>
          <w:color w:val="auto"/>
          <w:sz w:val="24"/>
          <w:szCs w:val="24"/>
          <w:lang w:val="hr-HR"/>
        </w:rPr>
        <w:t>1. Pozivaju se osobe koje imaju pravni interes da se provede stečajni postupak nad dužnikom</w:t>
      </w:r>
      <w:r w:rsidR="001548D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474E76" w:rsidRPr="00474E76">
        <w:rPr>
          <w:rFonts w:hAnsi="Times New Roman" w:ascii="Times New Roman"/>
          <w:color w:val="auto"/>
          <w:sz w:val="24"/>
          <w:szCs w:val="24"/>
          <w:lang w:val="hr-HR"/>
        </w:rPr>
        <w:t>MAVREK PROJEKTI d.o.o., Sesvete, Međimurska 25, OIB: 08299470620</w:t>
      </w:r>
      <w:r w:rsidR="00EF682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349AA" w:rsidRPr="00F152C3">
        <w:rPr>
          <w:rFonts w:hAnsi="Times New Roman" w:ascii="Times New Roman"/>
          <w:color w:val="auto"/>
          <w:sz w:val="24"/>
          <w:szCs w:val="24"/>
          <w:lang w:val="hr-HR"/>
        </w:rPr>
        <w:t>, da u roku petnaest (15) dana solidarno uplate na sudski depozit ovog suda IBAN: HR9223900011300000460 otvoren kod Hrvatske poštanske banke d. d., Zagreb, pozivom na broj 05-</w:t>
      </w:r>
      <w:r w:rsidR="00474E76">
        <w:rPr>
          <w:rFonts w:hAnsi="Times New Roman" w:ascii="Times New Roman"/>
          <w:color w:val="auto"/>
          <w:sz w:val="24"/>
          <w:szCs w:val="24"/>
          <w:lang w:val="hr-HR"/>
        </w:rPr>
        <w:t>282316</w:t>
      </w:r>
      <w:r w:rsidR="00464ED8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F152C3" w:rsidRPr="00F152C3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F349AA" w:rsidRPr="00F152C3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F152C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F152C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F152C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F152C3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F152C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F152C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F152C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F152C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F152C3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F152C3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F152C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F152C3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Predlagatelj Financijska agencija (dalje: FINA) podnio je ovom sudu </w:t>
      </w:r>
      <w:r w:rsidR="00474E76">
        <w:rPr>
          <w:rFonts w:hAnsi="Times New Roman" w:ascii="Times New Roman"/>
          <w:color w:val="auto"/>
          <w:sz w:val="24"/>
          <w:szCs w:val="24"/>
          <w:lang w:val="hr-HR"/>
        </w:rPr>
        <w:t>22. ožujka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2016. prijedlog za otvaranje stečajnog postupka nad gore navedenom pravnom osobom.</w:t>
      </w:r>
    </w:p>
    <w:p w:rsidRDefault="001B1651" w:rsidP="001B1651" w:rsidR="001B1651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EF6820">
        <w:rPr>
          <w:rFonts w:hAnsi="Times New Roman" w:ascii="Times New Roman"/>
          <w:color w:val="auto"/>
          <w:sz w:val="24"/>
          <w:szCs w:val="24"/>
          <w:lang w:val="hr-HR"/>
        </w:rPr>
        <w:t>120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474E76">
        <w:rPr>
          <w:rFonts w:hAnsi="Times New Roman" w:ascii="Times New Roman"/>
          <w:color w:val="auto"/>
          <w:sz w:val="24"/>
          <w:szCs w:val="24"/>
          <w:lang w:val="hr-HR"/>
        </w:rPr>
        <w:t>29.080,16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1B1651" w:rsidP="001B1651" w:rsidR="001B1651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Dužnik ima </w:t>
      </w:r>
      <w:r w:rsidR="00474E76">
        <w:rPr>
          <w:rFonts w:hAnsi="Times New Roman" w:ascii="Times New Roman"/>
          <w:color w:val="auto"/>
          <w:sz w:val="24"/>
          <w:szCs w:val="24"/>
          <w:lang w:val="hr-HR"/>
        </w:rPr>
        <w:t>jednog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zaposlenika.</w:t>
      </w:r>
    </w:p>
    <w:p w:rsidRDefault="00C8420E" w:rsidP="00464ED8" w:rsidR="00464ED8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1B1651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ljen na e-oglasnoj ploči suda </w:t>
      </w:r>
      <w:r w:rsidR="00474E76">
        <w:rPr>
          <w:rFonts w:hAnsi="Times New Roman" w:ascii="Times New Roman"/>
          <w:color w:val="auto"/>
          <w:sz w:val="24"/>
          <w:szCs w:val="24"/>
          <w:lang w:val="hr-HR"/>
        </w:rPr>
        <w:t>19. travnja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F349AA" w:rsidP="00F349AA" w:rsidR="002B2B94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474E76">
        <w:rPr>
          <w:rFonts w:hAnsi="Times New Roman" w:ascii="Times New Roman"/>
          <w:color w:val="auto"/>
          <w:sz w:val="24"/>
          <w:szCs w:val="24"/>
          <w:lang w:val="hr-HR"/>
        </w:rPr>
        <w:t>2823</w:t>
      </w:r>
      <w:r w:rsidR="001B1651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/16-6 od </w:t>
      </w:r>
      <w:r w:rsidR="00474E76">
        <w:rPr>
          <w:rFonts w:hAnsi="Times New Roman" w:ascii="Times New Roman"/>
          <w:color w:val="auto"/>
          <w:sz w:val="24"/>
          <w:szCs w:val="24"/>
          <w:lang w:val="hr-HR"/>
        </w:rPr>
        <w:t>14. rujna</w:t>
      </w:r>
      <w:r w:rsidR="001B1651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474E76">
        <w:rPr>
          <w:rFonts w:hAnsi="Times New Roman" w:ascii="Times New Roman"/>
          <w:color w:val="auto"/>
          <w:sz w:val="24"/>
          <w:szCs w:val="24"/>
          <w:lang w:val="hr-HR"/>
        </w:rPr>
        <w:t>2016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F349AA" w:rsidR="005F1B57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B1651" w:rsidRPr="00F152C3"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BD6234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1B1651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, održanom </w:t>
      </w:r>
      <w:r w:rsidR="00474E76">
        <w:rPr>
          <w:rFonts w:hAnsi="Times New Roman" w:ascii="Times New Roman"/>
          <w:color w:val="auto"/>
          <w:sz w:val="24"/>
          <w:szCs w:val="24"/>
          <w:lang w:val="hr-HR"/>
        </w:rPr>
        <w:t>03</w:t>
      </w:r>
      <w:r w:rsidR="00F152C3" w:rsidRPr="00F152C3">
        <w:rPr>
          <w:rFonts w:hAnsi="Times New Roman" w:ascii="Times New Roman"/>
          <w:color w:val="auto"/>
          <w:sz w:val="24"/>
          <w:szCs w:val="24"/>
          <w:lang w:val="hr-HR"/>
        </w:rPr>
        <w:t>. listopada</w:t>
      </w:r>
      <w:r w:rsidR="000E510A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2017., </w:t>
      </w:r>
      <w:r w:rsidR="001B1651" w:rsidRPr="00F152C3">
        <w:rPr>
          <w:rFonts w:hAnsi="Times New Roman" w:ascii="Times New Roman"/>
          <w:color w:val="auto"/>
          <w:sz w:val="24"/>
          <w:szCs w:val="24"/>
          <w:lang w:val="hr-HR"/>
        </w:rPr>
        <w:t>nije pristupio zakonski zastupnik dužnika niti je postupio po nalogu suda.</w:t>
      </w:r>
    </w:p>
    <w:p w:rsidRDefault="000E510A" w:rsidP="00813A11" w:rsidR="00807628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3A96" w:rsidP="00090665" w:rsidR="006F13B6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 xml:space="preserve">Iz Potvrde FINA-e na dan </w:t>
      </w:r>
      <w:r w:rsidR="00474E76">
        <w:rPr>
          <w:rFonts w:hAnsi="Times New Roman" w:ascii="Times New Roman"/>
          <w:color w:val="auto"/>
          <w:sz w:val="24"/>
          <w:szCs w:val="24"/>
          <w:lang w:val="hr-HR"/>
        </w:rPr>
        <w:t>06. listopada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152C3" w:rsidRPr="00F152C3">
        <w:rPr>
          <w:rFonts w:hAnsi="Times New Roman" w:ascii="Times New Roman"/>
          <w:color w:val="auto"/>
          <w:sz w:val="24"/>
          <w:szCs w:val="24"/>
          <w:lang w:val="hr-HR"/>
        </w:rPr>
        <w:t>2017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. proizlazi da dužnik ima evidentirane neizvršene osnove za plaćanje u neprekinutom razdoblju od</w:t>
      </w:r>
      <w:r w:rsidR="000D40CD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D81A8E">
        <w:rPr>
          <w:rFonts w:hAnsi="Times New Roman" w:ascii="Times New Roman"/>
          <w:color w:val="auto"/>
          <w:sz w:val="24"/>
          <w:szCs w:val="24"/>
          <w:lang w:val="hr-HR"/>
        </w:rPr>
        <w:t>180</w:t>
      </w:r>
      <w:r w:rsidR="000D40CD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iznosu od </w:t>
      </w:r>
      <w:r w:rsidR="00D81A8E">
        <w:rPr>
          <w:rFonts w:hAnsi="Times New Roman" w:ascii="Times New Roman"/>
          <w:color w:val="auto"/>
          <w:sz w:val="24"/>
          <w:szCs w:val="24"/>
          <w:lang w:val="hr-HR"/>
        </w:rPr>
        <w:t>44.464,84</w:t>
      </w:r>
      <w:r w:rsidR="000D40CD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D7E41" w:rsidRPr="00F152C3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337B0" w:rsidRPr="00F152C3">
        <w:rPr>
          <w:rFonts w:hAnsi="Times New Roman" w:ascii="Times New Roman"/>
          <w:color w:val="auto"/>
          <w:sz w:val="24"/>
          <w:szCs w:val="24"/>
          <w:lang w:val="hr-HR"/>
        </w:rPr>
        <w:t>pozvani su</w:t>
      </w:r>
      <w:r w:rsidR="00E23A96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vjerovnici</w:t>
      </w:r>
      <w:r w:rsidR="00477940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F152C3" w:rsidRPr="00F152C3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2D105B" w:rsidRPr="00F152C3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F152C3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F152C3" w:rsidRPr="00F152C3">
        <w:rPr>
          <w:rFonts w:hAnsi="Times New Roman" w:ascii="Times New Roman"/>
          <w:color w:val="auto"/>
          <w:sz w:val="24"/>
          <w:szCs w:val="24"/>
          <w:lang w:val="hr-HR"/>
        </w:rPr>
        <w:t>23. listopada</w:t>
      </w:r>
      <w:r w:rsidR="00993A4D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F152C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F152C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C9088A">
        <w:rPr>
          <w:rFonts w:hAnsi="Times New Roman" w:ascii="Times New Roman"/>
          <w:color w:val="auto"/>
          <w:sz w:val="24"/>
          <w:szCs w:val="24"/>
          <w:lang w:val="hr-HR"/>
        </w:rPr>
        <w:t>, v.r.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F152C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C9088A" w:rsidP="00C9088A" w:rsidR="001E6CCF">
      <w:pPr>
        <w:jc w:val="right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Za točnost otpravka-ovl.službenik:</w:t>
      </w:r>
    </w:p>
    <w:p w:rsidRDefault="00C9088A" w:rsidP="00C9088A" w:rsidR="00C9088A" w:rsidRPr="00B57033">
      <w:pPr>
        <w:jc w:val="right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Maja Renić</w:t>
      </w:r>
    </w:p>
    <w:p w:rsidRDefault="002B2B94" w:rsidR="002B2B94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B57033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3619" w:rsidR="00F83619">
      <w:r>
        <w:separator/>
      </w:r>
    </w:p>
  </w:endnote>
  <w:endnote w:id="0" w:type="continuationSeparator">
    <w:p w:rsidRDefault="00F83619" w:rsidR="00F836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3619" w:rsidR="00F83619">
      <w:r>
        <w:separator/>
      </w:r>
    </w:p>
  </w:footnote>
  <w:footnote w:id="0" w:type="continuationSeparator">
    <w:p w:rsidRDefault="00F83619" w:rsidR="00F836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C9088A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474E76">
      <w:rPr>
        <w:rFonts w:hAnsi="Verdana" w:ascii="Verdana"/>
        <w:color w:val="000000"/>
      </w:rPr>
      <w:t>2823</w:t>
    </w:r>
    <w:r w:rsidR="00C8420E" w:rsidRPr="00F152C3">
      <w:rPr>
        <w:rFonts w:hAnsi="Verdana" w:ascii="Verdana"/>
        <w:color w:val="000000"/>
      </w:rPr>
      <w:t>/16</w:t>
    </w:r>
    <w:r w:rsidR="00F152C3">
      <w:rPr>
        <w:rFonts w:hAnsi="Verdana" w:ascii="Verdana"/>
        <w:color w:val="000000"/>
      </w:rPr>
      <w:t>-</w:t>
    </w:r>
    <w:r w:rsidR="00474E76">
      <w:rPr>
        <w:rFonts w:hAnsi="Verdana" w:ascii="Verdana"/>
        <w:color w:val="000000"/>
      </w:rPr>
      <w:t>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425B5"/>
    <w:rsid w:val="00052BB8"/>
    <w:rsid w:val="00053772"/>
    <w:rsid w:val="0006701A"/>
    <w:rsid w:val="00067361"/>
    <w:rsid w:val="00082BC5"/>
    <w:rsid w:val="000856D9"/>
    <w:rsid w:val="00090665"/>
    <w:rsid w:val="0009093E"/>
    <w:rsid w:val="00090BFA"/>
    <w:rsid w:val="000D40CD"/>
    <w:rsid w:val="000E510A"/>
    <w:rsid w:val="0010292F"/>
    <w:rsid w:val="00113759"/>
    <w:rsid w:val="00120497"/>
    <w:rsid w:val="001212FE"/>
    <w:rsid w:val="001548DC"/>
    <w:rsid w:val="00167B57"/>
    <w:rsid w:val="00171A47"/>
    <w:rsid w:val="001B1651"/>
    <w:rsid w:val="001B72BB"/>
    <w:rsid w:val="001D3E0B"/>
    <w:rsid w:val="001E6CCF"/>
    <w:rsid w:val="001E7FD3"/>
    <w:rsid w:val="00205ED7"/>
    <w:rsid w:val="00264B81"/>
    <w:rsid w:val="002A2E40"/>
    <w:rsid w:val="002A4896"/>
    <w:rsid w:val="002B2B94"/>
    <w:rsid w:val="002B5D12"/>
    <w:rsid w:val="002D105B"/>
    <w:rsid w:val="002D51B1"/>
    <w:rsid w:val="002F3067"/>
    <w:rsid w:val="002F3C78"/>
    <w:rsid w:val="00301B23"/>
    <w:rsid w:val="003337B0"/>
    <w:rsid w:val="0033495A"/>
    <w:rsid w:val="0035128B"/>
    <w:rsid w:val="003761C7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4E76"/>
    <w:rsid w:val="004761BD"/>
    <w:rsid w:val="00477940"/>
    <w:rsid w:val="004D0C3D"/>
    <w:rsid w:val="004E3542"/>
    <w:rsid w:val="004F04D6"/>
    <w:rsid w:val="00514511"/>
    <w:rsid w:val="005327E3"/>
    <w:rsid w:val="005352CA"/>
    <w:rsid w:val="005516FA"/>
    <w:rsid w:val="00555AD4"/>
    <w:rsid w:val="005679E2"/>
    <w:rsid w:val="005754FF"/>
    <w:rsid w:val="00576E94"/>
    <w:rsid w:val="005779BD"/>
    <w:rsid w:val="00583D18"/>
    <w:rsid w:val="005D0DFD"/>
    <w:rsid w:val="005D77E5"/>
    <w:rsid w:val="005F1B57"/>
    <w:rsid w:val="005F78CC"/>
    <w:rsid w:val="0060733B"/>
    <w:rsid w:val="0061665C"/>
    <w:rsid w:val="006313E1"/>
    <w:rsid w:val="00634151"/>
    <w:rsid w:val="00641AC7"/>
    <w:rsid w:val="0064633E"/>
    <w:rsid w:val="00684648"/>
    <w:rsid w:val="006C598D"/>
    <w:rsid w:val="006F13B6"/>
    <w:rsid w:val="006F3774"/>
    <w:rsid w:val="0070781D"/>
    <w:rsid w:val="007517D9"/>
    <w:rsid w:val="007575FB"/>
    <w:rsid w:val="00780BAD"/>
    <w:rsid w:val="00780EDE"/>
    <w:rsid w:val="007917F6"/>
    <w:rsid w:val="007F1747"/>
    <w:rsid w:val="00803C60"/>
    <w:rsid w:val="00807628"/>
    <w:rsid w:val="00813A11"/>
    <w:rsid w:val="00816016"/>
    <w:rsid w:val="008360CE"/>
    <w:rsid w:val="00845596"/>
    <w:rsid w:val="008517A4"/>
    <w:rsid w:val="0085551B"/>
    <w:rsid w:val="008742C5"/>
    <w:rsid w:val="00884026"/>
    <w:rsid w:val="008850E6"/>
    <w:rsid w:val="008A4E21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364AF"/>
    <w:rsid w:val="009535A9"/>
    <w:rsid w:val="0097600E"/>
    <w:rsid w:val="00986B95"/>
    <w:rsid w:val="00993433"/>
    <w:rsid w:val="00993A4D"/>
    <w:rsid w:val="009A51B3"/>
    <w:rsid w:val="009B7D27"/>
    <w:rsid w:val="00A126F9"/>
    <w:rsid w:val="00A16C74"/>
    <w:rsid w:val="00A51D1F"/>
    <w:rsid w:val="00A55B6B"/>
    <w:rsid w:val="00A60399"/>
    <w:rsid w:val="00AD5596"/>
    <w:rsid w:val="00AE26B0"/>
    <w:rsid w:val="00B0027C"/>
    <w:rsid w:val="00B279FF"/>
    <w:rsid w:val="00B4313D"/>
    <w:rsid w:val="00B52C81"/>
    <w:rsid w:val="00B52E8B"/>
    <w:rsid w:val="00B55F94"/>
    <w:rsid w:val="00B57033"/>
    <w:rsid w:val="00B6310E"/>
    <w:rsid w:val="00B702D9"/>
    <w:rsid w:val="00B75533"/>
    <w:rsid w:val="00BB693D"/>
    <w:rsid w:val="00BD6234"/>
    <w:rsid w:val="00BD6DD3"/>
    <w:rsid w:val="00BF0601"/>
    <w:rsid w:val="00C0465A"/>
    <w:rsid w:val="00C137D9"/>
    <w:rsid w:val="00C32CC6"/>
    <w:rsid w:val="00C42917"/>
    <w:rsid w:val="00C564F9"/>
    <w:rsid w:val="00C572D6"/>
    <w:rsid w:val="00C83AD2"/>
    <w:rsid w:val="00C8420E"/>
    <w:rsid w:val="00C9088A"/>
    <w:rsid w:val="00CB1DF1"/>
    <w:rsid w:val="00CF0221"/>
    <w:rsid w:val="00D24577"/>
    <w:rsid w:val="00D24E63"/>
    <w:rsid w:val="00D51B89"/>
    <w:rsid w:val="00D5220A"/>
    <w:rsid w:val="00D574B4"/>
    <w:rsid w:val="00D81A8E"/>
    <w:rsid w:val="00DB072E"/>
    <w:rsid w:val="00DB484D"/>
    <w:rsid w:val="00DC4FD3"/>
    <w:rsid w:val="00DD7E41"/>
    <w:rsid w:val="00DF0936"/>
    <w:rsid w:val="00E00175"/>
    <w:rsid w:val="00E06522"/>
    <w:rsid w:val="00E23A96"/>
    <w:rsid w:val="00E36CCE"/>
    <w:rsid w:val="00E456B4"/>
    <w:rsid w:val="00E511E2"/>
    <w:rsid w:val="00E75907"/>
    <w:rsid w:val="00E92078"/>
    <w:rsid w:val="00E950DC"/>
    <w:rsid w:val="00EA1E82"/>
    <w:rsid w:val="00EC3E85"/>
    <w:rsid w:val="00EC3EA4"/>
    <w:rsid w:val="00ED7F7F"/>
    <w:rsid w:val="00EE6D02"/>
    <w:rsid w:val="00EF6820"/>
    <w:rsid w:val="00F02984"/>
    <w:rsid w:val="00F04899"/>
    <w:rsid w:val="00F152C3"/>
    <w:rsid w:val="00F21060"/>
    <w:rsid w:val="00F26D76"/>
    <w:rsid w:val="00F349AA"/>
    <w:rsid w:val="00F35082"/>
    <w:rsid w:val="00F46C94"/>
    <w:rsid w:val="00F52C0B"/>
    <w:rsid w:val="00F83619"/>
    <w:rsid w:val="00FA1DFB"/>
    <w:rsid w:val="00FA599D"/>
    <w:rsid w:val="00FB4A5D"/>
    <w:rsid w:val="00FE4A23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908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088A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088A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088A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088A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908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088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088A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088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088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2823</izvorni_sadrzaj>
    <derivirana_varijabla naziv="DomainObject.Predmet.Broj_1">2823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St-2823/2016</izvorni_sadrzaj>
    <derivirana_varijabla naziv="DomainObject.Predmet.OznakaBroj_1">St-2823/2016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MAVREK PROJEKTI d.o.o.</izvorni_sadrzaj>
    <derivirana_varijabla naziv="DomainObject.Predmet.ProtustrankaFormated_1">  MAVREK PROJEKTI d.o.o.</derivirana_varijabla>
  </DomainObject.Predmet.ProtustrankaFormated>
  <DomainObject.Predmet.ProtustrankaFormatedOIB>
    <izvorni_sadrzaj>  MAVREK PROJEKTI d.o.o., OIB 08299470620</izvorni_sadrzaj>
    <derivirana_varijabla naziv="DomainObject.Predmet.ProtustrankaFormatedOIB_1">  MAVREK PROJEKTI d.o.o., OIB 08299470620</derivirana_varijabla>
  </DomainObject.Predmet.ProtustrankaFormatedOIB>
  <DomainObject.Predmet.ProtustrankaFormatedWithAdress>
    <izvorni_sadrzaj> MAVREK PROJEKTI d.o.o., Međimurska 25, 10360 Sesvete</izvorni_sadrzaj>
    <derivirana_varijabla naziv="DomainObject.Predmet.ProtustrankaFormatedWithAdress_1"> MAVREK PROJEKTI d.o.o., Međimurska 25, 10360 Sesvete</derivirana_varijabla>
  </DomainObject.Predmet.ProtustrankaFormatedWithAdress>
  <DomainObject.Predmet.ProtustrankaFormatedWithAdressOIB>
    <izvorni_sadrzaj> MAVREK PROJEKTI d.o.o., OIB 08299470620, Međimurska 25, 10360 Sesvete</izvorni_sadrzaj>
    <derivirana_varijabla naziv="DomainObject.Predmet.ProtustrankaFormatedWithAdressOIB_1"> MAVREK PROJEKTI d.o.o., OIB 08299470620, Međimurska 25, 10360 Sesvete</derivirana_varijabla>
  </DomainObject.Predmet.ProtustrankaFormatedWithAdressOIB>
  <DomainObject.Predmet.ProtustrankaWithAdress>
    <izvorni_sadrzaj>MAVREK PROJEKTI d.o.o. Međimurska 25, 10360 Sesvete</izvorni_sadrzaj>
    <derivirana_varijabla naziv="DomainObject.Predmet.ProtustrankaWithAdress_1">MAVREK PROJEKTI d.o.o. Međimurska 25, 10360 Sesvete</derivirana_varijabla>
  </DomainObject.Predmet.ProtustrankaWithAdress>
  <DomainObject.Predmet.ProtustrankaWithAdressOIB>
    <izvorni_sadrzaj>MAVREK PROJEKTI d.o.o., OIB 08299470620, Međimurska 25, 10360 Sesvete</izvorni_sadrzaj>
    <derivirana_varijabla naziv="DomainObject.Predmet.ProtustrankaWithAdressOIB_1">MAVREK PROJEKTI d.o.o., OIB 08299470620, Međimurska 25, 10360 Sesvete</derivirana_varijabla>
  </DomainObject.Predmet.ProtustrankaWithAdressOIB>
  <DomainObject.Predmet.ProtustrankaNazivFormated>
    <izvorni_sadrzaj>MAVREK PROJEKTI d.o.o.</izvorni_sadrzaj>
    <derivirana_varijabla naziv="DomainObject.Predmet.ProtustrankaNazivFormated_1">MAVREK PROJEKTI d.o.o.</derivirana_varijabla>
  </DomainObject.Predmet.ProtustrankaNazivFormated>
  <DomainObject.Predmet.ProtustrankaNazivFormatedOIB>
    <izvorni_sadrzaj>MAVREK PROJEKTI d.o.o., OIB 08299470620</izvorni_sadrzaj>
    <derivirana_varijabla naziv="DomainObject.Predmet.ProtustrankaNazivFormatedOIB_1">MAVREK PROJEKTI d.o.o., OIB 08299470620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Matej Mavrek</izvorni_sadrzaj>
    <derivirana_varijabla naziv="DomainObject.Predmet.StrankaFormated_1">  FINA Regionalni centar Zagreb; Matej Mavrek</derivirana_varijabla>
  </DomainObject.Predmet.StrankaFormated>
  <DomainObject.Predmet.StrankaFormatedOIB>
    <izvorni_sadrzaj>  FINA Regionalni centar Zagreb, OIB 85821130368; Matej Mavrek, OIB 93611851858</izvorni_sadrzaj>
    <derivirana_varijabla naziv="DomainObject.Predmet.StrankaFormatedOIB_1">  FINA Regionalni centar Zagreb, OIB 85821130368; Matej Mavrek, OIB 93611851858</derivirana_varijabla>
  </DomainObject.Predmet.StrankaFormatedOIB>
  <DomainObject.Predmet.StrankaFormatedWithAdress>
    <izvorni_sadrzaj> FINA Regionalni centar Zagreb, Trg svibanjskih žrtava 1995. br. 1, 10000 Zagreb; Matej Mavrek, Međimurska 25, 10360 Sesvete</izvorni_sadrzaj>
    <derivirana_varijabla naziv="DomainObject.Predmet.StrankaFormatedWithAdress_1"> FINA Regionalni centar Zagreb, Trg svibanjskih žrtava 1995. br. 1, 10000 Zagreb; Matej Mavrek, Međimurska 25, 10360 Sesvete</derivirana_varijabla>
  </DomainObject.Predmet.StrankaFormatedWithAdress>
  <DomainObject.Predmet.StrankaFormatedWithAdressOIB>
    <izvorni_sadrzaj> FINA Regionalni centar Zagreb, OIB 85821130368, Trg svibanjskih žrtava 1995. br. 1, 10000 Zagreb; Matej Mavrek, OIB 93611851858, Međimurska 25, 10360 Sesvete</izvorni_sadrzaj>
    <derivirana_varijabla naziv="DomainObject.Predmet.StrankaFormatedWithAdressOIB_1"> FINA Regionalni centar Zagreb, OIB 85821130368, Trg svibanjskih žrtava 1995. br. 1, 10000 Zagreb; Matej Mavrek, OIB 93611851858, Međimurska 25, 10360 Sesvete</derivirana_varijabla>
  </DomainObject.Predmet.StrankaFormatedWithAdressOIB>
  <DomainObject.Predmet.StrankaWithAdress>
    <izvorni_sadrzaj>FINA Regionalni centar Zagreb Trg svibanjskih žrtava 1995. br. 1,10000 Zagreb,Matej Mavrek Međimurska 25,10360 Sesvete</izvorni_sadrzaj>
    <derivirana_varijabla naziv="DomainObject.Predmet.StrankaWithAdress_1">FINA Regionalni centar Zagreb Trg svibanjskih žrtava 1995. br. 1,10000 Zagreb,Matej Mavrek Međimurska 25,10360 Sesvete</derivirana_varijabla>
  </DomainObject.Predmet.StrankaWithAdress>
  <DomainObject.Predmet.StrankaWithAdressOIB>
    <izvorni_sadrzaj>FINA Regionalni centar Zagreb, OIB 85821130368, Trg svibanjskih žrtava 1995. br. 1,10000 Zagreb,Matej Mavrek, OIB 93611851858, Međimurska 25,10360 Sesvete</izvorni_sadrzaj>
    <derivirana_varijabla naziv="DomainObject.Predmet.StrankaWithAdressOIB_1">FINA Regionalni centar Zagreb, OIB 85821130368, Trg svibanjskih žrtava 1995. br. 1,10000 Zagreb,Matej Mavrek, OIB 93611851858, Međimurska 25,10360 Sesvete</derivirana_varijabla>
  </DomainObject.Predmet.StrankaWithAdressOIB>
  <DomainObject.Predmet.StrankaNazivFormated>
    <izvorni_sadrzaj>FINA Regionalni centar Zagreb,Matej Mavrek</izvorni_sadrzaj>
    <derivirana_varijabla naziv="DomainObject.Predmet.StrankaNazivFormated_1">FINA Regionalni centar Zagreb,Matej Mavrek</derivirana_varijabla>
  </DomainObject.Predmet.StrankaNazivFormated>
  <DomainObject.Predmet.StrankaNazivFormatedOIB>
    <izvorni_sadrzaj>FINA Regionalni centar Zagreb, OIB 85821130368,Matej Mavrek, OIB 93611851858</izvorni_sadrzaj>
    <derivirana_varijabla naziv="DomainObject.Predmet.StrankaNazivFormatedOIB_1">FINA Regionalni centar Zagreb, OIB 85821130368,Matej Mavrek, OIB 93611851858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Renić</izvorni_sadrzaj>
    <derivirana_varijabla naziv="DomainObject.Predmet.Zapisnicar_1">Maja Renić</derivirana_varijabla>
  </DomainObject.Predmet.Zapisnicar>
  <DomainObject.Predmet.StrankaListFormated>
    <izvorni_sadrzaj>
      <item>FINA Regionalni centar Zagreb</item>
      <item>Matej Mavrek</item>
    </izvorni_sadrzaj>
    <derivirana_varijabla naziv="DomainObject.Predmet.StrankaListFormated_1">
      <item>FINA Regionalni centar Zagreb</item>
      <item>Matej Mavrek</item>
    </derivirana_varijabla>
  </DomainObject.Predmet.StrankaListFormated>
  <DomainObject.Predmet.StrankaListFormatedOIB>
    <izvorni_sadrzaj>
      <item>FINA Regionalni centar Zagreb, OIB 85821130368</item>
      <item>Matej Mavrek, OIB 93611851858</item>
    </izvorni_sadrzaj>
    <derivirana_varijabla naziv="DomainObject.Predmet.StrankaListFormatedOIB_1">
      <item>FINA Regionalni centar Zagreb, OIB 85821130368</item>
      <item>Matej Mavrek, OIB 93611851858</item>
    </derivirana_varijabla>
  </DomainObject.Predmet.StrankaListFormatedOIB>
  <DomainObject.Predmet.StrankaListFormatedWithAdress>
    <izvorni_sadrzaj>
      <item>FINA Regionalni centar Zagreb, Trg svibanjskih žrtava 1995. br. 1, 10000 Zagreb</item>
      <item>Matej Mavrek, Međimurska 25, 10360 Sesvete</item>
    </izvorni_sadrzaj>
    <derivirana_varijabla naziv="DomainObject.Predmet.StrankaListFormatedWithAdress_1">
      <item>FINA Regionalni centar Zagreb, Trg svibanjskih žrtava 1995. br. 1, 10000 Zagreb</item>
      <item>Matej Mavrek, Međimurska 25, 10360 Sesvete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Matej Mavrek, OIB 93611851858, Međimurska 25, 10360 Sesvete</item>
    </izvorni_sadrzaj>
    <derivirana_varijabla naziv="DomainObject.Predmet.StrankaListFormatedWithAdressOIB_1">
      <item>FINA Regionalni centar Zagreb, OIB 85821130368, Trg svibanjskih žrtava 1995. br. 1, 10000 Zagreb</item>
      <item>Matej Mavrek, OIB 93611851858, Međimurska 25, 10360 Sesvete</item>
    </derivirana_varijabla>
  </DomainObject.Predmet.StrankaListFormatedWithAdressOIB>
  <DomainObject.Predmet.StrankaListNazivFormated>
    <izvorni_sadrzaj>
      <item>FINA Regionalni centar Zagreb</item>
      <item>Matej Mavrek</item>
    </izvorni_sadrzaj>
    <derivirana_varijabla naziv="DomainObject.Predmet.StrankaListNazivFormated_1">
      <item>FINA Regionalni centar Zagreb</item>
      <item>Matej Mavrek</item>
    </derivirana_varijabla>
  </DomainObject.Predmet.StrankaListNazivFormated>
  <DomainObject.Predmet.StrankaListNazivFormatedOIB>
    <izvorni_sadrzaj>
      <item>FINA Regionalni centar Zagreb, OIB 85821130368</item>
      <item>Matej Mavrek, OIB 93611851858</item>
    </izvorni_sadrzaj>
    <derivirana_varijabla naziv="DomainObject.Predmet.StrankaListNazivFormatedOIB_1">
      <item>FINA Regionalni centar Zagreb, OIB 85821130368</item>
      <item>Matej Mavrek, OIB 93611851858</item>
    </derivirana_varijabla>
  </DomainObject.Predmet.StrankaListNazivFormatedOIB>
  <DomainObject.Predmet.ProtuStrankaListFormated>
    <izvorni_sadrzaj>
      <item>MAVREK PROJEKTI d.o.o.</item>
    </izvorni_sadrzaj>
    <derivirana_varijabla naziv="DomainObject.Predmet.ProtuStrankaListFormated_1">
      <item>MAVREK PROJEKTI d.o.o.</item>
    </derivirana_varijabla>
  </DomainObject.Predmet.ProtuStrankaListFormated>
  <DomainObject.Predmet.ProtuStrankaListFormatedOIB>
    <izvorni_sadrzaj>
      <item>MAVREK PROJEKTI d.o.o., OIB 08299470620</item>
    </izvorni_sadrzaj>
    <derivirana_varijabla naziv="DomainObject.Predmet.ProtuStrankaListFormatedOIB_1">
      <item>MAVREK PROJEKTI d.o.o., OIB 08299470620</item>
    </derivirana_varijabla>
  </DomainObject.Predmet.ProtuStrankaListFormatedOIB>
  <DomainObject.Predmet.ProtuStrankaListFormatedWithAdress>
    <izvorni_sadrzaj>
      <item>MAVREK PROJEKTI d.o.o., Međimurska 25, 10360 Sesvete</item>
    </izvorni_sadrzaj>
    <derivirana_varijabla naziv="DomainObject.Predmet.ProtuStrankaListFormatedWithAdress_1">
      <item>MAVREK PROJEKTI d.o.o., Međimurska 25, 10360 Sesvete</item>
    </derivirana_varijabla>
  </DomainObject.Predmet.ProtuStrankaListFormatedWithAdress>
  <DomainObject.Predmet.ProtuStrankaListFormatedWithAdressOIB>
    <izvorni_sadrzaj>
      <item>MAVREK PROJEKTI d.o.o., OIB 08299470620, Međimurska 25, 10360 Sesvete</item>
    </izvorni_sadrzaj>
    <derivirana_varijabla naziv="DomainObject.Predmet.ProtuStrankaListFormatedWithAdressOIB_1">
      <item>MAVREK PROJEKTI d.o.o., OIB 08299470620, Međimurska 25, 10360 Sesvete</item>
    </derivirana_varijabla>
  </DomainObject.Predmet.ProtuStrankaListFormatedWithAdressOIB>
  <DomainObject.Predmet.ProtuStrankaListNazivFormated>
    <izvorni_sadrzaj>
      <item>MAVREK PROJEKTI d.o.o.</item>
    </izvorni_sadrzaj>
    <derivirana_varijabla naziv="DomainObject.Predmet.ProtuStrankaListNazivFormated_1">
      <item>MAVREK PROJEKTI d.o.o.</item>
    </derivirana_varijabla>
  </DomainObject.Predmet.ProtuStrankaListNazivFormated>
  <DomainObject.Predmet.ProtuStrankaListNazivFormatedOIB>
    <izvorni_sadrzaj>
      <item>MAVREK PROJEKTI d.o.o., OIB 08299470620</item>
    </izvorni_sadrzaj>
    <derivirana_varijabla naziv="DomainObject.Predmet.ProtuStrankaListNazivFormatedOIB_1">
      <item>MAVREK PROJEKTI d.o.o., OIB 08299470620</item>
    </derivirana_varijabla>
  </DomainObject.Predmet.ProtuStrankaListNazivFormatedOIB>
  <DomainObject.Predmet.OstaliListFormated>
    <izvorni_sadrzaj>
      <item>Matej Mavrek</item>
    </izvorni_sadrzaj>
    <derivirana_varijabla naziv="DomainObject.Predmet.OstaliListFormated_1">
      <item>Matej Mavrek</item>
    </derivirana_varijabla>
  </DomainObject.Predmet.OstaliListFormated>
  <DomainObject.Predmet.OstaliListFormatedOIB>
    <izvorni_sadrzaj>
      <item>Matej Mavrek, OIB 93611851858</item>
    </izvorni_sadrzaj>
    <derivirana_varijabla naziv="DomainObject.Predmet.OstaliListFormatedOIB_1">
      <item>Matej Mavrek, OIB 93611851858</item>
    </derivirana_varijabla>
  </DomainObject.Predmet.OstaliListFormatedOIB>
  <DomainObject.Predmet.OstaliListFormatedWithAdress>
    <izvorni_sadrzaj>
      <item>Matej Mavrek, Međimurska 25, 10360 Sesvete</item>
    </izvorni_sadrzaj>
    <derivirana_varijabla naziv="DomainObject.Predmet.OstaliListFormatedWithAdress_1">
      <item>Matej Mavrek, Međimurska 25, 10360 Sesvete</item>
    </derivirana_varijabla>
  </DomainObject.Predmet.OstaliListFormatedWithAdress>
  <DomainObject.Predmet.OstaliListFormatedWithAdressOIB>
    <izvorni_sadrzaj>
      <item>Matej Mavrek, OIB 93611851858, Međimurska 25, 10360 Sesvete</item>
    </izvorni_sadrzaj>
    <derivirana_varijabla naziv="DomainObject.Predmet.OstaliListFormatedWithAdressOIB_1">
      <item>Matej Mavrek, OIB 93611851858, Međimurska 25, 10360 Sesvete</item>
    </derivirana_varijabla>
  </DomainObject.Predmet.OstaliListFormatedWithAdressOIB>
  <DomainObject.Predmet.OstaliListNazivFormated>
    <izvorni_sadrzaj>
      <item>Matej Mavrek</item>
    </izvorni_sadrzaj>
    <derivirana_varijabla naziv="DomainObject.Predmet.OstaliListNazivFormated_1">
      <item>Matej Mavrek</item>
    </derivirana_varijabla>
  </DomainObject.Predmet.OstaliListNazivFormated>
  <DomainObject.Predmet.OstaliListNazivFormatedOIB>
    <izvorni_sadrzaj>
      <item>Matej Mavrek, OIB 93611851858</item>
    </izvorni_sadrzaj>
    <derivirana_varijabla naziv="DomainObject.Predmet.OstaliListNazivFormatedOIB_1">
      <item>Matej Mavrek, OIB 93611851858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MAVREK PROJEKTI d.o.o.</izvorni_sadrzaj>
    <derivirana_varijabla naziv="DomainObject.Predmet.ProtustrankaIDrugi_1">MAVREK PROJEKTI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MAVREK PROJEKTI d.o.o., OIB 08299470620, Međimurska 25, 10360 Sesvete</izvorni_sadrzaj>
    <derivirana_varijabla naziv="DomainObject.Predmet.ProtustrankaIDrugiAdressOIB_1">MAVREK PROJEKTI d.o.o., OIB 08299470620, Međimurska 25,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MAVREK PROJEKTI d.o.o.</item>
      <item>Matej Mavrek</item>
      <item>Matej Mavrek</item>
    </izvorni_sadrzaj>
    <derivirana_varijabla naziv="DomainObject.Predmet.SudioniciListNaziv_1">
      <item>FINA Regionalni centar Zagreb</item>
      <item>MAVREK PROJEKTI d.o.o.</item>
      <item>Matej Mavrek</item>
      <item>Matej Mavrek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MAVREK PROJEKTI d.o.o., OIB 08299470620, Međimurska 25,10360 Sesvete</item>
      <item>Matej Mavrek, OIB 93611851858, Međimurska 25,10360 Sesvete</item>
      <item>Matej Mavrek, OIB 93611851858, Međimurska 25,10360 Sesvete</item>
    </izvorni_sadrzaj>
    <derivirana_varijabla naziv="DomainObject.Predmet.SudioniciListAdressOIB_1">
      <item>FINA Regionalni centar Zagreb, OIB 85821130368, Trg svibanjskih žrtava 1995. br. 1,10000 Zagreb</item>
      <item>MAVREK PROJEKTI d.o.o., OIB 08299470620, Međimurska 25,10360 Sesvete</item>
      <item>Matej Mavrek, OIB 93611851858, Međimurska 25,10360 Sesvete</item>
      <item>Matej Mavrek, OIB 93611851858, Međimurska 25,10360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08299470620</item>
      <item>, OIB 93611851858</item>
      <item>, OIB 93611851858</item>
    </izvorni_sadrzaj>
    <derivirana_varijabla naziv="DomainObject.Predmet.SudioniciListNazivOIB_1">
      <item>, OIB 85821130368</item>
      <item>, OIB 08299470620</item>
      <item>, OIB 93611851858</item>
      <item>, OIB 93611851858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645</properties:Words>
  <properties:Characters>3495</properties:Characters>
  <properties:Lines>77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2017-10-23T11:40:00Z</dcterms:created>
  <dc:creator>MINISTARSTVO PRAVOSUĐA</dc:creator>
  <cp:lastModifiedBy>Maja Renić</cp:lastModifiedBy>
  <cp:lastPrinted>2017-10-23T11:40:00Z</cp:lastPrinted>
  <dcterms:modified xmlns:xsi="http://www.w3.org/2001/XMLSchema-instance" xsi:type="dcterms:W3CDTF">2017-10-23T11:41:00Z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