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6c7a" w14:paraId="1b46c7a" w:rsidRDefault="00F87D42" w:rsidR="00F87D42" w:rsidRPr="008327D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327DF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R="00F87D42" w:rsidRPr="008327DF">
      <w:pPr>
        <w:rPr>
          <w:rFonts w:hAnsi="Times New Roman" w:ascii="Times New Roman"/>
          <w:color w:val="000000"/>
          <w:szCs w:val="24"/>
        </w:rPr>
      </w:pPr>
    </w:p>
    <w:p w:rsidRDefault="002D08A7" w:rsidR="00F87D42" w:rsidRPr="008327DF">
      <w:pPr>
        <w:rPr>
          <w:rFonts w:hAnsi="Times New Roman" w:ascii="Times New Roman"/>
          <w:color w:val="000000"/>
          <w:szCs w:val="24"/>
        </w:rPr>
      </w:pPr>
      <w:r w:rsidRPr="008327DF">
        <w:rPr>
          <w:noProof/>
          <w:color w:val="000000"/>
        </w:rPr>
        <w:t xml:space="preserve">                  </w:t>
      </w:r>
      <w:r w:rsidRPr="008327D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8327DF">
      <w:pPr>
        <w:rPr>
          <w:rFonts w:hAnsi="Times New Roman" w:ascii="Times New Roman"/>
          <w:color w:val="000000"/>
          <w:szCs w:val="24"/>
        </w:rPr>
      </w:pPr>
    </w:p>
    <w:p w:rsidRDefault="00F87D42" w:rsidR="00F87D42" w:rsidRPr="008327DF">
      <w:pPr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 xml:space="preserve">    </w:t>
      </w:r>
      <w:r w:rsidR="00C60880" w:rsidRPr="008327DF">
        <w:rPr>
          <w:rFonts w:hAnsi="Times New Roman" w:ascii="Times New Roman"/>
          <w:color w:val="000000"/>
          <w:szCs w:val="24"/>
        </w:rPr>
        <w:t xml:space="preserve">   </w:t>
      </w:r>
      <w:r w:rsidR="00A8668C" w:rsidRPr="008327DF">
        <w:rPr>
          <w:rFonts w:hAnsi="Times New Roman" w:ascii="Times New Roman"/>
          <w:color w:val="000000"/>
          <w:szCs w:val="24"/>
        </w:rPr>
        <w:t xml:space="preserve"> </w:t>
      </w:r>
      <w:r w:rsidR="008A4E26" w:rsidRPr="008327DF">
        <w:rPr>
          <w:rFonts w:hAnsi="Times New Roman" w:ascii="Times New Roman"/>
          <w:color w:val="000000"/>
          <w:szCs w:val="24"/>
        </w:rPr>
        <w:t xml:space="preserve"> </w:t>
      </w:r>
      <w:r w:rsidR="00C60880" w:rsidRPr="008327DF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8327DF">
      <w:pPr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8327DF">
      <w:pPr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 xml:space="preserve">   </w:t>
      </w:r>
      <w:r w:rsidR="008D2759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 xml:space="preserve"> </w:t>
      </w:r>
      <w:r w:rsidR="008A4E26" w:rsidRPr="008327DF">
        <w:rPr>
          <w:rFonts w:hAnsi="Times New Roman" w:ascii="Times New Roman"/>
          <w:color w:val="000000"/>
          <w:szCs w:val="24"/>
        </w:rPr>
        <w:t xml:space="preserve">  </w:t>
      </w:r>
      <w:r w:rsidR="00A8668C" w:rsidRPr="008327DF">
        <w:rPr>
          <w:rFonts w:hAnsi="Times New Roman" w:ascii="Times New Roman"/>
          <w:color w:val="000000"/>
          <w:szCs w:val="24"/>
        </w:rPr>
        <w:t xml:space="preserve"> </w:t>
      </w:r>
      <w:r w:rsidR="008D2759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>Zagreb, Amruševa 2/II</w:t>
      </w:r>
      <w:r w:rsidR="00F87D42" w:rsidRPr="008327DF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8327DF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8327DF">
      <w:pPr>
        <w:jc w:val="right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 xml:space="preserve"> </w:t>
      </w:r>
      <w:r w:rsidR="00F87D42" w:rsidRPr="008327DF">
        <w:rPr>
          <w:rFonts w:hAnsi="Times New Roman" w:ascii="Times New Roman"/>
          <w:color w:val="000000"/>
          <w:szCs w:val="24"/>
        </w:rPr>
        <w:t xml:space="preserve">  </w:t>
      </w:r>
      <w:r w:rsidR="00C60880" w:rsidRPr="008327DF">
        <w:rPr>
          <w:rFonts w:hAnsi="Times New Roman" w:ascii="Times New Roman"/>
          <w:color w:val="000000"/>
          <w:szCs w:val="24"/>
        </w:rPr>
        <w:t>20</w:t>
      </w:r>
      <w:r w:rsidR="0071276B" w:rsidRPr="008327DF">
        <w:rPr>
          <w:rFonts w:hAnsi="Times New Roman" w:ascii="Times New Roman"/>
          <w:color w:val="000000"/>
          <w:szCs w:val="24"/>
        </w:rPr>
        <w:t>.</w:t>
      </w:r>
      <w:r w:rsidR="00824E3A" w:rsidRPr="008327DF">
        <w:rPr>
          <w:rFonts w:hAnsi="Times New Roman" w:ascii="Times New Roman"/>
          <w:color w:val="000000"/>
          <w:szCs w:val="24"/>
        </w:rPr>
        <w:t xml:space="preserve"> </w:t>
      </w:r>
      <w:r w:rsidR="00F87D42" w:rsidRPr="008327DF">
        <w:rPr>
          <w:rFonts w:hAnsi="Times New Roman" w:ascii="Times New Roman"/>
          <w:color w:val="000000"/>
          <w:szCs w:val="24"/>
        </w:rPr>
        <w:t>St</w:t>
      </w:r>
      <w:r w:rsidR="00584EDF" w:rsidRPr="008327DF">
        <w:rPr>
          <w:rFonts w:hAnsi="Times New Roman" w:ascii="Times New Roman"/>
          <w:color w:val="000000"/>
          <w:szCs w:val="24"/>
        </w:rPr>
        <w:t>-</w:t>
      </w:r>
      <w:r w:rsidR="007F2714" w:rsidRPr="008327DF">
        <w:rPr>
          <w:rFonts w:hAnsi="Times New Roman" w:ascii="Times New Roman"/>
          <w:color w:val="000000"/>
          <w:szCs w:val="24"/>
        </w:rPr>
        <w:t>417/15</w:t>
      </w:r>
      <w:r w:rsidR="008327DF" w:rsidRPr="008327DF">
        <w:rPr>
          <w:rFonts w:hAnsi="Times New Roman" w:ascii="Times New Roman"/>
          <w:color w:val="000000"/>
          <w:szCs w:val="24"/>
        </w:rPr>
        <w:t>-103</w:t>
      </w:r>
    </w:p>
    <w:p w:rsidRDefault="00A8668C" w:rsidP="00A8668C" w:rsidR="00A8668C" w:rsidRPr="008327DF">
      <w:pPr>
        <w:jc w:val="center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8327DF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8327DF">
      <w:pPr>
        <w:jc w:val="center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Z A K L J U Č A K</w:t>
      </w:r>
      <w:r w:rsidR="00BA3BA5" w:rsidRPr="008327DF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8327DF">
      <w:pPr>
        <w:jc w:val="center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9A0CFD" w:rsidRPr="008327D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8327DF">
        <w:rPr>
          <w:rFonts w:hAnsi="Times New Roman" w:ascii="Times New Roman"/>
          <w:color w:val="000000"/>
          <w:sz w:val="24"/>
          <w:szCs w:val="24"/>
        </w:rPr>
        <w:tab/>
      </w:r>
      <w:r w:rsidR="0025616B" w:rsidRPr="008327DF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8327DF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8327DF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8327DF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8327DF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8327DF">
        <w:rPr>
          <w:rFonts w:hAnsi="Times New Roman" w:ascii="Times New Roman"/>
          <w:color w:val="000000"/>
          <w:sz w:val="24"/>
          <w:szCs w:val="24"/>
        </w:rPr>
        <w:t>nad stečajnim dužnikom</w:t>
      </w:r>
      <w:r w:rsidR="00BD6639" w:rsidRPr="008327D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F2714" w:rsidRPr="008327DF">
        <w:rPr>
          <w:rFonts w:hAnsi="Times New Roman" w:ascii="Times New Roman"/>
          <w:color w:val="000000"/>
          <w:sz w:val="24"/>
          <w:szCs w:val="24"/>
        </w:rPr>
        <w:t>GEOTEHNIKA - INŽENJERING d.o.o., Zagreb, Gradišćanska 26, OIB:</w:t>
      </w:r>
      <w:r w:rsidR="007F2714" w:rsidRPr="008327DF">
        <w:rPr>
          <w:color w:val="000000"/>
          <w:sz w:val="24"/>
          <w:szCs w:val="24"/>
        </w:rPr>
        <w:t xml:space="preserve"> </w:t>
      </w:r>
      <w:r w:rsidR="009502E1" w:rsidRPr="008327DF">
        <w:rPr>
          <w:rFonts w:hAnsi="Times New Roman" w:ascii="Times New Roman"/>
          <w:color w:val="000000"/>
          <w:sz w:val="24"/>
          <w:szCs w:val="24"/>
        </w:rPr>
        <w:t xml:space="preserve">44124262642, dana </w:t>
      </w:r>
      <w:r w:rsidR="002D54A4" w:rsidRPr="008327DF">
        <w:rPr>
          <w:rFonts w:hAnsi="Times New Roman" w:ascii="Times New Roman"/>
          <w:color w:val="000000"/>
          <w:sz w:val="24"/>
          <w:szCs w:val="24"/>
        </w:rPr>
        <w:t>6</w:t>
      </w:r>
      <w:r w:rsidR="007F2714" w:rsidRPr="008327D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D54A4" w:rsidRPr="008327DF">
        <w:rPr>
          <w:rFonts w:hAnsi="Times New Roman" w:ascii="Times New Roman"/>
          <w:color w:val="000000"/>
          <w:sz w:val="24"/>
          <w:szCs w:val="24"/>
        </w:rPr>
        <w:t>prosinca</w:t>
      </w:r>
      <w:r w:rsidR="007F2714" w:rsidRPr="008327DF">
        <w:rPr>
          <w:rFonts w:hAnsi="Times New Roman" w:ascii="Times New Roman"/>
          <w:color w:val="000000"/>
          <w:sz w:val="24"/>
          <w:szCs w:val="24"/>
        </w:rPr>
        <w:t xml:space="preserve"> 2016.</w:t>
      </w:r>
      <w:r w:rsidR="009A0CFD" w:rsidRPr="008327DF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9A0CFD" w:rsidP="00652A9E" w:rsidR="009A0CFD" w:rsidRPr="008327D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8327DF">
      <w:pPr>
        <w:jc w:val="center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z a k l j u č i o</w:t>
      </w:r>
      <w:r w:rsidR="00F87D42" w:rsidRPr="008327DF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8327DF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90A13" w:rsidR="00F501E0" w:rsidRPr="008327D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Određuje se prodaja u stečajnom postupku nekretnina u vlasništvu stečajnog dužnika</w:t>
      </w:r>
      <w:r w:rsidR="0096725C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7F2714" w:rsidRPr="008327DF">
        <w:rPr>
          <w:rFonts w:hAnsi="Times New Roman" w:ascii="Times New Roman"/>
          <w:color w:val="000000"/>
          <w:szCs w:val="24"/>
        </w:rPr>
        <w:t>GEOTEHNIKA - INŽENJERING d.o.o., Zagreb, Gradišćanska 26, OIB:</w:t>
      </w:r>
      <w:r w:rsidR="007F2714" w:rsidRPr="008327DF">
        <w:rPr>
          <w:color w:val="000000"/>
          <w:szCs w:val="24"/>
        </w:rPr>
        <w:t xml:space="preserve"> </w:t>
      </w:r>
      <w:r w:rsidR="007F2714" w:rsidRPr="008327DF">
        <w:rPr>
          <w:rFonts w:hAnsi="Times New Roman" w:ascii="Times New Roman"/>
          <w:color w:val="000000"/>
          <w:szCs w:val="24"/>
        </w:rPr>
        <w:t>44124262642</w:t>
      </w:r>
      <w:r w:rsidR="00590A13" w:rsidRPr="008327DF">
        <w:rPr>
          <w:rFonts w:hAnsi="Times New Roman" w:ascii="Times New Roman"/>
          <w:color w:val="000000"/>
          <w:szCs w:val="24"/>
        </w:rPr>
        <w:t xml:space="preserve">, 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uz odgovarajuću primjenu pravila o ovrsi na nekretninama i to: </w:t>
      </w:r>
    </w:p>
    <w:p w:rsidRDefault="001B0A44" w:rsidP="001B0A44" w:rsidR="001B0A44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1. nekretnine upisane u zemljišnim knjigama Općinskog suda u Velikoj Gorici zk.ul. 1447, k.o. Gradići, na k.č.br. 380/6- zgrada u mjestu površine 899 m2, na k.č.br. 380/7- zgrada u mjestu površine 2662 m2 i na k.č.br. 380/8- zgrada u mjestu površine 1066 m2, ukupne površine 4627 m2;</w:t>
      </w: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2. nekretnina upisana u zemljišnim knjigama Općinskog suda u Velikoj Gorici zk.ul. 1548, k.o. Gradići, na k.č.br. 380/14- gospodarsko dvorište u Vukomeričkoj ulici površine 729 m2 i to na 1544/10000 suvlasničkog dijela nekretnine;</w:t>
      </w: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2.a. nekretnine upisane u zemljišnim knjigama Općinskog suda u Velikoj Gorici zk.ul. 1813 k.o. Gradići, k.č.br. 380/1 - u Vukomeričkoj ulici, površine 23680 m2, Gospodarsko dvorište u Vukomeričkoj ulici, površine 23366 m2, 5 Zgrada u Vukomeričkoj ulici površine 314 m2, kat.čes. 380/19 – Gospodarsko dvorište u Vukomeričkoj ulici površine 32 m2, odnosno sveukupne površine 23712 m2, i to Rbr.1. suvlasnički dio:1544/10000.</w:t>
      </w: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3. nekretnine upisane u zemljišnim knjigama Općinskog suda u Velikoj Gorici zk.ul. 570, k.o. Gradići, na k.č.br. 380/2- pašnjak Majevice površine 4625 m2, na k.č.br. 380/13- pašnjak Majevice površine 300m2 i na k.č.br. 380/17- pašnjak Majevice površine 16 m2, ukupne površine 4941 m2 i to na 47/100 suvlasničkog dijela nekretnine</w:t>
      </w:r>
    </w:p>
    <w:p w:rsidRDefault="007F2714" w:rsidP="007F2714" w:rsidR="007F2714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584EDF" w:rsidRPr="008327DF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4. nekretnina upisana u zemljišnim knjigama Općinskog suda u Velikoj Gorici zk.ul. 1481, k.o. Gradići, na k.č.br. 380/11- pašnjak Majevice površine 13.845 m2;</w:t>
      </w:r>
    </w:p>
    <w:p w:rsidRDefault="001B0A44" w:rsidP="00584EDF" w:rsidR="001B0A44" w:rsidRPr="008327D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1B0A44" w:rsidP="00584EDF" w:rsidR="00BD6639" w:rsidRPr="008327D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UTVRĐENA VRIJEDNOST nekretnina</w:t>
      </w:r>
      <w:r w:rsidR="00584EDF" w:rsidRPr="008327DF">
        <w:rPr>
          <w:rFonts w:hAnsi="Times New Roman" w:ascii="Times New Roman"/>
          <w:bCs/>
          <w:color w:val="000000"/>
          <w:szCs w:val="24"/>
        </w:rPr>
        <w:t xml:space="preserve"> iz točke I.</w:t>
      </w:r>
      <w:r w:rsidR="004F7E23" w:rsidRPr="008327DF">
        <w:rPr>
          <w:rFonts w:hAnsi="Times New Roman" w:ascii="Times New Roman"/>
          <w:bCs/>
          <w:color w:val="000000"/>
          <w:szCs w:val="24"/>
        </w:rPr>
        <w:t>(1. do 3.)</w:t>
      </w:r>
      <w:r w:rsidR="00584EDF" w:rsidRPr="008327DF">
        <w:rPr>
          <w:rFonts w:hAnsi="Times New Roman" w:ascii="Times New Roman"/>
          <w:bCs/>
          <w:color w:val="000000"/>
          <w:szCs w:val="24"/>
        </w:rPr>
        <w:t xml:space="preserve"> ovog Zaključka 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iznosi </w:t>
      </w:r>
      <w:r w:rsidR="004F7E23" w:rsidRPr="008327DF">
        <w:rPr>
          <w:rFonts w:hAnsi="Times New Roman" w:ascii="Times New Roman"/>
          <w:bCs/>
          <w:color w:val="000000"/>
          <w:szCs w:val="24"/>
        </w:rPr>
        <w:t>13.141.389,2</w:t>
      </w:r>
      <w:r w:rsidRPr="008327DF">
        <w:rPr>
          <w:rFonts w:hAnsi="Times New Roman" w:ascii="Times New Roman"/>
          <w:bCs/>
          <w:color w:val="000000"/>
          <w:szCs w:val="24"/>
        </w:rPr>
        <w:t>0 kn.</w:t>
      </w:r>
    </w:p>
    <w:p w:rsidRDefault="004F7E23" w:rsidP="004F7E23" w:rsidR="004F7E23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lastRenderedPageBreak/>
        <w:t xml:space="preserve">POČETNA CIJENA nekretnina iz točke I. (1. do 3.) ovog Zaključka, na </w:t>
      </w:r>
      <w:r w:rsidR="002D54A4" w:rsidRPr="008327DF">
        <w:rPr>
          <w:rFonts w:hAnsi="Times New Roman" w:ascii="Times New Roman"/>
          <w:bCs/>
          <w:color w:val="000000"/>
          <w:szCs w:val="24"/>
        </w:rPr>
        <w:t>sedmom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ročištu za javnu dražbu iznosi  </w:t>
      </w:r>
      <w:r w:rsidR="002D54A4" w:rsidRPr="008327DF">
        <w:rPr>
          <w:rFonts w:hAnsi="Times New Roman" w:ascii="Times New Roman"/>
          <w:bCs/>
          <w:color w:val="000000"/>
          <w:szCs w:val="24"/>
        </w:rPr>
        <w:t>4.928.020,95</w:t>
      </w:r>
      <w:r w:rsidR="002D54A4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>kn.</w:t>
      </w:r>
    </w:p>
    <w:p w:rsidRDefault="004F7E23" w:rsidP="004F7E23" w:rsidR="004F7E23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4F7E23" w:rsidP="004F7E23" w:rsidR="004F7E23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4F7E23" w:rsidP="004F7E23" w:rsidR="004F7E23" w:rsidRPr="008327D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UTVRĐENA VRIJEDNOST nekretnine iz točke I.(4.) ovog Zaključka iznosi 8.064.948,30 kn.</w:t>
      </w:r>
    </w:p>
    <w:p w:rsidRDefault="004F7E23" w:rsidP="004F7E23" w:rsidR="004F7E23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 xml:space="preserve">POČETNA CIJENA nekretnine iz točke I. (4.) ovog Zaključka, na </w:t>
      </w:r>
      <w:r w:rsidR="002D54A4" w:rsidRPr="008327DF">
        <w:rPr>
          <w:rFonts w:hAnsi="Times New Roman" w:ascii="Times New Roman"/>
          <w:bCs/>
          <w:color w:val="000000"/>
          <w:szCs w:val="24"/>
        </w:rPr>
        <w:t>sedmom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ročištu za javnu dražbu iznosi  </w:t>
      </w:r>
      <w:r w:rsidR="002D54A4" w:rsidRPr="008327DF">
        <w:rPr>
          <w:rFonts w:hAnsi="Times New Roman" w:ascii="Times New Roman"/>
          <w:bCs/>
          <w:color w:val="000000"/>
          <w:szCs w:val="24"/>
        </w:rPr>
        <w:t xml:space="preserve">3.024.355,61 </w:t>
      </w:r>
      <w:r w:rsidR="002D08A7" w:rsidRPr="008327DF">
        <w:rPr>
          <w:rFonts w:hAnsi="Times New Roman" w:ascii="Times New Roman"/>
          <w:bCs/>
          <w:color w:val="000000"/>
          <w:szCs w:val="24"/>
        </w:rPr>
        <w:t>kn</w:t>
      </w:r>
      <w:r w:rsidRPr="008327DF">
        <w:rPr>
          <w:rFonts w:hAnsi="Times New Roman" w:ascii="Times New Roman"/>
          <w:bCs/>
          <w:color w:val="000000"/>
          <w:szCs w:val="24"/>
        </w:rPr>
        <w:t>.</w:t>
      </w:r>
    </w:p>
    <w:p w:rsidRDefault="004F7E23" w:rsidP="004F7E23" w:rsidR="004F7E23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327D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Nekretnin</w:t>
      </w:r>
      <w:r w:rsidR="00BD6639" w:rsidRPr="008327DF">
        <w:rPr>
          <w:rFonts w:hAnsi="Times New Roman" w:ascii="Times New Roman"/>
          <w:bCs/>
          <w:color w:val="000000"/>
          <w:szCs w:val="24"/>
        </w:rPr>
        <w:t>e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usmenom javnom dražbom, te se na </w:t>
      </w:r>
      <w:r w:rsidR="002D54A4" w:rsidRPr="008327DF">
        <w:rPr>
          <w:rFonts w:hAnsi="Times New Roman" w:ascii="Times New Roman"/>
          <w:bCs/>
          <w:color w:val="000000"/>
          <w:szCs w:val="24"/>
        </w:rPr>
        <w:t>sedmom</w:t>
      </w:r>
      <w:r w:rsidR="00D27BC9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ročištu ne </w:t>
      </w:r>
      <w:r w:rsidR="004F7E23" w:rsidRPr="008327DF">
        <w:rPr>
          <w:rFonts w:hAnsi="Times New Roman" w:ascii="Times New Roman"/>
          <w:bCs/>
          <w:color w:val="000000"/>
          <w:szCs w:val="24"/>
        </w:rPr>
        <w:t>mogu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prodati ispod utvrđene početne vrijednosti cijene nekretnin</w:t>
      </w:r>
      <w:r w:rsidR="00BD6639" w:rsidRPr="008327DF">
        <w:rPr>
          <w:rFonts w:hAnsi="Times New Roman" w:ascii="Times New Roman"/>
          <w:bCs/>
          <w:color w:val="000000"/>
          <w:szCs w:val="24"/>
        </w:rPr>
        <w:t>a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navedene u točki I</w:t>
      </w:r>
      <w:r w:rsidR="004C5905" w:rsidRPr="008327DF">
        <w:rPr>
          <w:rFonts w:hAnsi="Times New Roman" w:ascii="Times New Roman"/>
          <w:bCs/>
          <w:color w:val="000000"/>
          <w:szCs w:val="24"/>
        </w:rPr>
        <w:t>I</w:t>
      </w:r>
      <w:r w:rsidRPr="008327DF">
        <w:rPr>
          <w:rFonts w:hAnsi="Times New Roman" w:ascii="Times New Roman"/>
          <w:bCs/>
          <w:color w:val="000000"/>
          <w:szCs w:val="24"/>
        </w:rPr>
        <w:t>.</w:t>
      </w:r>
      <w:r w:rsidR="00BD6639" w:rsidRPr="008327DF">
        <w:rPr>
          <w:rFonts w:hAnsi="Times New Roman" w:ascii="Times New Roman"/>
          <w:bCs/>
          <w:color w:val="000000"/>
          <w:szCs w:val="24"/>
        </w:rPr>
        <w:t>2.</w:t>
      </w:r>
      <w:r w:rsidR="004F7E23" w:rsidRPr="008327DF">
        <w:rPr>
          <w:rFonts w:hAnsi="Times New Roman" w:ascii="Times New Roman"/>
          <w:bCs/>
          <w:color w:val="000000"/>
          <w:szCs w:val="24"/>
        </w:rPr>
        <w:t xml:space="preserve"> i III.2.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8327DF">
      <w:p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584EDF" w:rsidR="004F7E23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2D54A4" w:rsidRPr="008327DF">
        <w:rPr>
          <w:rFonts w:hAnsi="Times New Roman" w:ascii="Times New Roman"/>
          <w:bCs/>
          <w:color w:val="000000"/>
          <w:szCs w:val="24"/>
        </w:rPr>
        <w:t>sedmoj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javnoj dražbi</w:t>
      </w:r>
      <w:r w:rsidR="00584EDF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>o</w:t>
      </w:r>
      <w:r w:rsidR="00584EDF" w:rsidRPr="008327DF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soba br. 91/II (ulična zgrada), </w:t>
      </w:r>
    </w:p>
    <w:p w:rsidRDefault="004F7E23" w:rsidP="00584EDF" w:rsidR="004F7E23" w:rsidRPr="008327D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4F7E23" w:rsidR="00584EDF" w:rsidRPr="008327DF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dana</w:t>
      </w:r>
      <w:r w:rsidR="007A0ED4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2D54A4" w:rsidRPr="008327DF">
        <w:rPr>
          <w:rFonts w:hAnsi="Times New Roman" w:ascii="Times New Roman"/>
          <w:bCs/>
          <w:color w:val="000000"/>
          <w:szCs w:val="24"/>
        </w:rPr>
        <w:t>29</w:t>
      </w:r>
      <w:r w:rsidR="001B0A44" w:rsidRPr="008327DF">
        <w:rPr>
          <w:rFonts w:hAnsi="Times New Roman" w:ascii="Times New Roman"/>
          <w:bCs/>
          <w:color w:val="000000"/>
          <w:szCs w:val="24"/>
        </w:rPr>
        <w:t xml:space="preserve">. </w:t>
      </w:r>
      <w:r w:rsidR="002D54A4" w:rsidRPr="008327DF">
        <w:rPr>
          <w:rFonts w:hAnsi="Times New Roman" w:ascii="Times New Roman"/>
          <w:bCs/>
          <w:color w:val="000000"/>
          <w:szCs w:val="24"/>
        </w:rPr>
        <w:t>prosinca</w:t>
      </w:r>
      <w:r w:rsidR="001E7BDA" w:rsidRPr="008327DF">
        <w:rPr>
          <w:rFonts w:hAnsi="Times New Roman" w:ascii="Times New Roman"/>
          <w:bCs/>
          <w:color w:val="000000"/>
          <w:szCs w:val="24"/>
        </w:rPr>
        <w:t xml:space="preserve">  2016</w:t>
      </w:r>
      <w:r w:rsidR="001B0A44" w:rsidRPr="008327DF">
        <w:rPr>
          <w:rFonts w:hAnsi="Times New Roman" w:ascii="Times New Roman"/>
          <w:bCs/>
          <w:color w:val="000000"/>
          <w:szCs w:val="24"/>
        </w:rPr>
        <w:t xml:space="preserve">. </w:t>
      </w:r>
      <w:r w:rsidR="00D27BC9" w:rsidRPr="008327DF">
        <w:rPr>
          <w:rFonts w:hAnsi="Times New Roman" w:ascii="Times New Roman"/>
          <w:bCs/>
          <w:color w:val="000000"/>
          <w:szCs w:val="24"/>
        </w:rPr>
        <w:t xml:space="preserve"> u </w:t>
      </w:r>
      <w:r w:rsidR="002D54A4" w:rsidRPr="008327DF">
        <w:rPr>
          <w:rFonts w:hAnsi="Times New Roman" w:ascii="Times New Roman"/>
          <w:bCs/>
          <w:color w:val="000000"/>
          <w:szCs w:val="24"/>
        </w:rPr>
        <w:t>11</w:t>
      </w:r>
      <w:r w:rsidR="001E7BDA" w:rsidRPr="008327DF">
        <w:rPr>
          <w:rFonts w:hAnsi="Times New Roman" w:ascii="Times New Roman"/>
          <w:bCs/>
          <w:color w:val="000000"/>
          <w:szCs w:val="24"/>
        </w:rPr>
        <w:t>,15</w:t>
      </w:r>
      <w:r w:rsidR="008D2759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>sati.</w:t>
      </w:r>
    </w:p>
    <w:p w:rsidRDefault="00584EDF" w:rsidP="00584EDF" w:rsidR="00584EDF" w:rsidRPr="008327D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327DF">
      <w:p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8327D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327D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2D08A7" w:rsidRPr="008327DF">
        <w:rPr>
          <w:rFonts w:hAnsi="Times New Roman" w:ascii="Times New Roman"/>
          <w:bCs/>
          <w:color w:val="000000"/>
          <w:szCs w:val="24"/>
        </w:rPr>
        <w:t>e-</w:t>
      </w:r>
      <w:r w:rsidRPr="008327DF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8327DF">
        <w:rPr>
          <w:rFonts w:hAnsi="Times New Roman" w:ascii="Times New Roman"/>
          <w:bCs/>
          <w:color w:val="000000"/>
          <w:szCs w:val="24"/>
        </w:rPr>
        <w:t>ebu</w:t>
      </w:r>
      <w:r w:rsidRPr="008327DF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8327D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327D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02189" w:rsidRPr="008327DF">
        <w:rPr>
          <w:rFonts w:hAnsi="Times New Roman" w:ascii="Times New Roman"/>
          <w:bCs/>
          <w:color w:val="000000"/>
          <w:szCs w:val="24"/>
        </w:rPr>
        <w:t>e-</w:t>
      </w:r>
      <w:r w:rsidRPr="008327DF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8327D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327D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8327DF">
        <w:rPr>
          <w:rFonts w:hAnsi="Times New Roman" w:ascii="Times New Roman"/>
          <w:bCs/>
          <w:color w:val="000000"/>
          <w:szCs w:val="24"/>
        </w:rPr>
        <w:t>e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8327DF">
        <w:rPr>
          <w:rFonts w:hAnsi="Times New Roman" w:ascii="Times New Roman"/>
          <w:bCs/>
          <w:color w:val="000000"/>
          <w:szCs w:val="24"/>
        </w:rPr>
        <w:t>su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8327DF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Na usmenoj javnoj dražbi kao kupci mo</w:t>
      </w:r>
      <w:r w:rsidR="001833F2" w:rsidRPr="008327DF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8327DF">
        <w:rPr>
          <w:rFonts w:hAnsi="Times New Roman" w:ascii="Times New Roman"/>
          <w:bCs/>
          <w:color w:val="000000"/>
          <w:szCs w:val="24"/>
        </w:rPr>
        <w:t>do</w:t>
      </w:r>
      <w:r w:rsidR="00694FCA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2D54A4" w:rsidRPr="008327DF">
        <w:rPr>
          <w:rFonts w:hAnsi="Times New Roman" w:ascii="Times New Roman"/>
          <w:bCs/>
          <w:color w:val="000000"/>
          <w:szCs w:val="24"/>
        </w:rPr>
        <w:t>2</w:t>
      </w:r>
      <w:r w:rsidR="001E7BDA" w:rsidRPr="008327DF">
        <w:rPr>
          <w:rFonts w:hAnsi="Times New Roman" w:ascii="Times New Roman"/>
          <w:bCs/>
          <w:color w:val="000000"/>
          <w:szCs w:val="24"/>
        </w:rPr>
        <w:t>7</w:t>
      </w:r>
      <w:r w:rsidR="004C586C" w:rsidRPr="008327DF">
        <w:rPr>
          <w:rFonts w:hAnsi="Times New Roman" w:ascii="Times New Roman"/>
          <w:bCs/>
          <w:color w:val="000000"/>
          <w:szCs w:val="24"/>
        </w:rPr>
        <w:t xml:space="preserve">. </w:t>
      </w:r>
      <w:r w:rsidR="002D54A4" w:rsidRPr="008327DF">
        <w:rPr>
          <w:rFonts w:hAnsi="Times New Roman" w:ascii="Times New Roman"/>
          <w:bCs/>
          <w:color w:val="000000"/>
          <w:szCs w:val="24"/>
        </w:rPr>
        <w:t>prosinca</w:t>
      </w:r>
      <w:r w:rsidR="00403420" w:rsidRPr="008327DF">
        <w:rPr>
          <w:rFonts w:hAnsi="Times New Roman" w:ascii="Times New Roman"/>
          <w:bCs/>
          <w:color w:val="000000"/>
          <w:szCs w:val="24"/>
        </w:rPr>
        <w:t xml:space="preserve"> 2016</w:t>
      </w:r>
      <w:r w:rsidR="004C586C" w:rsidRPr="008327DF">
        <w:rPr>
          <w:rFonts w:hAnsi="Times New Roman" w:ascii="Times New Roman"/>
          <w:bCs/>
          <w:color w:val="000000"/>
          <w:szCs w:val="24"/>
        </w:rPr>
        <w:t xml:space="preserve">. </w:t>
      </w:r>
      <w:r w:rsidR="001833F2" w:rsidRPr="008327DF">
        <w:rPr>
          <w:rFonts w:hAnsi="Times New Roman" w:ascii="Times New Roman"/>
          <w:bCs/>
          <w:color w:val="000000"/>
          <w:szCs w:val="24"/>
        </w:rPr>
        <w:t>uplat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8327DF">
        <w:rPr>
          <w:rFonts w:hAnsi="Times New Roman" w:ascii="Times New Roman"/>
          <w:bCs/>
          <w:color w:val="000000"/>
          <w:szCs w:val="24"/>
        </w:rPr>
        <w:t>10</w:t>
      </w:r>
      <w:r w:rsidR="00A8668C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8327DF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8327DF">
        <w:rPr>
          <w:rFonts w:hAnsi="Times New Roman" w:ascii="Times New Roman"/>
          <w:bCs/>
          <w:color w:val="000000"/>
          <w:szCs w:val="24"/>
        </w:rPr>
        <w:t>a</w:t>
      </w:r>
      <w:r w:rsidR="00730D92" w:rsidRPr="008327DF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8327DF">
        <w:rPr>
          <w:rFonts w:hAnsi="Times New Roman" w:ascii="Times New Roman"/>
          <w:bCs/>
          <w:color w:val="000000"/>
          <w:szCs w:val="24"/>
        </w:rPr>
        <w:t>ih</w:t>
      </w:r>
      <w:r w:rsidR="00DC1880" w:rsidRPr="008327DF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9502E1" w:rsidRPr="008327DF">
        <w:rPr>
          <w:rFonts w:hAnsi="Times New Roman" w:ascii="Times New Roman"/>
          <w:bCs/>
          <w:color w:val="000000"/>
          <w:szCs w:val="24"/>
        </w:rPr>
        <w:t>1. i III.1.</w:t>
      </w:r>
      <w:r w:rsidR="00DC1880" w:rsidRPr="008327DF">
        <w:rPr>
          <w:rFonts w:hAnsi="Times New Roman" w:ascii="Times New Roman"/>
          <w:bCs/>
          <w:color w:val="000000"/>
          <w:szCs w:val="24"/>
        </w:rPr>
        <w:t xml:space="preserve"> ovog zaključka, a opisan</w:t>
      </w:r>
      <w:r w:rsidR="0052352E" w:rsidRPr="008327DF">
        <w:rPr>
          <w:rFonts w:hAnsi="Times New Roman" w:ascii="Times New Roman"/>
          <w:bCs/>
          <w:color w:val="000000"/>
          <w:szCs w:val="24"/>
        </w:rPr>
        <w:t>ih</w:t>
      </w:r>
      <w:r w:rsidR="00DC1880" w:rsidRPr="008327DF">
        <w:rPr>
          <w:rFonts w:hAnsi="Times New Roman" w:ascii="Times New Roman"/>
          <w:bCs/>
          <w:color w:val="000000"/>
          <w:szCs w:val="24"/>
        </w:rPr>
        <w:t xml:space="preserve"> u </w:t>
      </w:r>
      <w:r w:rsidRPr="008327DF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8327DF">
        <w:rPr>
          <w:rFonts w:hAnsi="Times New Roman" w:ascii="Times New Roman"/>
          <w:bCs/>
          <w:color w:val="000000"/>
          <w:szCs w:val="24"/>
        </w:rPr>
        <w:t>.</w:t>
      </w:r>
      <w:r w:rsidR="00D27BC9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8327DF">
        <w:rPr>
          <w:rFonts w:hAnsi="Times New Roman" w:ascii="Times New Roman"/>
          <w:bCs/>
          <w:color w:val="000000"/>
          <w:szCs w:val="24"/>
        </w:rPr>
        <w:t>,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8327DF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8327DF">
        <w:rPr>
          <w:rFonts w:hAnsi="Times New Roman" w:ascii="Times New Roman"/>
          <w:bCs/>
          <w:color w:val="000000"/>
          <w:szCs w:val="24"/>
        </w:rPr>
        <w:t>St-</w:t>
      </w:r>
      <w:r w:rsidR="001E7BDA" w:rsidRPr="008327DF">
        <w:rPr>
          <w:rFonts w:hAnsi="Times New Roman" w:ascii="Times New Roman"/>
          <w:bCs/>
          <w:color w:val="000000"/>
          <w:szCs w:val="24"/>
        </w:rPr>
        <w:t>417</w:t>
      </w:r>
      <w:r w:rsidR="004C586C" w:rsidRPr="008327DF">
        <w:rPr>
          <w:rFonts w:hAnsi="Times New Roman" w:ascii="Times New Roman"/>
          <w:bCs/>
          <w:color w:val="000000"/>
          <w:szCs w:val="24"/>
        </w:rPr>
        <w:t>/</w:t>
      </w:r>
      <w:r w:rsidR="001E7BDA" w:rsidRPr="008327DF">
        <w:rPr>
          <w:rFonts w:hAnsi="Times New Roman" w:ascii="Times New Roman"/>
          <w:bCs/>
          <w:color w:val="000000"/>
          <w:szCs w:val="24"/>
        </w:rPr>
        <w:t>14</w:t>
      </w:r>
      <w:r w:rsidR="0096725C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8327DF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8327DF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8327DF">
        <w:rPr>
          <w:rFonts w:hAnsi="Times New Roman" w:ascii="Times New Roman"/>
          <w:bCs/>
          <w:color w:val="000000"/>
          <w:szCs w:val="24"/>
        </w:rPr>
        <w:t xml:space="preserve"> do</w:t>
      </w:r>
      <w:r w:rsidR="0052352E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2D54A4" w:rsidRPr="008327DF">
        <w:rPr>
          <w:rFonts w:hAnsi="Times New Roman" w:ascii="Times New Roman"/>
          <w:bCs/>
          <w:color w:val="000000"/>
          <w:szCs w:val="24"/>
        </w:rPr>
        <w:t>2</w:t>
      </w:r>
      <w:r w:rsidR="001E7BDA" w:rsidRPr="008327DF">
        <w:rPr>
          <w:rFonts w:hAnsi="Times New Roman" w:ascii="Times New Roman"/>
          <w:bCs/>
          <w:color w:val="000000"/>
          <w:szCs w:val="24"/>
        </w:rPr>
        <w:t>7</w:t>
      </w:r>
      <w:r w:rsidR="004C586C" w:rsidRPr="008327DF">
        <w:rPr>
          <w:rFonts w:hAnsi="Times New Roman" w:ascii="Times New Roman"/>
          <w:bCs/>
          <w:color w:val="000000"/>
          <w:szCs w:val="24"/>
        </w:rPr>
        <w:t>.</w:t>
      </w:r>
      <w:r w:rsidR="009502E1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2D54A4" w:rsidRPr="008327DF">
        <w:rPr>
          <w:rFonts w:hAnsi="Times New Roman" w:ascii="Times New Roman"/>
          <w:bCs/>
          <w:color w:val="000000"/>
          <w:szCs w:val="24"/>
        </w:rPr>
        <w:t>prosinca</w:t>
      </w:r>
      <w:r w:rsidR="00403420" w:rsidRPr="008327DF">
        <w:rPr>
          <w:rFonts w:hAnsi="Times New Roman" w:ascii="Times New Roman"/>
          <w:bCs/>
          <w:color w:val="000000"/>
          <w:szCs w:val="24"/>
        </w:rPr>
        <w:t xml:space="preserve"> 2016</w:t>
      </w:r>
      <w:r w:rsidR="004C586C" w:rsidRPr="008327DF">
        <w:rPr>
          <w:rFonts w:hAnsi="Times New Roman" w:ascii="Times New Roman"/>
          <w:bCs/>
          <w:color w:val="000000"/>
          <w:szCs w:val="24"/>
        </w:rPr>
        <w:t xml:space="preserve">. </w:t>
      </w:r>
      <w:r w:rsidR="001833F2" w:rsidRPr="008327DF">
        <w:rPr>
          <w:rFonts w:hAnsi="Times New Roman" w:ascii="Times New Roman"/>
          <w:bCs/>
          <w:color w:val="000000"/>
          <w:szCs w:val="24"/>
        </w:rPr>
        <w:t>dostave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8327DF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8327DF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8327DF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2D54A4" w:rsidRPr="008327DF">
        <w:rPr>
          <w:rFonts w:hAnsi="Times New Roman" w:ascii="Times New Roman"/>
          <w:bCs/>
          <w:color w:val="000000"/>
          <w:szCs w:val="24"/>
        </w:rPr>
        <w:t>20</w:t>
      </w:r>
      <w:r w:rsidR="001E7BDA" w:rsidRPr="008327DF">
        <w:rPr>
          <w:rFonts w:hAnsi="Times New Roman" w:ascii="Times New Roman"/>
          <w:bCs/>
          <w:color w:val="000000"/>
          <w:szCs w:val="24"/>
        </w:rPr>
        <w:t>.</w:t>
      </w:r>
      <w:r w:rsidR="002D08A7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2D54A4" w:rsidRPr="008327DF">
        <w:rPr>
          <w:rFonts w:hAnsi="Times New Roman" w:ascii="Times New Roman"/>
          <w:bCs/>
          <w:color w:val="000000"/>
          <w:szCs w:val="24"/>
        </w:rPr>
        <w:t>veljače 2017</w:t>
      </w:r>
      <w:r w:rsidR="004C586C" w:rsidRPr="008327DF">
        <w:rPr>
          <w:rFonts w:hAnsi="Times New Roman" w:ascii="Times New Roman"/>
          <w:bCs/>
          <w:color w:val="000000"/>
          <w:szCs w:val="24"/>
        </w:rPr>
        <w:t xml:space="preserve">. </w:t>
      </w:r>
    </w:p>
    <w:p w:rsidRDefault="00F501E0" w:rsidP="00F501E0" w:rsidR="00F501E0" w:rsidRPr="008327DF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8327DF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8327DF">
        <w:rPr>
          <w:rFonts w:hAnsi="Times New Roman" w:ascii="Times New Roman"/>
          <w:bCs/>
          <w:color w:val="000000"/>
          <w:szCs w:val="24"/>
        </w:rPr>
        <w:t xml:space="preserve"> 30 (</w:t>
      </w:r>
      <w:r w:rsidRPr="008327DF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lastRenderedPageBreak/>
        <w:t>Sve poreze i pristojbe u svezi s p</w:t>
      </w:r>
      <w:r w:rsidR="0088671A" w:rsidRPr="008327DF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8327DF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8327DF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8327DF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8327DF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8327DF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8327DF">
        <w:rPr>
          <w:rFonts w:hAnsi="Times New Roman" w:ascii="Times New Roman"/>
          <w:bCs/>
          <w:color w:val="000000"/>
          <w:szCs w:val="24"/>
        </w:rPr>
        <w:t>/6</w:t>
      </w:r>
      <w:r w:rsidR="00F501E0" w:rsidRPr="008327DF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8327DF">
        <w:rPr>
          <w:rFonts w:hAnsi="Times New Roman" w:ascii="Times New Roman"/>
          <w:bCs/>
          <w:color w:val="000000"/>
          <w:szCs w:val="24"/>
        </w:rPr>
        <w:t>Z</w:t>
      </w:r>
      <w:r w:rsidR="00F501E0" w:rsidRPr="008327DF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8327DF">
        <w:rPr>
          <w:rFonts w:hAnsi="Times New Roman" w:ascii="Times New Roman"/>
          <w:bCs/>
          <w:color w:val="000000"/>
          <w:szCs w:val="24"/>
        </w:rPr>
        <w:t>e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8327DF">
        <w:rPr>
          <w:rFonts w:hAnsi="Times New Roman" w:ascii="Times New Roman"/>
          <w:bCs/>
          <w:color w:val="000000"/>
          <w:szCs w:val="24"/>
        </w:rPr>
        <w:t>upiše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8327DF">
        <w:rPr>
          <w:rFonts w:hAnsi="Times New Roman" w:ascii="Times New Roman"/>
          <w:bCs/>
          <w:color w:val="000000"/>
          <w:szCs w:val="24"/>
        </w:rPr>
        <w:t>oj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8327DF">
        <w:rPr>
          <w:rFonts w:hAnsi="Times New Roman" w:ascii="Times New Roman"/>
          <w:bCs/>
          <w:color w:val="000000"/>
          <w:szCs w:val="24"/>
        </w:rPr>
        <w:t>i</w:t>
      </w:r>
      <w:r w:rsidR="00730D92" w:rsidRPr="008327DF">
        <w:rPr>
          <w:rFonts w:hAnsi="Times New Roman" w:ascii="Times New Roman"/>
          <w:bCs/>
          <w:color w:val="000000"/>
          <w:szCs w:val="24"/>
        </w:rPr>
        <w:t>,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8327DF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8327DF">
        <w:rPr>
          <w:rFonts w:hAnsi="Times New Roman" w:ascii="Times New Roman"/>
          <w:bCs/>
          <w:color w:val="000000"/>
          <w:szCs w:val="24"/>
        </w:rPr>
        <w:t>i</w:t>
      </w:r>
      <w:r w:rsidR="0042045A" w:rsidRPr="008327DF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8327DF">
        <w:rPr>
          <w:rFonts w:hAnsi="Times New Roman" w:ascii="Times New Roman"/>
          <w:bCs/>
          <w:color w:val="000000"/>
          <w:szCs w:val="24"/>
        </w:rPr>
        <w:t>e</w:t>
      </w:r>
      <w:r w:rsidR="00730D92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8327DF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8327D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327DF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8327DF">
        <w:rPr>
          <w:rFonts w:hAnsi="Times New Roman" w:ascii="Times New Roman"/>
          <w:bCs/>
          <w:color w:val="000000"/>
          <w:szCs w:val="24"/>
        </w:rPr>
        <w:t>.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8327DF">
        <w:rPr>
          <w:rFonts w:hAnsi="Times New Roman" w:ascii="Times New Roman"/>
          <w:bCs/>
          <w:color w:val="000000"/>
          <w:szCs w:val="24"/>
        </w:rPr>
        <w:t>,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52352E" w:rsidRPr="008327DF">
        <w:rPr>
          <w:rFonts w:hAnsi="Times New Roman" w:ascii="Times New Roman"/>
          <w:bCs/>
          <w:color w:val="000000"/>
          <w:szCs w:val="24"/>
        </w:rPr>
        <w:t>om upraviteljicom</w:t>
      </w:r>
      <w:r w:rsidRPr="008327DF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8327DF">
        <w:rPr>
          <w:rFonts w:hAnsi="Times New Roman" w:ascii="Times New Roman"/>
          <w:bCs/>
          <w:color w:val="000000"/>
          <w:szCs w:val="24"/>
        </w:rPr>
        <w:t>prethodni dogovor na tel. br.</w:t>
      </w:r>
      <w:r w:rsidR="0052352E" w:rsidRPr="008327DF">
        <w:rPr>
          <w:rFonts w:hAnsi="Times New Roman" w:ascii="Times New Roman"/>
          <w:bCs/>
          <w:color w:val="000000"/>
          <w:szCs w:val="24"/>
        </w:rPr>
        <w:t xml:space="preserve"> </w:t>
      </w:r>
      <w:r w:rsidR="003A22A0" w:rsidRPr="008327DF">
        <w:rPr>
          <w:rFonts w:hAnsi="Times New Roman" w:ascii="Times New Roman"/>
          <w:bCs/>
          <w:color w:val="000000"/>
          <w:szCs w:val="24"/>
        </w:rPr>
        <w:t>01 6152 555</w:t>
      </w:r>
      <w:r w:rsidR="0052352E" w:rsidRPr="008327DF">
        <w:rPr>
          <w:rFonts w:hAnsi="Times New Roman" w:ascii="Times New Roman"/>
          <w:bCs/>
          <w:color w:val="000000"/>
          <w:szCs w:val="24"/>
        </w:rPr>
        <w:t>.</w:t>
      </w:r>
    </w:p>
    <w:p w:rsidRDefault="008327DF" w:rsidR="008327DF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8327DF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8327DF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8327DF" w:rsidP="004C586C" w:rsidR="008327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86280B" w:rsidP="004C586C" w:rsidR="004C586C" w:rsidRPr="008327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Rješenjem ovog suda br. St-</w:t>
      </w:r>
      <w:r w:rsidR="009502E1" w:rsidRPr="008327DF">
        <w:rPr>
          <w:rFonts w:hAnsi="Times New Roman" w:ascii="Times New Roman"/>
          <w:color w:val="000000"/>
          <w:szCs w:val="24"/>
        </w:rPr>
        <w:t>417/11 od 9. rujna 2015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. </w:t>
      </w:r>
      <w:r w:rsidR="00336F0F" w:rsidRPr="008327DF">
        <w:rPr>
          <w:rFonts w:hAnsi="Times New Roman" w:ascii="Times New Roman"/>
          <w:color w:val="000000"/>
          <w:szCs w:val="24"/>
        </w:rPr>
        <w:t xml:space="preserve">otvoren je stečajni postupak nad dužnikom </w:t>
      </w:r>
      <w:r w:rsidR="009502E1" w:rsidRPr="008327DF">
        <w:rPr>
          <w:rFonts w:hAnsi="Times New Roman" w:ascii="Times New Roman"/>
          <w:color w:val="000000"/>
          <w:szCs w:val="24"/>
        </w:rPr>
        <w:t>GEOTEHNIKA - INŽENJERING d.o.o., Zagreb, Gradišćanska 26, OIB:</w:t>
      </w:r>
      <w:r w:rsidR="009502E1" w:rsidRPr="008327DF">
        <w:rPr>
          <w:color w:val="000000"/>
          <w:szCs w:val="24"/>
        </w:rPr>
        <w:t xml:space="preserve"> </w:t>
      </w:r>
      <w:r w:rsidR="009502E1" w:rsidRPr="008327DF">
        <w:rPr>
          <w:rFonts w:hAnsi="Times New Roman" w:ascii="Times New Roman"/>
          <w:color w:val="000000"/>
          <w:szCs w:val="24"/>
        </w:rPr>
        <w:t>44124262642</w:t>
      </w:r>
      <w:r w:rsidR="004C586C" w:rsidRPr="008327DF">
        <w:rPr>
          <w:rFonts w:hAnsi="Times New Roman" w:ascii="Times New Roman"/>
          <w:color w:val="000000"/>
          <w:szCs w:val="24"/>
        </w:rPr>
        <w:t>.</w:t>
      </w:r>
    </w:p>
    <w:p w:rsidRDefault="0088671A" w:rsidP="004C586C" w:rsidR="004C586C" w:rsidRPr="008327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S</w:t>
      </w:r>
      <w:r w:rsidR="006F185C" w:rsidRPr="008327DF">
        <w:rPr>
          <w:rFonts w:hAnsi="Times New Roman" w:ascii="Times New Roman"/>
          <w:color w:val="000000"/>
          <w:szCs w:val="24"/>
        </w:rPr>
        <w:t>tečajnu masu čin</w:t>
      </w:r>
      <w:r w:rsidR="0052352E" w:rsidRPr="008327DF">
        <w:rPr>
          <w:rFonts w:hAnsi="Times New Roman" w:ascii="Times New Roman"/>
          <w:color w:val="000000"/>
          <w:szCs w:val="24"/>
        </w:rPr>
        <w:t>e</w:t>
      </w:r>
      <w:r w:rsidRPr="008327DF">
        <w:rPr>
          <w:rFonts w:hAnsi="Times New Roman" w:ascii="Times New Roman"/>
          <w:color w:val="000000"/>
          <w:szCs w:val="24"/>
        </w:rPr>
        <w:t xml:space="preserve"> </w:t>
      </w:r>
      <w:r w:rsidR="006F185C" w:rsidRPr="008327DF">
        <w:rPr>
          <w:rFonts w:hAnsi="Times New Roman" w:ascii="Times New Roman"/>
          <w:color w:val="000000"/>
          <w:szCs w:val="24"/>
        </w:rPr>
        <w:t>nekretn</w:t>
      </w:r>
      <w:r w:rsidR="00F06BEF" w:rsidRPr="008327DF">
        <w:rPr>
          <w:rFonts w:hAnsi="Times New Roman" w:ascii="Times New Roman"/>
          <w:color w:val="000000"/>
          <w:szCs w:val="24"/>
        </w:rPr>
        <w:t>in</w:t>
      </w:r>
      <w:r w:rsidR="0052352E" w:rsidRPr="008327DF">
        <w:rPr>
          <w:rFonts w:hAnsi="Times New Roman" w:ascii="Times New Roman"/>
          <w:color w:val="000000"/>
          <w:szCs w:val="24"/>
        </w:rPr>
        <w:t>e koje su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52352E" w:rsidRPr="008327DF">
        <w:rPr>
          <w:rFonts w:hAnsi="Times New Roman" w:ascii="Times New Roman"/>
          <w:color w:val="000000"/>
          <w:szCs w:val="24"/>
        </w:rPr>
        <w:t>ima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8327DF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8327DF">
        <w:rPr>
          <w:rFonts w:hAnsi="Times New Roman" w:ascii="Times New Roman"/>
          <w:color w:val="000000"/>
          <w:szCs w:val="24"/>
        </w:rPr>
        <w:t>razlučn</w:t>
      </w:r>
      <w:r w:rsidR="009502E1" w:rsidRPr="008327DF">
        <w:rPr>
          <w:rFonts w:hAnsi="Times New Roman" w:ascii="Times New Roman"/>
          <w:color w:val="000000"/>
          <w:szCs w:val="24"/>
        </w:rPr>
        <w:t>ih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 vjerovnika </w:t>
      </w:r>
      <w:r w:rsidR="009502E1" w:rsidRPr="008327DF">
        <w:rPr>
          <w:rFonts w:hAnsi="Times New Roman" w:ascii="Times New Roman"/>
          <w:color w:val="000000"/>
          <w:szCs w:val="24"/>
        </w:rPr>
        <w:t>RH Ministarstvo financija, Porezna uprava, Područni ured Zagreb i Zagrebačka banka d.d. Zagreb.</w:t>
      </w:r>
    </w:p>
    <w:p w:rsidRDefault="009502E1" w:rsidP="0086280B" w:rsidR="004C586C" w:rsidRPr="008327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Stečajna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 upravitelj</w:t>
      </w:r>
      <w:r w:rsidRPr="008327DF">
        <w:rPr>
          <w:rFonts w:hAnsi="Times New Roman" w:ascii="Times New Roman"/>
          <w:color w:val="000000"/>
          <w:szCs w:val="24"/>
        </w:rPr>
        <w:t>ica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>podnjela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je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ovom sudu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 prijedlog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da se nekretnin</w:t>
      </w:r>
      <w:r w:rsidR="0052352E" w:rsidRPr="008327DF">
        <w:rPr>
          <w:rFonts w:hAnsi="Times New Roman" w:ascii="Times New Roman"/>
          <w:color w:val="000000"/>
          <w:szCs w:val="24"/>
        </w:rPr>
        <w:t>e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opisan</w:t>
      </w:r>
      <w:r w:rsidR="0052352E" w:rsidRPr="008327DF">
        <w:rPr>
          <w:rFonts w:hAnsi="Times New Roman" w:ascii="Times New Roman"/>
          <w:color w:val="000000"/>
          <w:szCs w:val="24"/>
        </w:rPr>
        <w:t>e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8327DF">
        <w:rPr>
          <w:rFonts w:hAnsi="Times New Roman" w:ascii="Times New Roman"/>
          <w:color w:val="000000"/>
          <w:szCs w:val="24"/>
        </w:rPr>
        <w:t>.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8327DF">
        <w:rPr>
          <w:rFonts w:hAnsi="Times New Roman" w:ascii="Times New Roman"/>
          <w:color w:val="000000"/>
          <w:szCs w:val="24"/>
        </w:rPr>
        <w:t>Zaključka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proda</w:t>
      </w:r>
      <w:r w:rsidR="0052352E" w:rsidRPr="008327DF">
        <w:rPr>
          <w:rFonts w:hAnsi="Times New Roman" w:ascii="Times New Roman"/>
          <w:color w:val="000000"/>
          <w:szCs w:val="24"/>
        </w:rPr>
        <w:t>ju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4C586C" w:rsidRPr="008327DF">
        <w:rPr>
          <w:rFonts w:hAnsi="Times New Roman" w:ascii="Times New Roman"/>
          <w:color w:val="000000"/>
          <w:szCs w:val="24"/>
        </w:rPr>
        <w:t>članku</w:t>
      </w:r>
      <w:r w:rsidR="006F185C" w:rsidRPr="008327DF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8327DF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8327DF">
        <w:rPr>
          <w:rFonts w:hAnsi="Times New Roman" w:ascii="Times New Roman"/>
          <w:color w:val="000000"/>
          <w:szCs w:val="24"/>
        </w:rPr>
        <w:t xml:space="preserve"> br. </w:t>
      </w:r>
      <w:r w:rsidR="00105C24" w:rsidRPr="008327DF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8327DF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="0052352E" w:rsidRPr="008327DF">
        <w:rPr>
          <w:rFonts w:hAnsi="Times New Roman" w:ascii="Times New Roman"/>
          <w:color w:val="000000"/>
          <w:szCs w:val="24"/>
        </w:rPr>
        <w:t>ih</w:t>
      </w:r>
      <w:r w:rsidR="00D27BC9" w:rsidRPr="008327DF">
        <w:rPr>
          <w:rFonts w:hAnsi="Times New Roman" w:ascii="Times New Roman"/>
          <w:color w:val="000000"/>
          <w:szCs w:val="24"/>
        </w:rPr>
        <w:t xml:space="preserve"> nekretnin</w:t>
      </w:r>
      <w:r w:rsidR="0052352E" w:rsidRPr="008327DF">
        <w:rPr>
          <w:rFonts w:hAnsi="Times New Roman" w:ascii="Times New Roman"/>
          <w:color w:val="000000"/>
          <w:szCs w:val="24"/>
        </w:rPr>
        <w:t>a</w:t>
      </w:r>
      <w:r w:rsidR="00D27BC9" w:rsidRPr="008327DF">
        <w:rPr>
          <w:rFonts w:hAnsi="Times New Roman" w:ascii="Times New Roman"/>
          <w:color w:val="000000"/>
          <w:szCs w:val="24"/>
        </w:rPr>
        <w:t xml:space="preserve"> br. St-</w:t>
      </w:r>
      <w:r w:rsidRPr="008327DF">
        <w:rPr>
          <w:rFonts w:hAnsi="Times New Roman" w:ascii="Times New Roman"/>
          <w:color w:val="000000"/>
          <w:szCs w:val="24"/>
        </w:rPr>
        <w:t>417/15 od 23. veljače 2016</w:t>
      </w:r>
      <w:r w:rsidR="00AC09AF" w:rsidRPr="008327DF">
        <w:rPr>
          <w:rFonts w:hAnsi="Times New Roman" w:ascii="Times New Roman"/>
          <w:color w:val="000000"/>
          <w:szCs w:val="24"/>
        </w:rPr>
        <w:t>.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>a koje je postalo pravomoćno dana 19. ožujka 2016., te Dopune istoga od 25. ožujka 2016. a koje je postalo pravomoćno dana 22. travnja 2016.</w:t>
      </w:r>
    </w:p>
    <w:p w:rsidRDefault="0088671A" w:rsidP="0086280B" w:rsidR="00F06BEF" w:rsidRPr="008327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Na temelju odredbe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čl</w:t>
      </w:r>
      <w:r w:rsidR="00D86C25" w:rsidRPr="008327DF">
        <w:rPr>
          <w:rFonts w:hAnsi="Times New Roman" w:ascii="Times New Roman"/>
          <w:color w:val="000000"/>
          <w:szCs w:val="24"/>
        </w:rPr>
        <w:t>anka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 92</w:t>
      </w:r>
      <w:r w:rsidR="00F06BEF" w:rsidRPr="008327DF">
        <w:rPr>
          <w:rFonts w:hAnsi="Times New Roman" w:ascii="Times New Roman"/>
          <w:color w:val="000000"/>
          <w:szCs w:val="24"/>
        </w:rPr>
        <w:t>. Ovršnog zakona (N</w:t>
      </w:r>
      <w:r w:rsidR="00D86C25" w:rsidRPr="008327DF">
        <w:rPr>
          <w:rFonts w:hAnsi="Times New Roman" w:ascii="Times New Roman"/>
          <w:color w:val="000000"/>
          <w:szCs w:val="24"/>
        </w:rPr>
        <w:t>arodne novine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57/96 do 88/05</w:t>
      </w:r>
      <w:r w:rsidR="00105C24" w:rsidRPr="008327DF">
        <w:rPr>
          <w:rFonts w:hAnsi="Times New Roman" w:ascii="Times New Roman"/>
          <w:color w:val="000000"/>
          <w:szCs w:val="24"/>
        </w:rPr>
        <w:t>;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dalje: OZ) u</w:t>
      </w:r>
      <w:r w:rsidRPr="008327DF">
        <w:rPr>
          <w:rFonts w:hAnsi="Times New Roman" w:ascii="Times New Roman"/>
          <w:color w:val="000000"/>
          <w:szCs w:val="24"/>
        </w:rPr>
        <w:t>tvrđena je vrijednost nekretnin</w:t>
      </w:r>
      <w:r w:rsidR="0052352E" w:rsidRPr="008327DF">
        <w:rPr>
          <w:rFonts w:hAnsi="Times New Roman" w:ascii="Times New Roman"/>
          <w:color w:val="000000"/>
          <w:szCs w:val="24"/>
        </w:rPr>
        <w:t>a koje su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8327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8327DF">
        <w:rPr>
          <w:rFonts w:hAnsi="Times New Roman" w:ascii="Times New Roman"/>
          <w:color w:val="000000"/>
          <w:szCs w:val="24"/>
        </w:rPr>
        <w:t>odlučeno je na temelju</w:t>
      </w:r>
      <w:r w:rsidR="00D86C25" w:rsidRPr="008327DF">
        <w:rPr>
          <w:rFonts w:hAnsi="Times New Roman" w:ascii="Times New Roman"/>
          <w:color w:val="000000"/>
          <w:szCs w:val="24"/>
        </w:rPr>
        <w:t xml:space="preserve"> odredbe članka</w:t>
      </w:r>
      <w:r w:rsidRPr="008327DF">
        <w:rPr>
          <w:rFonts w:hAnsi="Times New Roman" w:ascii="Times New Roman"/>
          <w:color w:val="000000"/>
          <w:szCs w:val="24"/>
        </w:rPr>
        <w:t xml:space="preserve"> 92, 93, 94, 95, 98, 100, 100a, 101 i 101aOZ, a u svezi s čl</w:t>
      </w:r>
      <w:r w:rsidR="00D86C25" w:rsidRPr="008327DF">
        <w:rPr>
          <w:rFonts w:hAnsi="Times New Roman" w:ascii="Times New Roman"/>
          <w:color w:val="000000"/>
          <w:szCs w:val="24"/>
        </w:rPr>
        <w:t>ankom</w:t>
      </w:r>
      <w:r w:rsidRPr="008327DF">
        <w:rPr>
          <w:rFonts w:hAnsi="Times New Roman" w:ascii="Times New Roman"/>
          <w:color w:val="000000"/>
          <w:szCs w:val="24"/>
        </w:rPr>
        <w:t xml:space="preserve"> 164. SZ.</w:t>
      </w:r>
    </w:p>
    <w:p w:rsidRDefault="00F06BEF" w:rsidP="0086280B" w:rsidR="00F06BEF" w:rsidRPr="008327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8327DF">
      <w:pPr>
        <w:jc w:val="center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U Zagrebu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, dana </w:t>
      </w:r>
      <w:r w:rsidR="002D54A4" w:rsidRPr="008327DF">
        <w:rPr>
          <w:rFonts w:hAnsi="Times New Roman" w:ascii="Times New Roman"/>
          <w:color w:val="000000"/>
          <w:szCs w:val="24"/>
        </w:rPr>
        <w:t>6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. </w:t>
      </w:r>
      <w:r w:rsidR="002D54A4" w:rsidRPr="008327DF">
        <w:rPr>
          <w:rFonts w:hAnsi="Times New Roman" w:ascii="Times New Roman"/>
          <w:color w:val="000000"/>
          <w:szCs w:val="24"/>
        </w:rPr>
        <w:t>prosinca</w:t>
      </w:r>
      <w:r w:rsidR="009502E1" w:rsidRPr="008327DF">
        <w:rPr>
          <w:rFonts w:hAnsi="Times New Roman" w:ascii="Times New Roman"/>
          <w:color w:val="000000"/>
          <w:szCs w:val="24"/>
        </w:rPr>
        <w:t xml:space="preserve"> 2016</w:t>
      </w:r>
      <w:r w:rsidR="004C586C" w:rsidRPr="008327DF">
        <w:rPr>
          <w:rFonts w:hAnsi="Times New Roman" w:ascii="Times New Roman"/>
          <w:color w:val="000000"/>
          <w:szCs w:val="24"/>
        </w:rPr>
        <w:t xml:space="preserve">. </w:t>
      </w:r>
    </w:p>
    <w:p w:rsidRDefault="00F87D42" w:rsidR="00F87D42" w:rsidRPr="008327DF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8327DF">
      <w:pPr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="00C60880" w:rsidRPr="008327DF">
        <w:rPr>
          <w:rFonts w:hAnsi="Times New Roman" w:ascii="Times New Roman"/>
          <w:color w:val="000000"/>
          <w:szCs w:val="24"/>
        </w:rPr>
        <w:t xml:space="preserve">     </w:t>
      </w:r>
      <w:r w:rsidRPr="008327DF">
        <w:rPr>
          <w:rFonts w:hAnsi="Times New Roman" w:ascii="Times New Roman"/>
          <w:color w:val="000000"/>
          <w:szCs w:val="24"/>
        </w:rPr>
        <w:t>S</w:t>
      </w:r>
      <w:r w:rsidR="00C60880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>U</w:t>
      </w:r>
      <w:r w:rsidR="00C60880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>D</w:t>
      </w:r>
      <w:r w:rsidR="00C60880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>A</w:t>
      </w:r>
      <w:r w:rsidR="00C60880" w:rsidRPr="008327DF">
        <w:rPr>
          <w:rFonts w:hAnsi="Times New Roman" w:ascii="Times New Roman"/>
          <w:color w:val="000000"/>
          <w:szCs w:val="24"/>
        </w:rPr>
        <w:t xml:space="preserve"> </w:t>
      </w:r>
      <w:r w:rsidRPr="008327DF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8327DF">
      <w:pPr>
        <w:rPr>
          <w:rFonts w:hAnsi="Times New Roman" w:ascii="Times New Roman"/>
          <w:color w:val="000000"/>
          <w:szCs w:val="24"/>
        </w:rPr>
      </w:pPr>
    </w:p>
    <w:p w:rsidRDefault="00FD1D23" w:rsidR="00F06BEF" w:rsidRPr="008327DF">
      <w:pPr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</w:r>
      <w:r w:rsidRPr="008327DF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B513BD" w:rsidRPr="008327DF">
        <w:rPr>
          <w:rFonts w:hAnsi="Times New Roman" w:ascii="Times New Roman"/>
          <w:color w:val="000000"/>
          <w:szCs w:val="24"/>
        </w:rPr>
        <w:t xml:space="preserve">, v.r. </w:t>
      </w:r>
    </w:p>
    <w:p w:rsidRDefault="00B513BD" w:rsidP="007F0C2B" w:rsidR="00B513BD" w:rsidRPr="008327DF">
      <w:pPr>
        <w:ind w:left="4332"/>
        <w:rPr>
          <w:rFonts w:hAnsi="Times New Roman" w:ascii="Times New Roman"/>
          <w:color w:val="000000"/>
        </w:rPr>
      </w:pPr>
      <w:r w:rsidRPr="008327DF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B513BD" w:rsidP="007F0C2B" w:rsidR="00B513BD" w:rsidRPr="008327DF">
      <w:pPr>
        <w:jc w:val="both"/>
        <w:rPr>
          <w:rFonts w:hAnsi="Times New Roman" w:ascii="Times New Roman"/>
          <w:color w:val="000000"/>
        </w:rPr>
      </w:pPr>
      <w:r w:rsidRPr="008327DF">
        <w:rPr>
          <w:rFonts w:hAnsi="Times New Roman" w:ascii="Times New Roman"/>
          <w:color w:val="000000"/>
        </w:rPr>
        <w:t xml:space="preserve">  </w:t>
      </w:r>
      <w:r w:rsidRPr="008327DF">
        <w:rPr>
          <w:rFonts w:hAnsi="Times New Roman" w:ascii="Times New Roman"/>
          <w:color w:val="000000"/>
        </w:rPr>
        <w:tab/>
      </w:r>
      <w:r w:rsidRPr="008327DF">
        <w:rPr>
          <w:rFonts w:hAnsi="Times New Roman" w:ascii="Times New Roman"/>
          <w:color w:val="000000"/>
        </w:rPr>
        <w:tab/>
      </w:r>
      <w:r w:rsidRPr="008327DF">
        <w:rPr>
          <w:rFonts w:hAnsi="Times New Roman" w:ascii="Times New Roman"/>
          <w:color w:val="000000"/>
        </w:rPr>
        <w:tab/>
      </w:r>
      <w:r w:rsidRPr="008327DF">
        <w:rPr>
          <w:rFonts w:hAnsi="Times New Roman" w:ascii="Times New Roman"/>
          <w:color w:val="000000"/>
        </w:rPr>
        <w:tab/>
      </w:r>
      <w:r w:rsidRPr="008327DF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B513BD" w:rsidR="00B513BD" w:rsidRPr="008327DF">
      <w:pPr>
        <w:rPr>
          <w:rFonts w:hAnsi="Times New Roman" w:ascii="Times New Roman"/>
          <w:color w:val="000000"/>
          <w:szCs w:val="24"/>
        </w:rPr>
      </w:pPr>
    </w:p>
    <w:p w:rsidRDefault="00D875D2" w:rsidR="00D875D2" w:rsidRPr="008327DF">
      <w:pPr>
        <w:rPr>
          <w:rFonts w:hAnsi="Times New Roman" w:ascii="Times New Roman"/>
          <w:color w:val="000000"/>
          <w:szCs w:val="24"/>
        </w:rPr>
      </w:pPr>
    </w:p>
    <w:p w:rsidRDefault="00D875D2" w:rsidR="00D875D2" w:rsidRPr="008327DF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8327DF">
      <w:pPr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>UPUTA</w:t>
      </w:r>
      <w:r w:rsidR="00FD1D23" w:rsidRPr="008327DF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8327DF">
      <w:pPr>
        <w:jc w:val="both"/>
        <w:rPr>
          <w:rFonts w:hAnsi="Times New Roman" w:ascii="Times New Roman"/>
          <w:color w:val="000000"/>
          <w:szCs w:val="24"/>
        </w:rPr>
      </w:pPr>
      <w:r w:rsidRPr="008327DF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8327DF">
        <w:rPr>
          <w:rFonts w:hAnsi="Times New Roman" w:ascii="Times New Roman"/>
          <w:color w:val="000000"/>
          <w:szCs w:val="24"/>
        </w:rPr>
        <w:t>z</w:t>
      </w:r>
      <w:r w:rsidR="00F06BEF" w:rsidRPr="008327DF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8327DF">
        <w:rPr>
          <w:rFonts w:hAnsi="Times New Roman" w:ascii="Times New Roman"/>
          <w:color w:val="000000"/>
          <w:szCs w:val="24"/>
        </w:rPr>
        <w:t>an</w:t>
      </w:r>
      <w:r w:rsidR="0052352E" w:rsidRPr="008327DF">
        <w:rPr>
          <w:rFonts w:hAnsi="Times New Roman" w:ascii="Times New Roman"/>
          <w:color w:val="000000"/>
          <w:szCs w:val="24"/>
        </w:rPr>
        <w:t>a</w:t>
      </w:r>
      <w:r w:rsidR="0088671A" w:rsidRPr="008327DF">
        <w:rPr>
          <w:rFonts w:hAnsi="Times New Roman" w:ascii="Times New Roman"/>
          <w:color w:val="000000"/>
          <w:szCs w:val="24"/>
        </w:rPr>
        <w:t>k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8327DF">
        <w:rPr>
          <w:rFonts w:hAnsi="Times New Roman" w:ascii="Times New Roman"/>
          <w:color w:val="000000"/>
          <w:szCs w:val="24"/>
        </w:rPr>
        <w:t>avak</w:t>
      </w:r>
      <w:r w:rsidR="00F06BEF" w:rsidRPr="008327DF">
        <w:rPr>
          <w:rFonts w:hAnsi="Times New Roman" w:ascii="Times New Roman"/>
          <w:color w:val="000000"/>
          <w:szCs w:val="24"/>
        </w:rPr>
        <w:t xml:space="preserve"> 9. SZ).</w:t>
      </w:r>
    </w:p>
    <w:p w:rsidRDefault="00C20920" w:rsidP="00A43180" w:rsidR="00C20920" w:rsidRPr="008327DF">
      <w:pPr>
        <w:jc w:val="both"/>
        <w:rPr>
          <w:rFonts w:hAnsi="Times New Roman" w:ascii="Times New Roman"/>
          <w:color w:val="000000"/>
          <w:szCs w:val="24"/>
        </w:rPr>
      </w:pPr>
    </w:p>
    <w:p w:rsidRDefault="009502E1" w:rsidR="009502E1" w:rsidRPr="008327DF">
      <w:pPr>
        <w:rPr>
          <w:rFonts w:hAnsi="Times New Roman" w:ascii="Times New Roman"/>
          <w:color w:val="000000"/>
          <w:szCs w:val="24"/>
        </w:rPr>
      </w:pPr>
    </w:p>
    <w:p w:rsidRDefault="009502E1" w:rsidR="009502E1" w:rsidRPr="008327DF">
      <w:pPr>
        <w:rPr>
          <w:rFonts w:hAnsi="Times New Roman" w:ascii="Times New Roman"/>
          <w:color w:val="000000"/>
          <w:szCs w:val="24"/>
        </w:rPr>
      </w:pPr>
    </w:p>
    <w:p w:rsidRDefault="0088671A" w:rsidR="0088671A" w:rsidRPr="008327DF">
      <w:pPr>
        <w:rPr>
          <w:rFonts w:hAnsi="Times New Roman" w:ascii="Times New Roman"/>
          <w:color w:val="FFFFFF"/>
          <w:szCs w:val="24"/>
        </w:rPr>
      </w:pPr>
      <w:r w:rsidRPr="008327DF">
        <w:rPr>
          <w:rFonts w:hAnsi="Times New Roman" w:ascii="Times New Roman"/>
          <w:color w:val="FFFFFF"/>
          <w:szCs w:val="24"/>
        </w:rPr>
        <w:t>DNA:</w:t>
      </w:r>
    </w:p>
    <w:p w:rsidRDefault="009502E1" w:rsidP="0088671A" w:rsidR="00D86C25" w:rsidRPr="008327DF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327DF">
        <w:rPr>
          <w:rFonts w:hAnsi="Times New Roman" w:ascii="Times New Roman"/>
          <w:color w:val="FFFFFF"/>
          <w:szCs w:val="24"/>
        </w:rPr>
        <w:t>stečajna</w:t>
      </w:r>
      <w:r w:rsidR="0088671A" w:rsidRPr="008327DF">
        <w:rPr>
          <w:rFonts w:hAnsi="Times New Roman" w:ascii="Times New Roman"/>
          <w:color w:val="FFFFFF"/>
          <w:szCs w:val="24"/>
        </w:rPr>
        <w:t xml:space="preserve"> upravitelj</w:t>
      </w:r>
      <w:r w:rsidRPr="008327DF">
        <w:rPr>
          <w:rFonts w:hAnsi="Times New Roman" w:ascii="Times New Roman"/>
          <w:color w:val="FFFFFF"/>
          <w:szCs w:val="24"/>
        </w:rPr>
        <w:t>ica</w:t>
      </w:r>
    </w:p>
    <w:p w:rsidRDefault="00844297" w:rsidP="00957E4A" w:rsidR="0052352E" w:rsidRPr="008327DF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327DF">
        <w:rPr>
          <w:rFonts w:hAnsi="Times New Roman" w:ascii="Times New Roman"/>
          <w:color w:val="FFFFFF"/>
          <w:szCs w:val="24"/>
        </w:rPr>
        <w:t>razlučni vjerovn</w:t>
      </w:r>
      <w:r w:rsidR="00957E4A" w:rsidRPr="008327DF">
        <w:rPr>
          <w:rFonts w:hAnsi="Times New Roman" w:ascii="Times New Roman"/>
          <w:color w:val="FFFFFF"/>
          <w:szCs w:val="24"/>
        </w:rPr>
        <w:t>ik</w:t>
      </w:r>
      <w:r w:rsidR="0052352E" w:rsidRPr="008327DF">
        <w:rPr>
          <w:rFonts w:hAnsi="Times New Roman" w:ascii="Times New Roman"/>
          <w:color w:val="FFFFFF"/>
          <w:szCs w:val="24"/>
        </w:rPr>
        <w:t>:</w:t>
      </w:r>
      <w:r w:rsidR="009502E1" w:rsidRPr="008327DF">
        <w:rPr>
          <w:rFonts w:hAnsi="Times New Roman" w:ascii="Times New Roman"/>
          <w:color w:val="FFFFFF"/>
          <w:szCs w:val="24"/>
        </w:rPr>
        <w:t>Zagrebačka banka d.d. Zagreb</w:t>
      </w:r>
    </w:p>
    <w:p w:rsidRDefault="009502E1" w:rsidP="00957E4A" w:rsidR="009502E1" w:rsidRPr="008327DF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327DF">
        <w:rPr>
          <w:rFonts w:hAnsi="Times New Roman" w:ascii="Times New Roman"/>
          <w:color w:val="FFFFFF"/>
          <w:szCs w:val="24"/>
        </w:rPr>
        <w:t>RH Ministarstvo financija putem ŽDO-a</w:t>
      </w:r>
    </w:p>
    <w:p w:rsidRDefault="009502E1" w:rsidP="00957E4A" w:rsidR="009502E1" w:rsidRPr="008327DF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327DF">
        <w:rPr>
          <w:rFonts w:hAnsi="Times New Roman" w:ascii="Times New Roman"/>
          <w:color w:val="FFFFFF"/>
          <w:szCs w:val="24"/>
        </w:rPr>
        <w:t>RH Ministarstvo financija Av. Dubrovnik 32</w:t>
      </w:r>
    </w:p>
    <w:p w:rsidRDefault="005D5EDA" w:rsidP="0088671A" w:rsidR="00844297" w:rsidRPr="008327DF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327DF">
        <w:rPr>
          <w:rFonts w:hAnsi="Times New Roman" w:ascii="Times New Roman"/>
          <w:color w:val="FFFFFF"/>
          <w:szCs w:val="24"/>
        </w:rPr>
        <w:t>e-oglasna ploča</w:t>
      </w:r>
      <w:r w:rsidR="00102189" w:rsidRPr="008327DF">
        <w:rPr>
          <w:rFonts w:hAnsi="Times New Roman" w:ascii="Times New Roman"/>
          <w:color w:val="FFFFFF"/>
          <w:szCs w:val="24"/>
        </w:rPr>
        <w:t xml:space="preserve"> suda</w:t>
      </w:r>
    </w:p>
    <w:p w:rsidRDefault="00844297" w:rsidP="00844297" w:rsidR="00844297" w:rsidRPr="008327DF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8327DF">
      <w:pPr>
        <w:rPr>
          <w:rFonts w:hAnsi="Times New Roman" w:ascii="Times New Roman"/>
          <w:color w:val="FFFFFF"/>
          <w:szCs w:val="24"/>
        </w:rPr>
      </w:pPr>
    </w:p>
    <w:sectPr w:rsidSect="008327DF" w:rsidR="00BD6639" w:rsidRPr="008327DF">
      <w:headerReference w:type="even" r:id="rId10"/>
      <w:headerReference w:type="default" r:id="rId11"/>
      <w:pgSz w:code="9" w:h="16840" w:w="11907"/>
      <w:pgMar w:gutter="0" w:footer="720" w:header="720" w:left="1531" w:bottom="1135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 w:rsidRPr="008327DF">
      <w:pPr>
        <w:rPr>
          <w:color w:val="000000"/>
        </w:rPr>
      </w:pPr>
      <w:r w:rsidRPr="008327DF">
        <w:rPr>
          <w:color w:val="000000"/>
        </w:rPr>
        <w:separator/>
      </w:r>
    </w:p>
  </w:endnote>
  <w:endnote w:id="0" w:type="continuationSeparator">
    <w:p w:rsidRDefault="00947757" w:rsidR="00947757" w:rsidRPr="008327DF">
      <w:pPr>
        <w:rPr>
          <w:color w:val="000000"/>
        </w:rPr>
      </w:pPr>
      <w:r w:rsidRPr="008327D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 w:rsidRPr="008327DF">
      <w:pPr>
        <w:rPr>
          <w:color w:val="000000"/>
        </w:rPr>
      </w:pPr>
      <w:r w:rsidRPr="008327DF">
        <w:rPr>
          <w:color w:val="000000"/>
        </w:rPr>
        <w:separator/>
      </w:r>
    </w:p>
  </w:footnote>
  <w:footnote w:id="0" w:type="continuationSeparator">
    <w:p w:rsidRDefault="00947757" w:rsidR="00947757" w:rsidRPr="008327DF">
      <w:pPr>
        <w:rPr>
          <w:color w:val="000000"/>
        </w:rPr>
      </w:pPr>
      <w:r w:rsidRPr="008327D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8327D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327DF">
      <w:rPr>
        <w:rStyle w:val="Brojstranice"/>
        <w:color w:val="000000"/>
      </w:rPr>
      <w:fldChar w:fldCharType="begin"/>
    </w:r>
    <w:r w:rsidRPr="008327DF">
      <w:rPr>
        <w:rStyle w:val="Brojstranice"/>
        <w:color w:val="000000"/>
      </w:rPr>
      <w:instrText xml:space="preserve">PAGE  </w:instrText>
    </w:r>
    <w:r w:rsidRPr="008327DF">
      <w:rPr>
        <w:rStyle w:val="Brojstranice"/>
        <w:color w:val="000000"/>
      </w:rPr>
      <w:fldChar w:fldCharType="end"/>
    </w:r>
  </w:p>
  <w:p w:rsidRDefault="00BE0EB7" w:rsidR="00BE0EB7" w:rsidRPr="008327D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8327D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327DF">
      <w:rPr>
        <w:rStyle w:val="Brojstranice"/>
        <w:color w:val="000000"/>
      </w:rPr>
      <w:fldChar w:fldCharType="begin"/>
    </w:r>
    <w:r w:rsidRPr="008327DF">
      <w:rPr>
        <w:rStyle w:val="Brojstranice"/>
        <w:color w:val="000000"/>
      </w:rPr>
      <w:instrText xml:space="preserve">PAGE  </w:instrText>
    </w:r>
    <w:r w:rsidRPr="008327DF">
      <w:rPr>
        <w:rStyle w:val="Brojstranice"/>
        <w:color w:val="000000"/>
      </w:rPr>
      <w:fldChar w:fldCharType="separate"/>
    </w:r>
    <w:r w:rsidR="00825D69">
      <w:rPr>
        <w:rStyle w:val="Brojstranice"/>
        <w:noProof/>
        <w:color w:val="000000"/>
      </w:rPr>
      <w:t>4</w:t>
    </w:r>
    <w:r w:rsidRPr="008327DF">
      <w:rPr>
        <w:rStyle w:val="Brojstranice"/>
        <w:color w:val="000000"/>
      </w:rPr>
      <w:fldChar w:fldCharType="end"/>
    </w:r>
  </w:p>
  <w:p w:rsidRDefault="0071276B" w:rsidP="00824E3A" w:rsidR="00BE0EB7" w:rsidRPr="008327DF">
    <w:pPr>
      <w:pStyle w:val="Zaglavlje"/>
      <w:jc w:val="right"/>
      <w:rPr>
        <w:rFonts w:hAnsi="Times New Roman" w:ascii="Times New Roman"/>
        <w:color w:val="000000"/>
        <w:szCs w:val="24"/>
      </w:rPr>
    </w:pPr>
    <w:r w:rsidRPr="008327DF">
      <w:rPr>
        <w:rFonts w:hAnsi="Times New Roman" w:ascii="Times New Roman"/>
        <w:color w:val="000000"/>
        <w:szCs w:val="24"/>
      </w:rPr>
      <w:t>20. St-</w:t>
    </w:r>
    <w:r w:rsidR="004F7E23" w:rsidRPr="008327DF">
      <w:rPr>
        <w:rFonts w:hAnsi="Times New Roman" w:ascii="Times New Roman"/>
        <w:color w:val="000000"/>
        <w:szCs w:val="24"/>
      </w:rPr>
      <w:t>417/15</w:t>
    </w:r>
  </w:p>
  <w:p w:rsidRDefault="00BE0EB7" w:rsidP="00824E3A" w:rsidR="00BE0EB7" w:rsidRPr="008327DF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8327D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2189"/>
    <w:rsid w:val="00105C24"/>
    <w:rsid w:val="00113061"/>
    <w:rsid w:val="00127088"/>
    <w:rsid w:val="001460A1"/>
    <w:rsid w:val="00165EC9"/>
    <w:rsid w:val="001833F2"/>
    <w:rsid w:val="001922C4"/>
    <w:rsid w:val="00193293"/>
    <w:rsid w:val="001A7D37"/>
    <w:rsid w:val="001B0A44"/>
    <w:rsid w:val="001C6F62"/>
    <w:rsid w:val="001E7BDA"/>
    <w:rsid w:val="001F6F11"/>
    <w:rsid w:val="002202B0"/>
    <w:rsid w:val="00222176"/>
    <w:rsid w:val="00241CFB"/>
    <w:rsid w:val="0025616B"/>
    <w:rsid w:val="002758E4"/>
    <w:rsid w:val="002D08A7"/>
    <w:rsid w:val="002D54A4"/>
    <w:rsid w:val="002D6DEF"/>
    <w:rsid w:val="002F0743"/>
    <w:rsid w:val="00301497"/>
    <w:rsid w:val="003227E1"/>
    <w:rsid w:val="00336F0F"/>
    <w:rsid w:val="00352543"/>
    <w:rsid w:val="003A1122"/>
    <w:rsid w:val="003A22A0"/>
    <w:rsid w:val="003C2068"/>
    <w:rsid w:val="003C4260"/>
    <w:rsid w:val="003C4811"/>
    <w:rsid w:val="00403420"/>
    <w:rsid w:val="00407ED7"/>
    <w:rsid w:val="0042045A"/>
    <w:rsid w:val="00435816"/>
    <w:rsid w:val="0046060D"/>
    <w:rsid w:val="004B4C15"/>
    <w:rsid w:val="004C586C"/>
    <w:rsid w:val="004C5905"/>
    <w:rsid w:val="004F7552"/>
    <w:rsid w:val="004F7E23"/>
    <w:rsid w:val="004F7F85"/>
    <w:rsid w:val="00516DD7"/>
    <w:rsid w:val="0052352E"/>
    <w:rsid w:val="0056515E"/>
    <w:rsid w:val="00577430"/>
    <w:rsid w:val="00584EDF"/>
    <w:rsid w:val="00587423"/>
    <w:rsid w:val="00590A13"/>
    <w:rsid w:val="005B08B5"/>
    <w:rsid w:val="005D5EDA"/>
    <w:rsid w:val="005E3ABE"/>
    <w:rsid w:val="005F4A9F"/>
    <w:rsid w:val="005F72C8"/>
    <w:rsid w:val="00600DC0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40FA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60DB"/>
    <w:rsid w:val="007F1BEC"/>
    <w:rsid w:val="007F2714"/>
    <w:rsid w:val="007F653C"/>
    <w:rsid w:val="00804339"/>
    <w:rsid w:val="00824E3A"/>
    <w:rsid w:val="00825D69"/>
    <w:rsid w:val="0083063F"/>
    <w:rsid w:val="008327DF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8F771F"/>
    <w:rsid w:val="0093458F"/>
    <w:rsid w:val="00947757"/>
    <w:rsid w:val="009502E1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13BD"/>
    <w:rsid w:val="00B534CB"/>
    <w:rsid w:val="00BA3BA5"/>
    <w:rsid w:val="00BD6639"/>
    <w:rsid w:val="00BE0EB7"/>
    <w:rsid w:val="00BE239F"/>
    <w:rsid w:val="00C123FA"/>
    <w:rsid w:val="00C20920"/>
    <w:rsid w:val="00C272D6"/>
    <w:rsid w:val="00C45BD4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41B22"/>
    <w:rsid w:val="00E423CE"/>
    <w:rsid w:val="00E64288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A7EE4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7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7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7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7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7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St-417/2015-103</izvorni_sadrzaj>
    <derivirana_varijabla naziv="DomainObject.Oznaka_1">St-417/2015-103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St-417/2015-103</izvorni_sadrzaj>
    <derivirana_varijabla naziv="DomainObject.PoslovniBrojDokumenta_1">St-417/2015-103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1181</properties:Words>
  <properties:Characters>6364</properties:Characters>
  <properties:Lines>159</properties:Lines>
  <properties:Paragraphs>58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2016-12-06T13:26:00Z</dcterms:created>
  <dc:creator>Sudsko vijeće</dc:creator>
  <cp:lastModifiedBy>Valentina Kranjčić</cp:lastModifiedBy>
  <cp:lastPrinted>2016-12-07T09:09:00Z</cp:lastPrinted>
  <dcterms:modified xmlns:xsi="http://www.w3.org/2001/XMLSchema-instance" xsi:type="dcterms:W3CDTF">2016-12-07T09:10:00Z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St-417/2015-103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