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aef0445" w14:paraId="aef0445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17665D">
        <w:rPr>
          <w:rFonts w:hAnsi="Times New Roman" w:ascii="Times New Roman"/>
          <w:b/>
          <w:sz w:val="24"/>
          <w:szCs w:val="24"/>
        </w:rPr>
        <w:t>3921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17665D">
        <w:rPr>
          <w:rFonts w:hAnsi="Times New Roman" w:ascii="Times New Roman"/>
          <w:sz w:val="24"/>
          <w:szCs w:val="24"/>
        </w:rPr>
        <w:t>3921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00171A">
        <w:rPr>
          <w:rFonts w:hAnsi="Times New Roman" w:ascii="Times New Roman"/>
          <w:sz w:val="24"/>
          <w:szCs w:val="24"/>
        </w:rPr>
        <w:t xml:space="preserve"> </w:t>
      </w:r>
      <w:r w:rsidR="003F5A4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17665D">
        <w:rPr>
          <w:rFonts w:hAnsi="Times New Roman" w:ascii="Times New Roman"/>
          <w:sz w:val="24"/>
          <w:szCs w:val="24"/>
        </w:rPr>
        <w:t>DIJALOG d.o.o</w:t>
      </w:r>
      <w:r w:rsidR="00A46454">
        <w:rPr>
          <w:rFonts w:hAnsi="Times New Roman" w:ascii="Times New Roman"/>
          <w:sz w:val="24"/>
          <w:szCs w:val="24"/>
        </w:rPr>
        <w:t xml:space="preserve">, 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17665D" w:rsidRPr="0017665D">
        <w:rPr>
          <w:rFonts w:hAnsi="Times New Roman" w:ascii="Times New Roman"/>
          <w:sz w:val="24"/>
          <w:szCs w:val="24"/>
        </w:rPr>
        <w:t>97042796595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171A"/>
    <w:rsid w:val="0000426F"/>
    <w:rsid w:val="000054E3"/>
    <w:rsid w:val="00015729"/>
    <w:rsid w:val="00021820"/>
    <w:rsid w:val="00031AD4"/>
    <w:rsid w:val="00032063"/>
    <w:rsid w:val="0003221C"/>
    <w:rsid w:val="00040D49"/>
    <w:rsid w:val="00044D1A"/>
    <w:rsid w:val="00045FB6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D4E64"/>
    <w:rsid w:val="000F765B"/>
    <w:rsid w:val="001017B5"/>
    <w:rsid w:val="001160CF"/>
    <w:rsid w:val="001169B6"/>
    <w:rsid w:val="001230A1"/>
    <w:rsid w:val="0013251A"/>
    <w:rsid w:val="00142F74"/>
    <w:rsid w:val="001645C1"/>
    <w:rsid w:val="0017665D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A4F24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1926"/>
    <w:rsid w:val="00392D3E"/>
    <w:rsid w:val="00394614"/>
    <w:rsid w:val="003A5871"/>
    <w:rsid w:val="003A5B65"/>
    <w:rsid w:val="003A7841"/>
    <w:rsid w:val="003B369B"/>
    <w:rsid w:val="003B3B10"/>
    <w:rsid w:val="003B74E8"/>
    <w:rsid w:val="003C192C"/>
    <w:rsid w:val="003D1DFA"/>
    <w:rsid w:val="003D556B"/>
    <w:rsid w:val="003E28B0"/>
    <w:rsid w:val="003E3CF3"/>
    <w:rsid w:val="003E798E"/>
    <w:rsid w:val="003F0BFD"/>
    <w:rsid w:val="003F5A4E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D3930"/>
    <w:rsid w:val="004E4A4C"/>
    <w:rsid w:val="004E5985"/>
    <w:rsid w:val="004F60F9"/>
    <w:rsid w:val="005146A8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4B8F"/>
    <w:rsid w:val="005A51ED"/>
    <w:rsid w:val="005A7220"/>
    <w:rsid w:val="005B0DF8"/>
    <w:rsid w:val="005B0E4E"/>
    <w:rsid w:val="005B1623"/>
    <w:rsid w:val="005C213D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37BCB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2C1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80435"/>
    <w:rsid w:val="00790D1D"/>
    <w:rsid w:val="007922AF"/>
    <w:rsid w:val="007954B8"/>
    <w:rsid w:val="00797798"/>
    <w:rsid w:val="007A6ADB"/>
    <w:rsid w:val="007D2348"/>
    <w:rsid w:val="007F0604"/>
    <w:rsid w:val="007F28FB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304A6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9F7D3E"/>
    <w:rsid w:val="00A202EA"/>
    <w:rsid w:val="00A21C59"/>
    <w:rsid w:val="00A31DDB"/>
    <w:rsid w:val="00A46454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5412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8543C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16F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D2DDF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404C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47E1E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3A17"/>
    <w:rsid w:val="00FA7832"/>
    <w:rsid w:val="00FB1D73"/>
    <w:rsid w:val="00FB30B7"/>
    <w:rsid w:val="00FC4E6D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1A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A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31AD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31A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31A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1A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A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31AD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31A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31A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3921</izvorni_sadrzaj>
    <derivirana_varijabla naziv="DomainObject.Predmet.Broj_1">3921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St-3921/2015</izvorni_sadrzaj>
    <derivirana_varijabla naziv="DomainObject.Predmet.OznakaBroj_1">St-3921/2015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DIJALOG d.o.o.</izvorni_sadrzaj>
    <derivirana_varijabla naziv="DomainObject.Predmet.ProtustrankaFormated_1">  DIJALOG d.o.o.</derivirana_varijabla>
  </DomainObject.Predmet.ProtustrankaFormated>
  <DomainObject.Predmet.ProtustrankaFormatedOIB>
    <izvorni_sadrzaj>  DIJALOG d.o.o., OIB 97042796595</izvorni_sadrzaj>
    <derivirana_varijabla naziv="DomainObject.Predmet.ProtustrankaFormatedOIB_1">  DIJALOG d.o.o., OIB 97042796595</derivirana_varijabla>
  </DomainObject.Predmet.ProtustrankaFormatedOIB>
  <DomainObject.Predmet.ProtustrankaFormatedWithAdress>
    <izvorni_sadrzaj> DIJALOG d.o.o., BOŽIDAREVIĆEVA 9/10, 10000 Zagreb</izvorni_sadrzaj>
    <derivirana_varijabla naziv="DomainObject.Predmet.ProtustrankaFormatedWithAdress_1"> DIJALOG d.o.o., BOŽIDAREVIĆEVA 9/10, 10000 Zagreb</derivirana_varijabla>
  </DomainObject.Predmet.ProtustrankaFormatedWithAdress>
  <DomainObject.Predmet.ProtustrankaFormatedWithAdressOIB>
    <izvorni_sadrzaj> DIJALOG d.o.o., OIB 97042796595, BOŽIDAREVIĆEVA 9/10, 10000 Zagreb</izvorni_sadrzaj>
    <derivirana_varijabla naziv="DomainObject.Predmet.ProtustrankaFormatedWithAdressOIB_1"> DIJALOG d.o.o., OIB 97042796595, BOŽIDAREVIĆEVA 9/10, 10000 Zagreb</derivirana_varijabla>
  </DomainObject.Predmet.ProtustrankaFormatedWithAdressOIB>
  <DomainObject.Predmet.ProtustrankaWithAdress>
    <izvorni_sadrzaj>DIJALOG d.o.o. BOŽIDAREVIĆEVA 9/10, 10000 Zagreb</izvorni_sadrzaj>
    <derivirana_varijabla naziv="DomainObject.Predmet.ProtustrankaWithAdress_1">DIJALOG d.o.o. BOŽIDAREVIĆEVA 9/10, 10000 Zagreb</derivirana_varijabla>
  </DomainObject.Predmet.ProtustrankaWithAdress>
  <DomainObject.Predmet.ProtustrankaWithAdressOIB>
    <izvorni_sadrzaj>DIJALOG d.o.o., OIB 97042796595, BOŽIDAREVIĆEVA 9/10, 10000 Zagreb</izvorni_sadrzaj>
    <derivirana_varijabla naziv="DomainObject.Predmet.ProtustrankaWithAdressOIB_1">DIJALOG d.o.o., OIB 97042796595, BOŽIDAREVIĆEVA 9/10, 10000 Zagreb</derivirana_varijabla>
  </DomainObject.Predmet.ProtustrankaWithAdressOIB>
  <DomainObject.Predmet.ProtustrankaNazivFormated>
    <izvorni_sadrzaj>DIJALOG d.o.o.</izvorni_sadrzaj>
    <derivirana_varijabla naziv="DomainObject.Predmet.ProtustrankaNazivFormated_1">DIJALOG d.o.o.</derivirana_varijabla>
  </DomainObject.Predmet.ProtustrankaNazivFormated>
  <DomainObject.Predmet.ProtustrankaNazivFormatedOIB>
    <izvorni_sadrzaj>DIJALOG d.o.o., OIB 97042796595</izvorni_sadrzaj>
    <derivirana_varijabla naziv="DomainObject.Predmet.ProtustrankaNazivFormatedOIB_1">DIJALOG d.o.o., OIB 97042796595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DIJALOG d.o.o.</item>
    </izvorni_sadrzaj>
    <derivirana_varijabla naziv="DomainObject.Predmet.ProtuStrankaListFormated_1">
      <item>DIJALOG d.o.o.</item>
    </derivirana_varijabla>
  </DomainObject.Predmet.ProtuStrankaListFormated>
  <DomainObject.Predmet.ProtuStrankaListFormatedOIB>
    <izvorni_sadrzaj>
      <item>DIJALOG d.o.o., OIB 97042796595</item>
    </izvorni_sadrzaj>
    <derivirana_varijabla naziv="DomainObject.Predmet.ProtuStrankaListFormatedOIB_1">
      <item>DIJALOG d.o.o., OIB 97042796595</item>
    </derivirana_varijabla>
  </DomainObject.Predmet.ProtuStrankaListFormatedOIB>
  <DomainObject.Predmet.ProtuStrankaListFormatedWithAdress>
    <izvorni_sadrzaj>
      <item>DIJALOG d.o.o., BOŽIDAREVIĆEVA 9/10, 10000 Zagreb</item>
    </izvorni_sadrzaj>
    <derivirana_varijabla naziv="DomainObject.Predmet.ProtuStrankaListFormatedWithAdress_1">
      <item>DIJALOG d.o.o., BOŽIDAREVIĆEVA 9/10, 10000 Zagreb</item>
    </derivirana_varijabla>
  </DomainObject.Predmet.ProtuStrankaListFormatedWithAdress>
  <DomainObject.Predmet.ProtuStrankaListFormatedWithAdressOIB>
    <izvorni_sadrzaj>
      <item>DIJALOG d.o.o., OIB 97042796595, BOŽIDAREVIĆEVA 9/10, 10000 Zagreb</item>
    </izvorni_sadrzaj>
    <derivirana_varijabla naziv="DomainObject.Predmet.ProtuStrankaListFormatedWithAdressOIB_1">
      <item>DIJALOG d.o.o., OIB 97042796595, BOŽIDAREVIĆEVA 9/10, 10000 Zagreb</item>
    </derivirana_varijabla>
  </DomainObject.Predmet.ProtuStrankaListFormatedWithAdressOIB>
  <DomainObject.Predmet.ProtuStrankaListNazivFormated>
    <izvorni_sadrzaj>
      <item>DIJALOG d.o.o.</item>
    </izvorni_sadrzaj>
    <derivirana_varijabla naziv="DomainObject.Predmet.ProtuStrankaListNazivFormated_1">
      <item>DIJALOG d.o.o.</item>
    </derivirana_varijabla>
  </DomainObject.Predmet.ProtuStrankaListNazivFormated>
  <DomainObject.Predmet.ProtuStrankaListNazivFormatedOIB>
    <izvorni_sadrzaj>
      <item>DIJALOG d.o.o., OIB 97042796595</item>
    </izvorni_sadrzaj>
    <derivirana_varijabla naziv="DomainObject.Predmet.ProtuStrankaListNazivFormatedOIB_1">
      <item>DIJALOG d.o.o., OIB 97042796595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DIJALOG d.o.o.</izvorni_sadrzaj>
    <derivirana_varijabla naziv="DomainObject.Predmet.ProtustrankaIDrugi_1">DIJALOG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DIJALOG d.o.o., OIB 97042796595, BOŽIDAREVIĆEVA 9/10, 10000 Zagreb</izvorni_sadrzaj>
    <derivirana_varijabla naziv="DomainObject.Predmet.ProtustrankaIDrugiAdressOIB_1">DIJALOG d.o.o., OIB 97042796595, BOŽIDAREVIĆEVA 9/10,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DIJALOG d.o.o.</item>
    </izvorni_sadrzaj>
    <derivirana_varijabla naziv="DomainObject.Predmet.SudioniciListNaziv_1">
      <item>FINA Regionalni centar Zagreb</item>
      <item>DIJALOG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DIJALOG d.o.o., OIB 97042796595, BOŽIDAREVIĆEVA 9/10,10000 Zagreb</item>
    </izvorni_sadrzaj>
    <derivirana_varijabla naziv="DomainObject.Predmet.SudioniciListAdressOIB_1">
      <item>FINA Regionalni centar Zagreb, OIB 85821130368, Trg svibanjskih žrtava 1995. 1,10000 Zagreb</item>
      <item>DIJALOG d.o.o., OIB 97042796595, BOŽIDAREVIĆEVA 9/10,10000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97042796595</item>
    </izvorni_sadrzaj>
    <derivirana_varijabla naziv="DomainObject.Predmet.SudioniciListNazivOIB_1">
      <item>, OIB 85821130368</item>
      <item>, OIB 97042796595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775</properties:Characters>
  <properties:Lines>44</properties:Lines>
  <properties:Paragraphs>21</properties:Paragraphs>
  <properties:TotalTime>661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2016-04-19T09:49:00Z</cp:lastPrinted>
  <dcterms:modified xmlns:xsi="http://www.w3.org/2001/XMLSchema-instance" xsi:type="dcterms:W3CDTF">2016-04-19T09:52:00Z</dcterms:modified>
  <cp:revision>174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