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902F3A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02F3A">
              <w:rPr>
                <w:noProof/>
              </w:rPr>
              <w:t>839/2017-93</w:t>
            </w:r>
          </w:p>
        </w:tc>
      </w:tr>
    </w:tbl>
    <w:p w14:textId="8896c3f" w14:paraId="8896c3f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902F3A" w:rsidRPr="00902F3A">
        <w:t xml:space="preserve">u postupku radi naknade diobe  STEČAJNE MASE IZA TRGOVINA d.d. u stečaju, OIB: 83378158914, Split, </w:t>
      </w:r>
      <w:proofErr w:type="spellStart"/>
      <w:r w:rsidR="00902F3A" w:rsidRPr="00902F3A">
        <w:t>Lovretska</w:t>
      </w:r>
      <w:proofErr w:type="spellEnd"/>
      <w:r w:rsidR="00902F3A" w:rsidRPr="00902F3A">
        <w:t xml:space="preserve"> 10</w:t>
      </w:r>
      <w:r w:rsidR="00561768">
        <w:t xml:space="preserve">, </w:t>
      </w:r>
      <w:r w:rsidR="00902F3A">
        <w:t>17</w:t>
      </w:r>
      <w:r w:rsidR="00A74EE0">
        <w:t>. svibnja 2019</w:t>
      </w:r>
      <w:r w:rsidR="00EA3C60" w:rsidRPr="00EA3C60">
        <w:t>.</w:t>
      </w:r>
    </w:p>
    <w:p w:rsidRDefault="00557DDC" w:rsidP="0013181F" w:rsidR="00B8168C">
      <w:pPr>
        <w:spacing w:after="240" w:before="240"/>
        <w:jc w:val="center"/>
      </w:pPr>
      <w:r>
        <w:t>z a k l j u č i o  j e</w:t>
      </w:r>
    </w:p>
    <w:p w:rsidRDefault="00561768" w:rsidP="00D06BC0" w:rsidR="00A74EE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D06BC0"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902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(ID nadmetanja: 12041)</w:t>
      </w:r>
      <w:r w:rsid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uplatiteljima:</w:t>
      </w:r>
    </w:p>
    <w:p w:rsidRDefault="00902F3A" w:rsidP="00A74EE0" w:rsidR="00902F3A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Drago Mihaljević, OIB: 96114659059,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Dusina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Dusina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</w:t>
      </w:r>
    </w:p>
    <w:p w:rsidRDefault="00902F3A" w:rsidP="00902F3A" w:rsidR="00902F3A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Termodinamika d.o.o., OIB: 62531096862, Split, Put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Mostina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</w:t>
      </w:r>
    </w:p>
    <w:p w:rsidRDefault="006422DA" w:rsidP="00902F3A" w:rsidR="00A74EE0">
      <w:pPr>
        <w:pStyle w:val="Tijeloteksta"/>
        <w:spacing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iznosu od </w:t>
      </w:r>
      <w:r w:rsidR="00902F3A">
        <w:rPr>
          <w:rFonts w:cs="Times New Roman" w:eastAsia="Times New Roman" w:hAnsi="Times New Roman" w:ascii="Times New Roman"/>
          <w:sz w:val="24"/>
          <w:szCs w:val="24"/>
          <w:lang w:eastAsia="hr-HR"/>
        </w:rPr>
        <w:t>po 73.500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74EE0" w:rsidRPr="00A74EE0">
        <w:rPr>
          <w:rFonts w:cs="Times New Roman" w:eastAsia="Times New Roman" w:hAnsi="Times New Roman" w:ascii="Times New Roman"/>
          <w:sz w:val="24"/>
          <w:szCs w:val="24"/>
          <w:lang w:eastAsia="hr-HR"/>
        </w:rPr>
        <w:t>00 kn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06BC0" w:rsidP="00D06BC0" w:rsidR="00D06BC0">
      <w:pPr>
        <w:jc w:val="center"/>
      </w:pPr>
    </w:p>
    <w:p w:rsidRDefault="00557DDC" w:rsidP="00786C7B" w:rsidR="00BB7454">
      <w:pPr>
        <w:jc w:val="center"/>
      </w:pPr>
      <w:r>
        <w:t>U Splitu</w:t>
      </w:r>
      <w:r w:rsidR="008E7868">
        <w:t xml:space="preserve"> </w:t>
      </w:r>
      <w:r w:rsidR="00902F3A">
        <w:t>17</w:t>
      </w:r>
      <w:r w:rsidR="006422DA">
        <w:t>. svibnja 2019</w:t>
      </w:r>
      <w:r w:rsidR="008E7868">
        <w:t>.</w:t>
      </w:r>
    </w:p>
    <w:p w:rsidRDefault="00B44D35" w:rsidP="00B44D35" w:rsidR="00B44D35">
      <w:pPr>
        <w:ind w:firstLine="708"/>
        <w:jc w:val="center"/>
      </w:pPr>
    </w:p>
    <w:p w:rsidRDefault="008E7868" w:rsidP="00E14926" w:rsidR="00BB7454">
      <w:pPr>
        <w:ind w:left="6372"/>
        <w:jc w:val="center"/>
      </w:pPr>
      <w:r>
        <w:t>Sutkinja</w:t>
      </w:r>
    </w:p>
    <w:p w:rsidRDefault="008E7868" w:rsidP="0094096C" w:rsidR="00F85487">
      <w:pPr>
        <w:ind w:left="6372"/>
        <w:jc w:val="center"/>
      </w:pPr>
      <w:r>
        <w:t>Ana Golub Gruić</w:t>
      </w:r>
      <w:r w:rsidR="00F85487">
        <w:t>, v.r.</w:t>
      </w:r>
    </w:p>
    <w:p w:rsidRDefault="00F85487" w:rsidP="008832A6" w:rsidR="00F85487">
      <w:pPr>
        <w:jc w:val="right"/>
      </w:pPr>
      <w:r>
        <w:t>za točnost otpravka – ovlašteni službenik</w:t>
      </w:r>
    </w:p>
    <w:p w:rsidRDefault="00F85487" w:rsidP="008832A6" w:rsidR="00F8548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p w:rsidRDefault="00777490" w:rsidP="00F85487" w:rsidR="00777490" w:rsidRPr="000B4B20"/>
    <w:sectPr w:rsidSect="00E14926" w:rsidR="00777490" w:rsidRPr="000B4B2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487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02F3A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85487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8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548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548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548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8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548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548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548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St-839/2017-85</izvorni_sadrzaj>
    <derivirana_varijabla naziv="DomainObject.PredzadnjaOdlukaIzPredmeta.Oznaka_1">St-839/2017-85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B2A5E-1B5A-4ECD-9563-10B5F895B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129</properties:Words>
  <properties:Characters>667</properties:Characters>
  <properties:Lines>35</properties:Lines>
  <properties:Paragraphs>18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2019-05-17T11:09:00Z</cp:lastPrinted>
  <dcterms:modified xmlns:xsi="http://www.w3.org/2001/XMLSchema-instance" xsi:type="dcterms:W3CDTF">2019-05-17T11:09:00Z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(St-839-2017 zaključak FINA-i - vraćanje jamčevine dvoje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