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1fcf" w14:paraId="8a81fcf" w:rsidRDefault="00F82EE9"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F82EE9">
        <w:rPr>
          <w:b/>
          <w:sz w:val="24"/>
          <w:szCs w:val="24"/>
        </w:rPr>
        <w:t xml:space="preserve">           </w:t>
      </w:r>
      <w:r w:rsidR="00ED12AF">
        <w:rPr>
          <w:sz w:val="24"/>
          <w:szCs w:val="24"/>
        </w:rPr>
        <w:t>89</w:t>
      </w:r>
      <w:r w:rsidR="00E60A3E" w:rsidRPr="00E974B3">
        <w:rPr>
          <w:sz w:val="24"/>
          <w:szCs w:val="24"/>
        </w:rPr>
        <w:t>.</w:t>
      </w:r>
      <w:r w:rsidR="00E60A3E" w:rsidRPr="00E974B3">
        <w:rPr>
          <w:b/>
          <w:sz w:val="24"/>
          <w:szCs w:val="24"/>
        </w:rPr>
        <w:t xml:space="preserve"> </w:t>
      </w:r>
      <w:r w:rsidR="00E60A3E" w:rsidRPr="00E974B3">
        <w:rPr>
          <w:sz w:val="24"/>
          <w:szCs w:val="24"/>
        </w:rPr>
        <w:t>St-</w:t>
      </w:r>
      <w:r w:rsidR="0089031E">
        <w:rPr>
          <w:sz w:val="24"/>
          <w:szCs w:val="24"/>
        </w:rPr>
        <w:t>2</w:t>
      </w:r>
      <w:r w:rsidR="00F82EE9">
        <w:rPr>
          <w:sz w:val="24"/>
          <w:szCs w:val="24"/>
        </w:rPr>
        <w:t>714/</w:t>
      </w:r>
      <w:r w:rsidR="00E60A3E" w:rsidRPr="00E974B3">
        <w:rPr>
          <w:sz w:val="24"/>
          <w:szCs w:val="24"/>
        </w:rPr>
        <w:t>1</w:t>
      </w:r>
      <w:r w:rsidR="00E60A3E">
        <w:rPr>
          <w:sz w:val="24"/>
          <w:szCs w:val="24"/>
        </w:rPr>
        <w:t>6</w:t>
      </w:r>
      <w:r w:rsidR="00F82EE9">
        <w:rPr>
          <w:sz w:val="24"/>
          <w:szCs w:val="24"/>
        </w:rPr>
        <w:t>-9</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464C7D" w:rsidP="00464C7D" w:rsidR="00464C7D" w:rsidRPr="00070D63">
      <w:pPr>
        <w:tabs>
          <w:tab w:pos="2977" w:val="left"/>
        </w:tabs>
        <w:ind w:firstLine="720"/>
        <w:jc w:val="both"/>
        <w:rPr>
          <w:sz w:val="24"/>
          <w:szCs w:val="24"/>
        </w:rPr>
      </w:pPr>
      <w:r w:rsidRPr="00070D63">
        <w:rPr>
          <w:sz w:val="24"/>
          <w:szCs w:val="24"/>
        </w:rPr>
        <w:t xml:space="preserve">Trgovački sud u Zagrebu, po sucu Nikolini Dorić Hadžisejdić, </w:t>
      </w:r>
      <w:r w:rsidRPr="00070D63">
        <w:rPr>
          <w:sz w:val="24"/>
          <w:szCs w:val="24"/>
          <w:lang w:val="pt-BR"/>
        </w:rPr>
        <w:t>u stečajnom predmetu u povodu prijedloga predlagatelja</w:t>
      </w:r>
      <w:r w:rsidRPr="00070D63">
        <w:rPr>
          <w:sz w:val="24"/>
          <w:szCs w:val="24"/>
        </w:rPr>
        <w:t xml:space="preserve"> </w:t>
      </w:r>
      <w:r w:rsidRPr="00070D63">
        <w:rPr>
          <w:sz w:val="24"/>
          <w:szCs w:val="24"/>
          <w:lang w:val="pt-BR"/>
        </w:rPr>
        <w:t xml:space="preserve">FINANCIJSKA AGENCIJA, RC Zagreb, </w:t>
      </w:r>
      <w:r w:rsidRPr="00070D63">
        <w:rPr>
          <w:sz w:val="24"/>
          <w:szCs w:val="24"/>
        </w:rPr>
        <w:t xml:space="preserve">Podružnica </w:t>
      </w:r>
      <w:r>
        <w:rPr>
          <w:sz w:val="24"/>
          <w:szCs w:val="24"/>
        </w:rPr>
        <w:t>Zagreb, Trg svibanjskih žrtava 1995. 1</w:t>
      </w:r>
      <w:r w:rsidRPr="00070D63">
        <w:rPr>
          <w:sz w:val="24"/>
          <w:szCs w:val="24"/>
        </w:rPr>
        <w:t>, OIB: 85821130368,</w:t>
      </w:r>
      <w:r w:rsidRPr="00070D63">
        <w:rPr>
          <w:sz w:val="24"/>
          <w:szCs w:val="24"/>
          <w:lang w:val="pt-BR"/>
        </w:rPr>
        <w:t xml:space="preserve"> za otvaranje stečajnog postupka nad dužnikom </w:t>
      </w:r>
      <w:r>
        <w:rPr>
          <w:sz w:val="24"/>
          <w:lang w:val="pt-BR"/>
        </w:rPr>
        <w:t>BOKAN d.o.o. za proizvodnju, trgovinu, ugostiteljstvo i usluge, OIB: 45269654076, Zagreb, Poljane 44</w:t>
      </w:r>
      <w:r>
        <w:rPr>
          <w:sz w:val="24"/>
          <w:szCs w:val="24"/>
          <w:lang w:val="pt-BR"/>
        </w:rPr>
        <w:t xml:space="preserve">, </w:t>
      </w:r>
      <w:r w:rsidR="004D75AE">
        <w:rPr>
          <w:sz w:val="24"/>
          <w:szCs w:val="24"/>
        </w:rPr>
        <w:t>2. svibnja</w:t>
      </w:r>
      <w:r>
        <w:rPr>
          <w:sz w:val="24"/>
          <w:szCs w:val="24"/>
        </w:rPr>
        <w:t xml:space="preserve"> 2017.</w:t>
      </w:r>
      <w:r w:rsidRPr="00070D63">
        <w:rPr>
          <w:sz w:val="24"/>
          <w:szCs w:val="24"/>
        </w:rPr>
        <w:t>,</w:t>
      </w:r>
    </w:p>
    <w:p w:rsidRDefault="00464C7D" w:rsidP="00EB69EE" w:rsidR="00464C7D">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F82EE9">
        <w:rPr>
          <w:sz w:val="24"/>
          <w:szCs w:val="24"/>
        </w:rPr>
        <w:t xml:space="preserve">Vesni Ljuban, OIB: </w:t>
      </w:r>
      <w:r w:rsidR="00C26C69">
        <w:rPr>
          <w:sz w:val="24"/>
          <w:szCs w:val="24"/>
        </w:rPr>
        <w:t>89523028477</w:t>
      </w:r>
      <w:r w:rsidR="00F82EE9">
        <w:rPr>
          <w:sz w:val="24"/>
          <w:szCs w:val="24"/>
        </w:rPr>
        <w:t>, Zagreb, Njivice VI. 7</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Pr>
          <w:sz w:val="24"/>
          <w:szCs w:val="24"/>
        </w:rPr>
        <w:t>-</w:t>
      </w:r>
      <w:r w:rsidR="00F82EE9">
        <w:rPr>
          <w:sz w:val="24"/>
          <w:szCs w:val="24"/>
        </w:rPr>
        <w:t>2714-16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26C69">
        <w:rPr>
          <w:sz w:val="24"/>
          <w:szCs w:val="24"/>
        </w:rPr>
        <w:t>89523028477</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rsidRPr="00F82EE9">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F82EE9" w:rsidRPr="00F82EE9">
        <w:rPr>
          <w:sz w:val="24"/>
          <w:szCs w:val="24"/>
        </w:rPr>
        <w:t>2714-16.</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w:t>
      </w:r>
      <w:r w:rsidR="00761453" w:rsidRPr="00621B2A">
        <w:rPr>
          <w:sz w:val="24"/>
          <w:szCs w:val="24"/>
        </w:rPr>
        <w:lastRenderedPageBreak/>
        <w:t xml:space="preserve">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F82EE9">
        <w:rPr>
          <w:sz w:val="24"/>
          <w:lang w:val="pt-BR"/>
        </w:rPr>
        <w:t xml:space="preserve">BOKAN d.o.o. za proizvodnju, trgovinu, ugostiteljstvo i usluge, OIB: 45269654076, Zagreb, Poljane </w:t>
      </w:r>
      <w:r w:rsidR="00F82EE9" w:rsidRPr="00F82EE9">
        <w:rPr>
          <w:sz w:val="24"/>
          <w:lang w:val="pt-BR"/>
        </w:rPr>
        <w:t>44</w:t>
      </w:r>
      <w:r w:rsidR="0063375F" w:rsidRPr="00F82EE9">
        <w:rPr>
          <w:sz w:val="24"/>
          <w:szCs w:val="24"/>
        </w:rPr>
        <w:t>,</w:t>
      </w:r>
      <w:r w:rsidR="0063375F">
        <w:rPr>
          <w:color w:val="FF0000"/>
          <w:sz w:val="24"/>
          <w:szCs w:val="24"/>
        </w:rPr>
        <w:t xml:space="preserve"> </w:t>
      </w:r>
      <w:r w:rsidR="0063375F">
        <w:rPr>
          <w:sz w:val="24"/>
          <w:szCs w:val="24"/>
          <w:lang w:val="pt-BR"/>
        </w:rPr>
        <w:t xml:space="preserve">na temelju čl. 444. st. 2. Stečajnog zakona </w:t>
      </w:r>
      <w:r w:rsidR="0063375F" w:rsidRPr="00070D63">
        <w:rPr>
          <w:sz w:val="24"/>
          <w:szCs w:val="24"/>
        </w:rPr>
        <w:t>zakona („Narodne novine“ broj 71/15, dalje: SZ)</w:t>
      </w:r>
      <w:r w:rsidR="003B5A76">
        <w:rPr>
          <w:sz w:val="24"/>
          <w:szCs w:val="24"/>
        </w:rPr>
        <w:t>.</w:t>
      </w:r>
    </w:p>
    <w:p w:rsidRDefault="00D969C0" w:rsidP="00D969C0" w:rsidR="00D969C0" w:rsidRPr="00D969C0">
      <w:pPr>
        <w:ind w:firstLine="708"/>
        <w:jc w:val="both"/>
        <w:rPr>
          <w:sz w:val="24"/>
          <w:szCs w:val="24"/>
        </w:rPr>
      </w:pPr>
      <w:r w:rsidRPr="00D969C0">
        <w:rPr>
          <w:sz w:val="24"/>
          <w:szCs w:val="24"/>
        </w:rPr>
        <w:t>Sud je na temelju odredbe čl. 115. st. 1. SZ-a pokrenuo prethodni postupak nad dužnikom.</w:t>
      </w:r>
    </w:p>
    <w:p w:rsidRDefault="0063375F" w:rsidP="00FF7950" w:rsidR="00FF7950" w:rsidRPr="00F82EE9">
      <w:pPr>
        <w:ind w:firstLine="709"/>
        <w:jc w:val="both"/>
        <w:rPr>
          <w:sz w:val="24"/>
        </w:rPr>
      </w:pPr>
      <w:r w:rsidRPr="00F82EE9">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F82EE9" w:rsidRPr="00F82EE9">
        <w:rPr>
          <w:sz w:val="24"/>
          <w:szCs w:val="24"/>
        </w:rPr>
        <w:t>674</w:t>
      </w:r>
      <w:r w:rsidRPr="00F82EE9">
        <w:rPr>
          <w:sz w:val="24"/>
          <w:szCs w:val="24"/>
        </w:rPr>
        <w:t xml:space="preserve"> dana, u ukupnom iznosu od </w:t>
      </w:r>
      <w:r w:rsidR="00F82EE9" w:rsidRPr="00F82EE9">
        <w:rPr>
          <w:sz w:val="24"/>
          <w:szCs w:val="24"/>
        </w:rPr>
        <w:t>8.152,32</w:t>
      </w:r>
      <w:r w:rsidRPr="00F82EE9">
        <w:rPr>
          <w:sz w:val="24"/>
          <w:szCs w:val="24"/>
        </w:rPr>
        <w:t xml:space="preserve"> kn, kao i da dužnik ima 1 zaposlenog.</w:t>
      </w:r>
      <w:r w:rsidR="00FF7950" w:rsidRPr="00F82EE9">
        <w:rPr>
          <w:sz w:val="24"/>
          <w:szCs w:val="24"/>
        </w:rPr>
        <w:t xml:space="preserve"> Uvidom u  Potvrdu o neizvršenim osnovama za plaćanje (list </w:t>
      </w:r>
      <w:r w:rsidR="00F82EE9" w:rsidRPr="00F82EE9">
        <w:rPr>
          <w:sz w:val="24"/>
          <w:szCs w:val="24"/>
        </w:rPr>
        <w:t>9</w:t>
      </w:r>
      <w:r w:rsidR="00FF7950" w:rsidRPr="00F82EE9">
        <w:rPr>
          <w:sz w:val="24"/>
          <w:szCs w:val="24"/>
        </w:rPr>
        <w:t xml:space="preserve"> spisa) utvrđeno je da na dan </w:t>
      </w:r>
      <w:r w:rsidR="00F82EE9" w:rsidRPr="00F82EE9">
        <w:rPr>
          <w:sz w:val="24"/>
          <w:szCs w:val="24"/>
        </w:rPr>
        <w:t>28. ožujka</w:t>
      </w:r>
      <w:r w:rsidR="00FF7950" w:rsidRPr="00F82EE9">
        <w:rPr>
          <w:sz w:val="24"/>
          <w:szCs w:val="24"/>
        </w:rPr>
        <w:t xml:space="preserve"> 2017. dužnik u Očevidniku redoslijeda osnova za plaćanje ima evidentirane neizvršene osnove za plaćanje u neprekinutom razdoblju od </w:t>
      </w:r>
      <w:r w:rsidR="00F82EE9" w:rsidRPr="00F82EE9">
        <w:rPr>
          <w:sz w:val="24"/>
          <w:szCs w:val="24"/>
        </w:rPr>
        <w:t>1247</w:t>
      </w:r>
      <w:r w:rsidR="00FF7950" w:rsidRPr="00F82EE9">
        <w:rPr>
          <w:sz w:val="24"/>
          <w:szCs w:val="24"/>
        </w:rPr>
        <w:t xml:space="preserve"> dana. </w:t>
      </w:r>
      <w:r w:rsidR="00FF7950" w:rsidRPr="00F82EE9">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F82EE9">
      <w:pPr>
        <w:ind w:firstLine="708"/>
        <w:jc w:val="both"/>
        <w:rPr>
          <w:sz w:val="24"/>
        </w:rPr>
      </w:pPr>
      <w:r w:rsidRPr="00F82EE9">
        <w:rPr>
          <w:sz w:val="24"/>
        </w:rPr>
        <w:t>I</w:t>
      </w:r>
      <w:r w:rsidR="00B34E86" w:rsidRPr="00F82EE9">
        <w:rPr>
          <w:sz w:val="24"/>
        </w:rPr>
        <w:t xml:space="preserve">z obavijesti Financijske agencije </w:t>
      </w:r>
      <w:r w:rsidR="00CE2530" w:rsidRPr="00F82EE9">
        <w:rPr>
          <w:sz w:val="24"/>
        </w:rPr>
        <w:t>(čl. 112. st. 5. SZ)</w:t>
      </w:r>
      <w:r w:rsidR="0022128F" w:rsidRPr="00F82EE9">
        <w:rPr>
          <w:sz w:val="24"/>
        </w:rPr>
        <w:t xml:space="preserve">, </w:t>
      </w:r>
      <w:r w:rsidR="00B34E86" w:rsidRPr="00F82EE9">
        <w:rPr>
          <w:sz w:val="24"/>
        </w:rPr>
        <w:t xml:space="preserve">proizlazi kako u konkretnom slučaju </w:t>
      </w:r>
      <w:r w:rsidR="002975FA" w:rsidRPr="00F82EE9">
        <w:rPr>
          <w:sz w:val="24"/>
        </w:rPr>
        <w:t>nisu osigurana sredstva za namirenje troškova stečajnoga postupka</w:t>
      </w:r>
      <w:r w:rsidR="002C22F0" w:rsidRPr="00F82EE9">
        <w:rPr>
          <w:sz w:val="24"/>
        </w:rPr>
        <w:t xml:space="preserve"> (list </w:t>
      </w:r>
      <w:r w:rsidR="00F82EE9" w:rsidRPr="00F82EE9">
        <w:rPr>
          <w:sz w:val="24"/>
        </w:rPr>
        <w:t>8</w:t>
      </w:r>
      <w:r w:rsidR="002C22F0" w:rsidRPr="00F82EE9">
        <w:rPr>
          <w:sz w:val="24"/>
        </w:rPr>
        <w:t xml:space="preserve"> spisa)</w:t>
      </w:r>
      <w:r w:rsidR="002975FA" w:rsidRPr="00F82EE9">
        <w:rPr>
          <w:sz w:val="24"/>
        </w:rPr>
        <w:t xml:space="preserve">. </w:t>
      </w:r>
    </w:p>
    <w:p w:rsidRDefault="00543245" w:rsidP="004D0025" w:rsidR="00F46B71">
      <w:pPr>
        <w:ind w:firstLine="709"/>
        <w:jc w:val="both"/>
        <w:rPr>
          <w:sz w:val="24"/>
          <w:szCs w:val="24"/>
        </w:rPr>
      </w:pPr>
      <w:r w:rsidRPr="00F82EE9">
        <w:rPr>
          <w:sz w:val="24"/>
        </w:rPr>
        <w:t xml:space="preserve">Uzevši u obzir </w:t>
      </w:r>
      <w:r>
        <w:rPr>
          <w:sz w:val="24"/>
        </w:rPr>
        <w:t xml:space="preserve">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4D75AE" w:rsidRPr="004D75AE">
        <w:rPr>
          <w:sz w:val="24"/>
        </w:rPr>
        <w:t>2. svibnja</w:t>
      </w:r>
      <w:r w:rsidR="00763D4F" w:rsidRPr="004D75AE">
        <w:rPr>
          <w:sz w:val="24"/>
        </w:rPr>
        <w:t xml:space="preserve"> 201</w:t>
      </w:r>
      <w:r w:rsidR="007540E1" w:rsidRPr="004D75AE">
        <w:rPr>
          <w:sz w:val="24"/>
        </w:rPr>
        <w:t>7</w:t>
      </w:r>
      <w:r w:rsidR="00763D4F">
        <w:rPr>
          <w:sz w:val="24"/>
        </w:rPr>
        <w:t>.</w:t>
      </w:r>
    </w:p>
    <w:p w:rsidRDefault="00841B4E" w:rsidP="00C1364E" w:rsidR="00841B4E">
      <w:pPr>
        <w:ind w:firstLine="708" w:left="5664"/>
        <w:rPr>
          <w:sz w:val="24"/>
        </w:rPr>
      </w:pPr>
    </w:p>
    <w:p w:rsidRDefault="004D5C6D" w:rsidP="00F82EE9" w:rsidR="00397B61">
      <w:pPr>
        <w:ind w:firstLine="708" w:left="5664"/>
        <w:jc w:val="right"/>
        <w:rPr>
          <w:sz w:val="24"/>
        </w:rPr>
      </w:pPr>
      <w:r>
        <w:rPr>
          <w:sz w:val="24"/>
        </w:rPr>
        <w:t>Sudac:</w:t>
      </w:r>
    </w:p>
    <w:p w:rsidRDefault="00D969C0" w:rsidP="00F82EE9"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Nikolina Dorić Hadžisejdić</w:t>
      </w:r>
      <w:r w:rsidR="008B19A8">
        <w:rPr>
          <w:sz w:val="24"/>
          <w:szCs w:val="24"/>
        </w:rPr>
        <w:t>,v.r.</w:t>
      </w:r>
    </w:p>
    <w:p w:rsidRDefault="00F82EE9" w:rsidP="00A264BF" w:rsidR="00F82EE9">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8B19A8" w:rsidP="002B3342" w:rsidR="008B19A8" w:rsidRPr="00694D64">
      <w:pPr>
        <w:rPr>
          <w:sz w:val="24"/>
          <w:szCs w:val="24"/>
        </w:rPr>
      </w:pPr>
      <w:r w:rsidRPr="00694D64">
        <w:rPr>
          <w:sz w:val="24"/>
          <w:szCs w:val="24"/>
        </w:rPr>
        <w:t>Za točnost otpravka-ovlašteni službenik:</w:t>
      </w:r>
    </w:p>
    <w:p w:rsidRDefault="008B19A8" w:rsidP="008B19A8" w:rsidR="008B19A8">
      <w:r w:rsidRPr="00694D64">
        <w:rPr>
          <w:sz w:val="24"/>
          <w:szCs w:val="24"/>
        </w:rPr>
        <w:t>Karmela Dolenc</w:t>
      </w:r>
    </w:p>
    <w:p w:rsidRDefault="008979AC" w:rsidP="008B19A8" w:rsidR="008979AC" w:rsidRPr="00841B4E">
      <w:pPr>
        <w:jc w:val="both"/>
        <w:rPr>
          <w:sz w:val="24"/>
          <w:szCs w:val="24"/>
        </w:rPr>
      </w:pPr>
    </w:p>
    <w:sectPr w:rsidSect="004D75AE" w:rsidR="008979AC" w:rsidRPr="00841B4E">
      <w:headerReference w:type="even" r:id="rId10"/>
      <w:headerReference w:type="default" r:id="rId11"/>
      <w:pgSz w:h="16838" w:w="11906"/>
      <w:pgMar w:gutter="0" w:footer="720" w:header="720" w:left="1417" w:bottom="1134"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B19A8">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F82EE9">
      <w:rPr>
        <w:sz w:val="24"/>
        <w:szCs w:val="24"/>
      </w:rPr>
      <w:t>2714</w:t>
    </w:r>
    <w:r w:rsidR="00DA6CA0">
      <w:rPr>
        <w:sz w:val="24"/>
        <w:szCs w:val="24"/>
      </w:rPr>
      <w:t>/1</w:t>
    </w:r>
    <w:r w:rsidR="00A04802">
      <w:rPr>
        <w:sz w:val="24"/>
        <w:szCs w:val="24"/>
      </w:rPr>
      <w:t>6</w:t>
    </w:r>
    <w:r w:rsidR="00F82EE9">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4C7D"/>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D75AE"/>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3916"/>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31E"/>
    <w:rsid w:val="008908E5"/>
    <w:rsid w:val="008916A9"/>
    <w:rsid w:val="00894867"/>
    <w:rsid w:val="00897588"/>
    <w:rsid w:val="008979AC"/>
    <w:rsid w:val="008A0616"/>
    <w:rsid w:val="008A5CD3"/>
    <w:rsid w:val="008B19A8"/>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26C69"/>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82EE9"/>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B19A8"/>
    <w:rPr>
      <w:color w:val="808080"/>
      <w:bdr w:space="0" w:sz="0" w:color="auto" w:val="none"/>
      <w:shd w:fill="auto" w:color="auto" w:val="clear"/>
    </w:rPr>
  </w:style>
  <w:style w:customStyle="true" w:styleId="eSPISCCParagraphDefaultFont" w:type="character">
    <w:name w:val="eSPIS_CC_Paragraph Default Font"/>
    <w:basedOn w:val="Zadanifontodlomka"/>
    <w:rsid w:val="008B19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19A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19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19A8"/>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B19A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B19A8"/>
    <w:rPr>
      <w:color w:val="808080"/>
      <w:bdr w:color="auto" w:space="0" w:sz="0" w:val="none"/>
      <w:shd w:color="auto" w:fill="auto" w:val="clear"/>
    </w:rPr>
  </w:style>
  <w:style w:customStyle="1" w:styleId="eSPISCCParagraphDefaultFont" w:type="character">
    <w:name w:val="eSPIS_CC_Paragraph Default Font"/>
    <w:basedOn w:val="Zadanifontodlomka"/>
    <w:rsid w:val="008B19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19A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19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19A8"/>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B19A8"/>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St-2714/2016-9</izvorni_sadrzaj>
    <derivirana_varijabla naziv="DomainObject.Oznaka_1">St-2714/2016-9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2714</izvorni_sadrzaj>
    <derivirana_varijabla naziv="DomainObject.Predmet.Broj_1">2714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St-2714/2016</izvorni_sadrzaj>
    <derivirana_varijabla naziv="DomainObject.Predmet.OznakaBroj_1">St-2714/2016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BOKAN d.o.o. zastupanog po punomoćniku Vesna Ljuban</izvorni_sadrzaj>
    <derivirana_varijabla naziv="DomainObject.Predmet.ProtustrankaFormated_1">  BOKAN d.o.o. zastupanog po punomoćniku Vesna Ljuban</derivirana_varijabla>
  </DomainObject.Predmet.ProtustrankaFormated>
  <DomainObject.Predmet.ProtustrankaFormatedOIB>
    <izvorni_sadrzaj>  BOKAN d.o.o., OIB 45269654076 zastupanog po punomoćniku Vesna Ljuban</izvorni_sadrzaj>
    <derivirana_varijabla naziv="DomainObject.Predmet.ProtustrankaFormatedOIB_1">  BOKAN d.o.o., OIB 45269654076 zastupanog po punomoćniku Vesna Ljuban</derivirana_varijabla>
  </DomainObject.Predmet.ProtustrankaFormatedOIB>
  <DomainObject.Predmet.ProtustrankaFormatedWithAdress>
    <izvorni_sadrzaj> BOKAN d.o.o., Poljane 44, 10000 Zagreb zastupanog po punomoćniku Vesna Ljuban</izvorni_sadrzaj>
    <derivirana_varijabla naziv="DomainObject.Predmet.ProtustrankaFormatedWithAdress_1"> BOKAN d.o.o., Poljane 44, 10000 Zagreb zastupanog po punomoćniku Vesna Ljuban</derivirana_varijabla>
  </DomainObject.Predmet.ProtustrankaFormatedWithAdress>
  <DomainObject.Predmet.ProtustrankaFormatedWithAdressOIB>
    <izvorni_sadrzaj> BOKAN d.o.o., OIB 45269654076, Poljane 44, 10000 Zagreb zastupanog po punomoćniku Vesna Ljuban</izvorni_sadrzaj>
    <derivirana_varijabla naziv="DomainObject.Predmet.ProtustrankaFormatedWithAdressOIB_1"> BOKAN d.o.o., OIB 45269654076, Poljane 44, 10000 Zagreb zastupanog po punomoćniku Vesna Ljuban</derivirana_varijabla>
  </DomainObject.Predmet.ProtustrankaFormatedWithAdressOIB>
  <DomainObject.Predmet.ProtustrankaWithAdress>
    <izvorni_sadrzaj>BOKAN d.o.o. Poljane 44, 10000 Zagreb</izvorni_sadrzaj>
    <derivirana_varijabla naziv="DomainObject.Predmet.ProtustrankaWithAdress_1">BOKAN d.o.o. Poljane 44, 10000 Zagreb</derivirana_varijabla>
  </DomainObject.Predmet.ProtustrankaWithAdress>
  <DomainObject.Predmet.ProtustrankaWithAdressOIB>
    <izvorni_sadrzaj>BOKAN d.o.o., OIB 45269654076, Poljane 44, 10000 Zagreb</izvorni_sadrzaj>
    <derivirana_varijabla naziv="DomainObject.Predmet.ProtustrankaWithAdressOIB_1">BOKAN d.o.o., OIB 45269654076, Poljane 44, 10000 Zagreb</derivirana_varijabla>
  </DomainObject.Predmet.ProtustrankaWithAdressOIB>
  <DomainObject.Predmet.ProtustrankaNazivFormated>
    <izvorni_sadrzaj>BOKAN d.o.o.</izvorni_sadrzaj>
    <derivirana_varijabla naziv="DomainObject.Predmet.ProtustrankaNazivFormated_1">BOKAN d.o.o.</derivirana_varijabla>
  </DomainObject.Predmet.ProtustrankaNazivFormated>
  <DomainObject.Predmet.ProtustrankaNazivFormatedOIB>
    <izvorni_sadrzaj>BOKAN d.o.o., OIB 45269654076</izvorni_sadrzaj>
    <derivirana_varijabla naziv="DomainObject.Predmet.ProtustrankaNazivFormatedOIB_1">BOKAN d.o.o., OIB 45269654076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Vesna Ljuban</izvorni_sadrzaj>
    <derivirana_varijabla naziv="DomainObject.Predmet.StrankaFormated_1">  FINA Regionalni centar Zagreb; Vesna Ljuban</derivirana_varijabla>
  </DomainObject.Predmet.StrankaFormated>
  <DomainObject.Predmet.StrankaFormatedOIB>
    <izvorni_sadrzaj>  FINA Regionalni centar Zagreb, OIB 85821130368; Vesna Ljuban, OIB 89523028477</izvorni_sadrzaj>
    <derivirana_varijabla naziv="DomainObject.Predmet.StrankaFormatedOIB_1">  FINA Regionalni centar Zagreb, OIB 85821130368; Vesna Ljuban, OIB 89523028477</derivirana_varijabla>
  </DomainObject.Predmet.StrankaFormatedOIB>
  <DomainObject.Predmet.StrankaFormatedWithAdress>
    <izvorni_sadrzaj> FINA Regionalni centar Zagreb, Trg svibanjskih žrtava 1995. br. 1, 10000 Zagreb; Vesna Ljuban, Njivice Vi. 7, 10000 Zagreb</izvorni_sadrzaj>
    <derivirana_varijabla naziv="DomainObject.Predmet.StrankaFormatedWithAdress_1"> FINA Regionalni centar Zagreb, Trg svibanjskih žrtava 1995. br. 1, 10000 Zagreb; Vesna Ljuban, Njivice Vi. 7, 10000 Zagreb</derivirana_varijabla>
  </DomainObject.Predmet.StrankaFormatedWithAdress>
  <DomainObject.Predmet.StrankaFormatedWithAdressOIB>
    <izvorni_sadrzaj> FINA Regionalni centar Zagreb, OIB 85821130368, Trg svibanjskih žrtava 1995. br. 1, 10000 Zagreb; Vesna Ljuban, OIB 89523028477, Njivice Vi. 7, 10000 Zagreb</izvorni_sadrzaj>
    <derivirana_varijabla naziv="DomainObject.Predmet.StrankaFormatedWithAdressOIB_1"> FINA Regionalni centar Zagreb, OIB 85821130368, Trg svibanjskih žrtava 1995. br. 1, 10000 Zagreb; Vesna Ljuban, OIB 89523028477, Njivice Vi. 7, 10000 Zagreb</derivirana_varijabla>
  </DomainObject.Predmet.StrankaFormatedWithAdressOIB>
  <DomainObject.Predmet.StrankaWithAdress>
    <izvorni_sadrzaj>FINA Regionalni centar Zagreb Trg svibanjskih žrtava 1995. br. 1,10000 Zagreb,Vesna Ljuban Njivice Vi. 7,10000 Zagreb</izvorni_sadrzaj>
    <derivirana_varijabla naziv="DomainObject.Predmet.StrankaWithAdress_1">FINA Regionalni centar Zagreb Trg svibanjskih žrtava 1995. br. 1,10000 Zagreb,Vesna Ljuban Njivice Vi. 7,10000 Zagreb</derivirana_varijabla>
  </DomainObject.Predmet.StrankaWithAdress>
  <DomainObject.Predmet.StrankaWithAdressOIB>
    <izvorni_sadrzaj>FINA Regionalni centar Zagreb, OIB 85821130368, Trg svibanjskih žrtava 1995. br. 1,10000 Zagreb,Vesna Ljuban, OIB 89523028477, Njivice Vi. 7,10000 Zagreb</izvorni_sadrzaj>
    <derivirana_varijabla naziv="DomainObject.Predmet.StrankaWithAdressOIB_1">FINA Regionalni centar Zagreb, OIB 85821130368, Trg svibanjskih žrtava 1995. br. 1,10000 Zagreb,Vesna Ljuban, OIB 89523028477, Njivice Vi. 7,10000 Zagreb</derivirana_varijabla>
  </DomainObject.Predmet.StrankaWithAdressOIB>
  <DomainObject.Predmet.StrankaNazivFormated>
    <izvorni_sadrzaj>FINA Regionalni centar Zagreb,Vesna Ljuban</izvorni_sadrzaj>
    <derivirana_varijabla naziv="DomainObject.Predmet.StrankaNazivFormated_1">FINA Regionalni centar Zagreb,Vesna Ljuban</derivirana_varijabla>
  </DomainObject.Predmet.StrankaNazivFormated>
  <DomainObject.Predmet.StrankaNazivFormatedOIB>
    <izvorni_sadrzaj>FINA Regionalni centar Zagreb, OIB 85821130368,Vesna Ljuban, OIB 89523028477</izvorni_sadrzaj>
    <derivirana_varijabla naziv="DomainObject.Predmet.StrankaNazivFormatedOIB_1">FINA Regionalni centar Zagreb, OIB 85821130368,Vesna Ljuban, OIB 89523028477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Vesna Ljuban</item>
    </izvorni_sadrzaj>
    <derivirana_varijabla naziv="DomainObject.Predmet.StrankaListFormated_1">
      <item>FINA Regionalni centar Zagreb</item>
      <item>Vesna Ljuban</item>
    </derivirana_varijabla>
  </DomainObject.Predmet.StrankaListFormated>
  <DomainObject.Predmet.StrankaListFormatedOIB>
    <izvorni_sadrzaj>
      <item>FINA Regionalni centar Zagreb, OIB 85821130368</item>
      <item>Vesna Ljuban, OIB 89523028477</item>
    </izvorni_sadrzaj>
    <derivirana_varijabla naziv="DomainObject.Predmet.StrankaListFormatedOIB_1">
      <item>FINA Regionalni centar Zagreb, OIB 85821130368</item>
      <item>Vesna Ljuban, OIB 89523028477</item>
    </derivirana_varijabla>
  </DomainObject.Predmet.StrankaListFormatedOIB>
  <DomainObject.Predmet.StrankaListFormatedWithAdress>
    <izvorni_sadrzaj>
      <item>FINA Regionalni centar Zagreb, Trg svibanjskih žrtava 1995. br. 1, 10000 Zagreb</item>
      <item>Vesna Ljuban, Njivice Vi. 7, 10000 Zagreb</item>
    </izvorni_sadrzaj>
    <derivirana_varijabla naziv="DomainObject.Predmet.StrankaListFormatedWithAdress_1">
      <item>FINA Regionalni centar Zagreb, Trg svibanjskih žrtava 1995. br. 1, 10000 Zagreb</item>
      <item>Vesna Ljuban, Njivice Vi. 7, 10000 Zagreb</item>
    </derivirana_varijabla>
  </DomainObject.Predmet.StrankaListFormatedWithAdress>
  <DomainObject.Predmet.StrankaListFormatedWithAdressOIB>
    <izvorni_sadrzaj>
      <item>FINA Regionalni centar Zagreb, OIB 85821130368, Trg svibanjskih žrtava 1995. br. 1, 10000 Zagreb</item>
      <item>Vesna Ljuban, OIB 89523028477, Njivice Vi. 7, 10000 Zagreb</item>
    </izvorni_sadrzaj>
    <derivirana_varijabla naziv="DomainObject.Predmet.StrankaListFormatedWithAdressOIB_1">
      <item>FINA Regionalni centar Zagreb, OIB 85821130368, Trg svibanjskih žrtava 1995. br. 1, 10000 Zagreb</item>
      <item>Vesna Ljuban, OIB 89523028477, Njivice Vi. 7, 10000 Zagreb</item>
    </derivirana_varijabla>
  </DomainObject.Predmet.StrankaListFormatedWithAdressOIB>
  <DomainObject.Predmet.StrankaListNazivFormated>
    <izvorni_sadrzaj>
      <item>FINA Regionalni centar Zagreb</item>
      <item>Vesna Ljuban</item>
    </izvorni_sadrzaj>
    <derivirana_varijabla naziv="DomainObject.Predmet.StrankaListNazivFormated_1">
      <item>FINA Regionalni centar Zagreb</item>
      <item>Vesna Ljuban</item>
    </derivirana_varijabla>
  </DomainObject.Predmet.StrankaListNazivFormated>
  <DomainObject.Predmet.StrankaListNazivFormatedOIB>
    <izvorni_sadrzaj>
      <item>FINA Regionalni centar Zagreb, OIB 85821130368</item>
      <item>Vesna Ljuban, OIB 89523028477</item>
    </izvorni_sadrzaj>
    <derivirana_varijabla naziv="DomainObject.Predmet.StrankaListNazivFormatedOIB_1">
      <item>FINA Regionalni centar Zagreb, OIB 85821130368</item>
      <item>Vesna Ljuban, OIB 89523028477</item>
    </derivirana_varijabla>
  </DomainObject.Predmet.StrankaListNazivFormatedOIB>
  <DomainObject.Predmet.ProtuStrankaListFormated>
    <izvorni_sadrzaj>
      <item>BOKAN d.o.o. zastupanog po punomoćniku Vesna Ljuban</item>
    </izvorni_sadrzaj>
    <derivirana_varijabla naziv="DomainObject.Predmet.ProtuStrankaListFormated_1">
      <item>BOKAN d.o.o. zastupanog po punomoćniku Vesna Ljuban</item>
    </derivirana_varijabla>
  </DomainObject.Predmet.ProtuStrankaListFormated>
  <DomainObject.Predmet.ProtuStrankaListFormatedOIB>
    <izvorni_sadrzaj>
      <item>BOKAN d.o.o., OIB 45269654076 zastupanog po punomoćniku Vesna Ljuban</item>
    </izvorni_sadrzaj>
    <derivirana_varijabla naziv="DomainObject.Predmet.ProtuStrankaListFormatedOIB_1">
      <item>BOKAN d.o.o., OIB 45269654076 zastupanog po punomoćniku Vesna Ljuban</item>
    </derivirana_varijabla>
  </DomainObject.Predmet.ProtuStrankaListFormatedOIB>
  <DomainObject.Predmet.ProtuStrankaListFormatedWithAdress>
    <izvorni_sadrzaj>
      <item>BOKAN d.o.o., Poljane 44, 10000 Zagreb zastupanog po punomoćniku Vesna Ljuban</item>
    </izvorni_sadrzaj>
    <derivirana_varijabla naziv="DomainObject.Predmet.ProtuStrankaListFormatedWithAdress_1">
      <item>BOKAN d.o.o., Poljane 44, 10000 Zagreb zastupanog po punomoćniku Vesna Ljuban</item>
    </derivirana_varijabla>
  </DomainObject.Predmet.ProtuStrankaListFormatedWithAdress>
  <DomainObject.Predmet.ProtuStrankaListFormatedWithAdressOIB>
    <izvorni_sadrzaj>
      <item>BOKAN d.o.o., OIB 45269654076, Poljane 44, 10000 Zagreb zastupanog po punomoćniku Vesna Ljuban</item>
    </izvorni_sadrzaj>
    <derivirana_varijabla naziv="DomainObject.Predmet.ProtuStrankaListFormatedWithAdressOIB_1">
      <item>BOKAN d.o.o., OIB 45269654076, Poljane 44, 10000 Zagreb zastupanog po punomoćniku Vesna Ljuban</item>
    </derivirana_varijabla>
  </DomainObject.Predmet.ProtuStrankaListFormatedWithAdressOIB>
  <DomainObject.Predmet.ProtuStrankaListNazivFormated>
    <izvorni_sadrzaj>
      <item>BOKAN d.o.o.</item>
    </izvorni_sadrzaj>
    <derivirana_varijabla naziv="DomainObject.Predmet.ProtuStrankaListNazivFormated_1">
      <item>BOKAN d.o.o.</item>
    </derivirana_varijabla>
  </DomainObject.Predmet.ProtuStrankaListNazivFormated>
  <DomainObject.Predmet.ProtuStrankaListNazivFormatedOIB>
    <izvorni_sadrzaj>
      <item>BOKAN d.o.o., OIB 45269654076</item>
    </izvorni_sadrzaj>
    <derivirana_varijabla naziv="DomainObject.Predmet.ProtuStrankaListNazivFormatedOIB_1">
      <item>BOKAN d.o.o., OIB 45269654076</item>
    </derivirana_varijabla>
  </DomainObject.Predmet.ProtuStrankaListNazivFormatedOIB>
  <DomainObject.Predmet.OstaliListFormated>
    <izvorni_sadrzaj>
      <item>Vesna Ljuban punomoćnik sudionika u postupku BOKAN d.o.o.</item>
    </izvorni_sadrzaj>
    <derivirana_varijabla naziv="DomainObject.Predmet.OstaliListFormated_1">
      <item>Vesna Ljuban punomoćnik sudionika u postupku BOKAN d.o.o.</item>
    </derivirana_varijabla>
  </DomainObject.Predmet.OstaliListFormated>
  <DomainObject.Predmet.OstaliListFormatedOIB>
    <izvorni_sadrzaj>
      <item>Vesna Ljuban, OIB 89523028477 punomoćnik sudionika u postupku BOKAN d.o.o.</item>
    </izvorni_sadrzaj>
    <derivirana_varijabla naziv="DomainObject.Predmet.OstaliListFormatedOIB_1">
      <item>Vesna Ljuban, OIB 89523028477 punomoćnik sudionika u postupku BOKAN d.o.o.</item>
    </derivirana_varijabla>
  </DomainObject.Predmet.OstaliListFormatedOIB>
  <DomainObject.Predmet.OstaliListFormatedWithAdress>
    <izvorni_sadrzaj>
      <item>Vesna Ljuban, Njivice Vi. 7, 10000 Zagreb punomoćnik sudionika u postupku BOKAN d.o.o.</item>
    </izvorni_sadrzaj>
    <derivirana_varijabla naziv="DomainObject.Predmet.OstaliListFormatedWithAdress_1">
      <item>Vesna Ljuban, Njivice Vi. 7, 10000 Zagreb punomoćnik sudionika u postupku BOKAN d.o.o.</item>
    </derivirana_varijabla>
  </DomainObject.Predmet.OstaliListFormatedWithAdress>
  <DomainObject.Predmet.OstaliListFormatedWithAdressOIB>
    <izvorni_sadrzaj>
      <item>Vesna Ljuban, OIB 89523028477, Njivice Vi. 7, 10000 Zagreb punomoćnik sudionika u postupku BOKAN d.o.o.</item>
    </izvorni_sadrzaj>
    <derivirana_varijabla naziv="DomainObject.Predmet.OstaliListFormatedWithAdressOIB_1">
      <item>Vesna Ljuban, OIB 89523028477, Njivice Vi. 7, 10000 Zagreb punomoćnik sudionika u postupku BOKAN d.o.o.</item>
    </derivirana_varijabla>
  </DomainObject.Predmet.OstaliListFormatedWithAdressOIB>
  <DomainObject.Predmet.OstaliListNazivFormated>
    <izvorni_sadrzaj>
      <item>Vesna Ljuban</item>
    </izvorni_sadrzaj>
    <derivirana_varijabla naziv="DomainObject.Predmet.OstaliListNazivFormated_1">
      <item>Vesna Ljuban</item>
    </derivirana_varijabla>
  </DomainObject.Predmet.OstaliListNazivFormated>
  <DomainObject.Predmet.OstaliListNazivFormatedOIB>
    <izvorni_sadrzaj>
      <item>Vesna Ljuban, OIB 89523028477</item>
    </izvorni_sadrzaj>
    <derivirana_varijabla naziv="DomainObject.Predmet.OstaliListNazivFormatedOIB_1">
      <item>Vesna Ljuban, OIB 89523028477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St-2714/2016-9</izvorni_sadrzaj>
    <derivirana_varijabla naziv="DomainObject.PoslovniBrojDokumenta_1">St-2714/2016-9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BOKAN d.o.o.</izvorni_sadrzaj>
    <derivirana_varijabla naziv="DomainObject.Predmet.ProtustrankaIDrugi_1">BOKAN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BOKAN d.o.o., OIB 45269654076, Poljane 44, 10000 Zagreb</izvorni_sadrzaj>
    <derivirana_varijabla naziv="DomainObject.Predmet.ProtustrankaIDrugiAdressOIB_1">BOKAN d.o.o., OIB 45269654076, Poljane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BOKAN d.o.o.</item>
      <item>Vesna Ljuban</item>
      <item>Vesna Ljuban</item>
    </izvorni_sadrzaj>
    <derivirana_varijabla naziv="DomainObject.Predmet.SudioniciListNaziv_1">
      <item>FINA Regionalni centar Zagreb</item>
      <item>BOKAN d.o.o.</item>
      <item>Vesna Ljuban</item>
      <item>Vesna Ljuban</item>
    </derivirana_varijabla>
  </DomainObject.Predmet.SudioniciListNaziv>
  <DomainObject.Predmet.SudioniciListAdressOIB>
    <izvorni_sadrzaj>
      <item>FINA Regionalni centar Zagreb, OIB 85821130368, Trg svibanjskih žrtava 1995. br. 1,10000 Zagreb</item>
      <item>BOKAN d.o.o., OIB 45269654076, Poljane 44,10000 Zagreb</item>
      <item>Vesna Ljuban, OIB 89523028477, Njivice Vi. 7,10000 Zagreb</item>
      <item>Vesna Ljuban, OIB 89523028477, Njivice Vi. 7,10000 Zagreb</item>
    </izvorni_sadrzaj>
    <derivirana_varijabla naziv="DomainObject.Predmet.SudioniciListAdressOIB_1">
      <item>FINA Regionalni centar Zagreb, OIB 85821130368, Trg svibanjskih žrtava 1995. br. 1,10000 Zagreb</item>
      <item>BOKAN d.o.o., OIB 45269654076, Poljane 44,10000 Zagreb</item>
      <item>Vesna Ljuban, OIB 89523028477, Njivice Vi. 7,10000 Zagreb</item>
      <item>Vesna Ljuban, OIB 89523028477, Njivice Vi.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45269654076</item>
      <item>, OIB 89523028477</item>
      <item>, OIB 89523028477</item>
    </izvorni_sadrzaj>
    <derivirana_varijabla naziv="DomainObject.Predmet.SudioniciListNazivOIB_1">
      <item>, OIB 85821130368</item>
      <item>, OIB 45269654076</item>
      <item>, OIB 89523028477</item>
      <item>, OIB 89523028477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4465</properties:Characters>
  <properties:Lines>97</properties:Lines>
  <properties:Paragraphs>29</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2017-05-04T09:53:00Z</cp:lastPrinted>
  <dcterms:modified xmlns:xsi="http://www.w3.org/2001/XMLSchema-instance" xsi:type="dcterms:W3CDTF">2017-05-04T09:53:00Z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St-2714/2016-9 / Odluka - Rješenje</vt:lpwstr>
  </prop:property>
  <prop:property name="CC_coloring" pid="4" fmtid="{D5CDD505-2E9C-101B-9397-08002B2CF9AE}">
    <vt:bool>false</vt:bool>
  </prop:property>
  <prop:property name="BrojStranica" pid="5" fmtid="{D5CDD505-2E9C-101B-9397-08002B2CF9AE}">
    <vt:i4>2</vt:i4>
  </prop:property>
</prop:Properties>
</file>