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5f82d6" w14:paraId="05f82d6" w:rsidRDefault="006F5244" w:rsidP="006F5244" w:rsidR="006F5244" w:rsidRPr="00AD04C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B02DB3">
        <w:rPr>
          <w:rFonts w:hAnsi="Times New Roman" w:ascii="Times New Roman"/>
          <w:sz w:val="24"/>
          <w:szCs w:val="24"/>
        </w:rPr>
        <w:t>1890/13</w:t>
      </w:r>
      <w:r w:rsidR="006F3021">
        <w:rPr>
          <w:rFonts w:hAnsi="Times New Roman" w:ascii="Times New Roman"/>
          <w:sz w:val="24"/>
          <w:szCs w:val="24"/>
        </w:rPr>
        <w:t>-67</w:t>
      </w:r>
    </w:p>
    <w:p w:rsidRDefault="00D575FC" w:rsidP="006F5244" w:rsidR="006F5244" w:rsidRPr="00AD04CF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b/>
          <w:sz w:val="24"/>
          <w:szCs w:val="24"/>
        </w:rPr>
        <w:t xml:space="preserve">    </w:t>
      </w:r>
      <w:r w:rsidR="006F5244" w:rsidRPr="00AD04CF">
        <w:rPr>
          <w:rFonts w:hAnsi="Times New Roman" w:ascii="Times New Roman"/>
          <w:sz w:val="24"/>
          <w:szCs w:val="24"/>
        </w:rPr>
        <w:t xml:space="preserve">      </w:t>
      </w:r>
    </w:p>
    <w:p w:rsidRDefault="001F359F" w:rsidP="00AD04CF" w:rsidR="001F359F">
      <w:pPr>
        <w:jc w:val="center"/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F359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359F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stečajnom postupku nad dužnikom </w:t>
      </w:r>
      <w:r w:rsidR="00B02DB3" w:rsidRPr="00B02DB3">
        <w:rPr>
          <w:rFonts w:hAnsi="Times New Roman" w:ascii="Times New Roman"/>
          <w:sz w:val="24"/>
          <w:szCs w:val="24"/>
        </w:rPr>
        <w:t>ŠIMCI PROMET d.o.o. – u stečaju, Zagreb, Vlaška 126, OIB: 79779444774</w:t>
      </w:r>
      <w:r w:rsidR="00B02DB3">
        <w:rPr>
          <w:rFonts w:hAnsi="Times New Roman" w:ascii="Times New Roman"/>
          <w:sz w:val="24"/>
          <w:szCs w:val="24"/>
        </w:rPr>
        <w:t xml:space="preserve">, 28. veljače </w:t>
      </w:r>
      <w:r w:rsidR="001F359F">
        <w:rPr>
          <w:rFonts w:hAnsi="Times New Roman" w:ascii="Times New Roman"/>
          <w:sz w:val="24"/>
          <w:szCs w:val="24"/>
        </w:rPr>
        <w:t>201</w:t>
      </w:r>
      <w:r w:rsidR="00B02DB3">
        <w:rPr>
          <w:rFonts w:hAnsi="Times New Roman" w:ascii="Times New Roman"/>
          <w:sz w:val="24"/>
          <w:szCs w:val="24"/>
        </w:rPr>
        <w:t>7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>Obustavlja se i zaključuje stečajni postupak nad dužnikom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B02DB3" w:rsidRPr="00B02DB3">
        <w:rPr>
          <w:rFonts w:hAnsi="Times New Roman" w:ascii="Times New Roman"/>
          <w:sz w:val="24"/>
          <w:szCs w:val="24"/>
        </w:rPr>
        <w:t>ŠIMCI PROMET d.o.o. – u stečaju, Zagreb, Vlaška 126, OIB: 79779444774</w:t>
      </w:r>
      <w:r w:rsidR="00B02DB3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Stečajn</w:t>
      </w:r>
      <w:r w:rsidR="00B02DB3">
        <w:rPr>
          <w:rFonts w:hAnsi="Times New Roman" w:ascii="Times New Roman"/>
          <w:sz w:val="24"/>
          <w:szCs w:val="24"/>
        </w:rPr>
        <w:t>a</w:t>
      </w:r>
      <w:r w:rsidRPr="00AD04CF">
        <w:rPr>
          <w:rFonts w:hAnsi="Times New Roman" w:ascii="Times New Roman"/>
          <w:sz w:val="24"/>
          <w:szCs w:val="24"/>
        </w:rPr>
        <w:t xml:space="preserve"> upravitelj</w:t>
      </w:r>
      <w:r w:rsidR="00B02DB3">
        <w:rPr>
          <w:rFonts w:hAnsi="Times New Roman" w:ascii="Times New Roman"/>
          <w:sz w:val="24"/>
          <w:szCs w:val="24"/>
        </w:rPr>
        <w:t>ica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3D787F" w:rsidRPr="00AD04CF">
        <w:rPr>
          <w:rFonts w:hAnsi="Times New Roman" w:ascii="Times New Roman"/>
          <w:sz w:val="24"/>
          <w:szCs w:val="24"/>
        </w:rPr>
        <w:t>ovlašten</w:t>
      </w:r>
      <w:r w:rsidR="00B02DB3">
        <w:rPr>
          <w:rFonts w:hAnsi="Times New Roman" w:ascii="Times New Roman"/>
          <w:sz w:val="24"/>
          <w:szCs w:val="24"/>
        </w:rPr>
        <w:t>a</w:t>
      </w:r>
      <w:r w:rsidR="003D787F" w:rsidRPr="00AD04CF">
        <w:rPr>
          <w:rFonts w:hAnsi="Times New Roman" w:ascii="Times New Roman"/>
          <w:sz w:val="24"/>
          <w:szCs w:val="24"/>
        </w:rPr>
        <w:t xml:space="preserve"> je </w:t>
      </w:r>
      <w:r w:rsidRPr="00AD04CF">
        <w:rPr>
          <w:rFonts w:hAnsi="Times New Roman" w:ascii="Times New Roman"/>
          <w:sz w:val="24"/>
          <w:szCs w:val="24"/>
        </w:rPr>
        <w:t>i nakon zaključenja ovog stečajnog postupka</w:t>
      </w:r>
      <w:r w:rsidR="00E23679">
        <w:rPr>
          <w:rFonts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835E0E" w:rsidP="00835E0E" w:rsidR="00F60FA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III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Ovo rješenje objavit će se na stečajnoj e-Oglasnoj ploči</w:t>
      </w:r>
      <w:r w:rsidR="00E23679">
        <w:rPr>
          <w:rFonts w:hAnsi="Times New Roman" w:ascii="Times New Roman"/>
          <w:sz w:val="24"/>
          <w:szCs w:val="24"/>
        </w:rPr>
        <w:t xml:space="preserve">. </w:t>
      </w:r>
      <w:r w:rsidR="001F359F">
        <w:rPr>
          <w:rFonts w:hAnsi="Times New Roman" w:ascii="Times New Roman"/>
          <w:sz w:val="24"/>
          <w:szCs w:val="24"/>
        </w:rPr>
        <w:t xml:space="preserve"> </w:t>
      </w:r>
    </w:p>
    <w:p w:rsidRDefault="00F60FAE" w:rsidP="00835E0E" w:rsidR="00835E0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IV. Po pravomoćnosti ovog rješenja </w:t>
      </w:r>
      <w:r w:rsidR="001F359F">
        <w:rPr>
          <w:rFonts w:hAnsi="Times New Roman" w:ascii="Times New Roman"/>
          <w:sz w:val="24"/>
          <w:szCs w:val="24"/>
        </w:rPr>
        <w:t xml:space="preserve">sudski registar izvršit će upis brisanja </w:t>
      </w:r>
      <w:r w:rsidRPr="00AD04CF">
        <w:rPr>
          <w:rFonts w:hAnsi="Times New Roman" w:ascii="Times New Roman"/>
          <w:sz w:val="24"/>
          <w:szCs w:val="24"/>
        </w:rPr>
        <w:t>stečajn</w:t>
      </w:r>
      <w:r w:rsidR="001F359F">
        <w:rPr>
          <w:rFonts w:hAnsi="Times New Roman" w:ascii="Times New Roman"/>
          <w:sz w:val="24"/>
          <w:szCs w:val="24"/>
        </w:rPr>
        <w:t>og</w:t>
      </w:r>
      <w:r w:rsidRPr="00AD04CF">
        <w:rPr>
          <w:rFonts w:hAnsi="Times New Roman" w:ascii="Times New Roman"/>
          <w:sz w:val="24"/>
          <w:szCs w:val="24"/>
        </w:rPr>
        <w:t xml:space="preserve"> dužnik </w:t>
      </w:r>
      <w:r w:rsidR="001F359F">
        <w:rPr>
          <w:rFonts w:hAnsi="Times New Roman" w:ascii="Times New Roman"/>
          <w:sz w:val="24"/>
          <w:szCs w:val="24"/>
        </w:rPr>
        <w:t xml:space="preserve">iz registra </w:t>
      </w:r>
      <w:r w:rsidRPr="00AD04CF">
        <w:rPr>
          <w:rFonts w:hAnsi="Times New Roman" w:ascii="Times New Roman"/>
          <w:sz w:val="24"/>
          <w:szCs w:val="24"/>
        </w:rPr>
        <w:t xml:space="preserve">po službenoj dužnosti. 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Prema izvješću stečajn</w:t>
      </w:r>
      <w:r w:rsidR="00B02DB3">
        <w:rPr>
          <w:rFonts w:hAnsi="Times New Roman" w:ascii="Times New Roman"/>
          <w:sz w:val="24"/>
          <w:szCs w:val="24"/>
        </w:rPr>
        <w:t>e</w:t>
      </w:r>
      <w:r w:rsidRPr="00AD04CF">
        <w:rPr>
          <w:rFonts w:hAnsi="Times New Roman" w:ascii="Times New Roman"/>
          <w:sz w:val="24"/>
          <w:szCs w:val="24"/>
        </w:rPr>
        <w:t xml:space="preserve"> upravitelj</w:t>
      </w:r>
      <w:r w:rsidR="00B02DB3">
        <w:rPr>
          <w:rFonts w:hAnsi="Times New Roman" w:ascii="Times New Roman"/>
          <w:sz w:val="24"/>
          <w:szCs w:val="24"/>
        </w:rPr>
        <w:t>ice</w:t>
      </w:r>
      <w:r w:rsidRPr="00AD04CF">
        <w:rPr>
          <w:rFonts w:hAnsi="Times New Roman" w:ascii="Times New Roman"/>
          <w:sz w:val="24"/>
          <w:szCs w:val="24"/>
        </w:rPr>
        <w:t xml:space="preserve"> stečajna masa nije dostatna ni</w:t>
      </w:r>
      <w:r w:rsidR="00E23679">
        <w:rPr>
          <w:rFonts w:hAnsi="Times New Roman" w:ascii="Times New Roman"/>
          <w:sz w:val="24"/>
          <w:szCs w:val="24"/>
        </w:rPr>
        <w:t>ti</w:t>
      </w:r>
      <w:r w:rsidRPr="00AD04CF">
        <w:rPr>
          <w:rFonts w:hAnsi="Times New Roman" w:ascii="Times New Roman"/>
          <w:sz w:val="24"/>
          <w:szCs w:val="24"/>
        </w:rPr>
        <w:t xml:space="preserve"> za pokriće </w:t>
      </w:r>
      <w:r w:rsidR="0094789D" w:rsidRPr="00AD04CF">
        <w:rPr>
          <w:rFonts w:hAnsi="Times New Roman" w:ascii="Times New Roman"/>
          <w:sz w:val="24"/>
          <w:szCs w:val="24"/>
        </w:rPr>
        <w:t xml:space="preserve">daljnjih </w:t>
      </w:r>
      <w:r w:rsidRPr="00AD04CF">
        <w:rPr>
          <w:rFonts w:hAnsi="Times New Roman" w:ascii="Times New Roman"/>
          <w:sz w:val="24"/>
          <w:szCs w:val="24"/>
        </w:rPr>
        <w:t>troškova stečajnog postupka</w:t>
      </w:r>
      <w:r w:rsidR="00CD0C67" w:rsidRPr="00AD04CF">
        <w:rPr>
          <w:rFonts w:hAnsi="Times New Roman" w:ascii="Times New Roman"/>
          <w:sz w:val="24"/>
          <w:szCs w:val="24"/>
        </w:rPr>
        <w:t xml:space="preserve"> zbog čega </w:t>
      </w:r>
      <w:r w:rsidR="00B02DB3">
        <w:rPr>
          <w:rFonts w:hAnsi="Times New Roman" w:ascii="Times New Roman"/>
          <w:sz w:val="24"/>
          <w:szCs w:val="24"/>
        </w:rPr>
        <w:t xml:space="preserve">su se stekli uvjeti za </w:t>
      </w:r>
      <w:r w:rsidR="00CD0C67" w:rsidRPr="00AD04CF">
        <w:rPr>
          <w:rFonts w:hAnsi="Times New Roman" w:ascii="Times New Roman"/>
          <w:sz w:val="24"/>
          <w:szCs w:val="24"/>
        </w:rPr>
        <w:t>o</w:t>
      </w:r>
      <w:r w:rsidRPr="00AD04CF">
        <w:rPr>
          <w:rFonts w:hAnsi="Times New Roman" w:ascii="Times New Roman"/>
          <w:sz w:val="24"/>
          <w:szCs w:val="24"/>
        </w:rPr>
        <w:t>bustavu stečajnog postupka iz razloga nedostatnosti mase sukladno odredbi čl. 203. st. 1.</w:t>
      </w:r>
      <w:r w:rsidR="00E23679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suda; nastavno: SZ)</w:t>
      </w:r>
      <w:r w:rsidR="00E23679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1F359F">
        <w:rPr>
          <w:rFonts w:hAnsi="Times New Roman" w:ascii="Times New Roman"/>
          <w:sz w:val="24"/>
          <w:szCs w:val="24"/>
        </w:rPr>
        <w:t xml:space="preserve">Na e-Oglasnoj ploči ovoga suda dana </w:t>
      </w:r>
      <w:r w:rsidR="00B02DB3">
        <w:rPr>
          <w:rFonts w:hAnsi="Times New Roman" w:ascii="Times New Roman"/>
          <w:sz w:val="24"/>
          <w:szCs w:val="24"/>
        </w:rPr>
        <w:t>8. veljače</w:t>
      </w:r>
      <w:r w:rsidR="002D6304">
        <w:rPr>
          <w:rFonts w:hAnsi="Times New Roman" w:ascii="Times New Roman"/>
          <w:sz w:val="24"/>
          <w:szCs w:val="24"/>
        </w:rPr>
        <w:t xml:space="preserve"> 201</w:t>
      </w:r>
      <w:r w:rsidR="00B02DB3">
        <w:rPr>
          <w:rFonts w:hAnsi="Times New Roman" w:ascii="Times New Roman"/>
          <w:sz w:val="24"/>
          <w:szCs w:val="24"/>
        </w:rPr>
        <w:t>7</w:t>
      </w:r>
      <w:r w:rsidR="002D6304">
        <w:rPr>
          <w:rFonts w:hAnsi="Times New Roman" w:ascii="Times New Roman"/>
          <w:sz w:val="24"/>
          <w:szCs w:val="24"/>
        </w:rPr>
        <w:t>.</w:t>
      </w:r>
      <w:r w:rsidR="00B82052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avno je objavljen poziv vjerovnicima stečajne mase kao i stečajnim vjerovnicima koji čine skupštinu v</w:t>
      </w:r>
      <w:r w:rsidR="00CD0C67" w:rsidRPr="00AD04C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erovnika</w:t>
      </w:r>
      <w:r w:rsidR="00CD0C67" w:rsidRPr="00AD04CF">
        <w:rPr>
          <w:rFonts w:hAnsi="Times New Roman" w:ascii="Times New Roman"/>
          <w:sz w:val="24"/>
          <w:szCs w:val="24"/>
        </w:rPr>
        <w:t xml:space="preserve"> na dostavu mišljenja </w:t>
      </w:r>
      <w:r w:rsidR="002D6304">
        <w:rPr>
          <w:rFonts w:hAnsi="Times New Roman" w:ascii="Times New Roman"/>
          <w:sz w:val="24"/>
          <w:szCs w:val="24"/>
        </w:rPr>
        <w:t xml:space="preserve">u roku od osam dana </w:t>
      </w:r>
      <w:r w:rsidR="00CD0C67" w:rsidRPr="00AD04CF">
        <w:rPr>
          <w:rFonts w:hAnsi="Times New Roman" w:ascii="Times New Roman"/>
          <w:sz w:val="24"/>
          <w:szCs w:val="24"/>
        </w:rPr>
        <w:t xml:space="preserve">o namjeravanoj obustavi i zaključenju postupka kao i za uplatom iznosa </w:t>
      </w:r>
      <w:r w:rsidRPr="00AD04CF">
        <w:rPr>
          <w:rFonts w:hAnsi="Times New Roman" w:ascii="Times New Roman"/>
          <w:sz w:val="24"/>
          <w:szCs w:val="24"/>
        </w:rPr>
        <w:t>dostat</w:t>
      </w:r>
      <w:r w:rsidR="00CD0C67" w:rsidRPr="00AD04CF">
        <w:rPr>
          <w:rFonts w:hAnsi="Times New Roman" w:ascii="Times New Roman"/>
          <w:sz w:val="24"/>
          <w:szCs w:val="24"/>
        </w:rPr>
        <w:t>nog</w:t>
      </w:r>
      <w:r w:rsidRPr="00AD04CF">
        <w:rPr>
          <w:rFonts w:hAnsi="Times New Roman" w:ascii="Times New Roman"/>
          <w:sz w:val="24"/>
          <w:szCs w:val="24"/>
        </w:rPr>
        <w:t xml:space="preserve"> za pokriće troškova kao prethodnog tako i otvorenog stečajnog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, sukladno članku 203. stavak 2. i 3. SZ. </w:t>
      </w:r>
      <w:r w:rsidR="002D6304">
        <w:rPr>
          <w:rFonts w:hAnsi="Times New Roman" w:ascii="Times New Roman"/>
          <w:sz w:val="24"/>
          <w:szCs w:val="24"/>
        </w:rPr>
        <w:t>Budući da se protekom roka n</w:t>
      </w:r>
      <w:r w:rsidR="0094789D" w:rsidRPr="00AD04CF">
        <w:rPr>
          <w:rFonts w:hAnsi="Times New Roman" w:ascii="Times New Roman"/>
          <w:sz w:val="24"/>
          <w:szCs w:val="24"/>
        </w:rPr>
        <w:t xml:space="preserve">itko od </w:t>
      </w:r>
      <w:r w:rsidR="002D6304">
        <w:rPr>
          <w:rFonts w:hAnsi="Times New Roman" w:ascii="Times New Roman"/>
          <w:sz w:val="24"/>
          <w:szCs w:val="24"/>
        </w:rPr>
        <w:t>pozvanih</w:t>
      </w:r>
      <w:r w:rsidR="0094789D" w:rsidRPr="00AD04CF">
        <w:rPr>
          <w:rFonts w:hAnsi="Times New Roman" w:ascii="Times New Roman"/>
          <w:sz w:val="24"/>
          <w:szCs w:val="24"/>
        </w:rPr>
        <w:t xml:space="preserve"> nije </w:t>
      </w:r>
      <w:r w:rsidRPr="00AD04CF">
        <w:rPr>
          <w:rFonts w:hAnsi="Times New Roman" w:ascii="Times New Roman"/>
          <w:sz w:val="24"/>
          <w:szCs w:val="24"/>
        </w:rPr>
        <w:t>usprotivio obustavi i zaključenju ovoga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 niti je uplatio iznos za pokriće troškova, ispunjeni </w:t>
      </w:r>
      <w:r w:rsidR="002D6304">
        <w:rPr>
          <w:rFonts w:hAnsi="Times New Roman" w:ascii="Times New Roman"/>
          <w:sz w:val="24"/>
          <w:szCs w:val="24"/>
        </w:rPr>
        <w:t xml:space="preserve">su </w:t>
      </w:r>
      <w:r w:rsidRPr="00AD04CF">
        <w:rPr>
          <w:rFonts w:hAnsi="Times New Roman" w:ascii="Times New Roman"/>
          <w:sz w:val="24"/>
          <w:szCs w:val="24"/>
        </w:rPr>
        <w:t>uvjeti iz čl</w:t>
      </w:r>
      <w:r w:rsidR="0094789D" w:rsidRPr="00AD04CF">
        <w:rPr>
          <w:rFonts w:hAnsi="Times New Roman" w:ascii="Times New Roman"/>
          <w:sz w:val="24"/>
          <w:szCs w:val="24"/>
        </w:rPr>
        <w:t>anka</w:t>
      </w:r>
      <w:r w:rsidRPr="00AD04CF">
        <w:rPr>
          <w:rFonts w:hAnsi="Times New Roman" w:ascii="Times New Roman"/>
          <w:sz w:val="24"/>
          <w:szCs w:val="24"/>
        </w:rPr>
        <w:t xml:space="preserve"> 203. st. 1. SZ </w:t>
      </w:r>
      <w:r w:rsidR="002D6304">
        <w:rPr>
          <w:rFonts w:hAnsi="Times New Roman" w:ascii="Times New Roman"/>
          <w:sz w:val="24"/>
          <w:szCs w:val="24"/>
        </w:rPr>
        <w:t xml:space="preserve">za obustavu i zaključenje ovog stečajnog postupka, slijedom čega je </w:t>
      </w:r>
      <w:r w:rsidR="0094789D" w:rsidRPr="00AD04CF">
        <w:rPr>
          <w:rFonts w:hAnsi="Times New Roman" w:ascii="Times New Roman"/>
          <w:sz w:val="24"/>
          <w:szCs w:val="24"/>
        </w:rPr>
        <w:t>riješeno kao u izreci.</w:t>
      </w:r>
    </w:p>
    <w:p w:rsidRDefault="0094789D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B02DB3">
        <w:rPr>
          <w:rFonts w:hAnsi="Times New Roman" w:ascii="Times New Roman"/>
          <w:sz w:val="24"/>
          <w:szCs w:val="24"/>
        </w:rPr>
        <w:t>28. veljače</w:t>
      </w:r>
      <w:r w:rsidR="001F359F">
        <w:rPr>
          <w:rFonts w:hAnsi="Times New Roman" w:ascii="Times New Roman"/>
          <w:sz w:val="24"/>
          <w:szCs w:val="24"/>
        </w:rPr>
        <w:t xml:space="preserve"> 201</w:t>
      </w:r>
      <w:r w:rsidR="00B02DB3">
        <w:rPr>
          <w:rFonts w:hAnsi="Times New Roman" w:ascii="Times New Roman"/>
          <w:sz w:val="24"/>
          <w:szCs w:val="24"/>
        </w:rPr>
        <w:t>7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240890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6F3021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lastRenderedPageBreak/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109AC" w:rsidP="00835E0E" w:rsidR="008109AC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1F359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835E0E" w:rsidRPr="00AD04CF">
        <w:rPr>
          <w:rFonts w:hAnsi="Times New Roman" w:ascii="Times New Roman"/>
          <w:sz w:val="24"/>
          <w:szCs w:val="24"/>
        </w:rPr>
        <w:t>rješenja 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koja se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>ovome sudu</w:t>
      </w:r>
      <w:r>
        <w:rPr>
          <w:rFonts w:hAnsi="Times New Roman" w:ascii="Times New Roman"/>
          <w:sz w:val="24"/>
          <w:szCs w:val="24"/>
        </w:rPr>
        <w:t>,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6F3021" w:rsidP="00835E0E" w:rsidR="006F3021">
      <w:pPr>
        <w:jc w:val="both"/>
        <w:rPr>
          <w:rFonts w:hAnsi="Times New Roman" w:ascii="Times New Roman"/>
          <w:sz w:val="24"/>
          <w:szCs w:val="24"/>
        </w:rPr>
      </w:pPr>
    </w:p>
    <w:p w:rsidRDefault="006F3021" w:rsidP="00835E0E" w:rsidR="006F302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6F3021" w:rsidP="00835E0E" w:rsidR="006F3021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835E0E" w:rsidP="00835E0E" w:rsidR="00835E0E" w:rsidRPr="006F3021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6F3021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6F3021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6F3021">
        <w:rPr>
          <w:rFonts w:hAnsi="Times New Roman" w:ascii="Times New Roman"/>
          <w:color w:themeColor="background1" w:val="FFFFFF"/>
          <w:sz w:val="24"/>
          <w:szCs w:val="24"/>
        </w:rPr>
        <w:t>S</w:t>
      </w:r>
      <w:r w:rsidR="00835E0E" w:rsidRPr="006F3021">
        <w:rPr>
          <w:rFonts w:hAnsi="Times New Roman" w:ascii="Times New Roman"/>
          <w:color w:themeColor="background1" w:val="FFFFFF"/>
          <w:sz w:val="24"/>
          <w:szCs w:val="24"/>
        </w:rPr>
        <w:t>tečajno</w:t>
      </w:r>
      <w:r w:rsidR="00B02DB3" w:rsidRPr="006F3021">
        <w:rPr>
          <w:rFonts w:hAnsi="Times New Roman" w:ascii="Times New Roman"/>
          <w:color w:themeColor="background1" w:val="FFFFFF"/>
          <w:sz w:val="24"/>
          <w:szCs w:val="24"/>
        </w:rPr>
        <w:t>j</w:t>
      </w:r>
      <w:r w:rsidR="00835E0E" w:rsidRPr="006F3021">
        <w:rPr>
          <w:rFonts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B02DB3" w:rsidRPr="006F3021">
        <w:rPr>
          <w:rFonts w:hAnsi="Times New Roman" w:ascii="Times New Roman"/>
          <w:color w:themeColor="background1" w:val="FFFFFF"/>
          <w:sz w:val="24"/>
          <w:szCs w:val="24"/>
        </w:rPr>
        <w:t>ici</w:t>
      </w:r>
      <w:r w:rsidR="001F359F" w:rsidRPr="006F3021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1F359F" w:rsidP="00835E0E" w:rsidR="001B1120" w:rsidRPr="006F3021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6F3021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835E0E" w:rsidRPr="006F3021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D67F29" w:rsidP="00D67F29" w:rsidR="00D67F29" w:rsidRPr="006F3021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6F3021">
        <w:rPr>
          <w:rFonts w:hAnsi="Times New Roman" w:ascii="Times New Roman"/>
          <w:color w:themeColor="background1" w:val="FFFFFF"/>
          <w:sz w:val="24"/>
          <w:szCs w:val="24"/>
        </w:rPr>
        <w:t>Ministarstvo financija – Porezna uprava u Zagrebu</w:t>
      </w:r>
    </w:p>
    <w:p w:rsidRDefault="00D67F29" w:rsidP="00D67F29" w:rsidR="00D67F29" w:rsidRPr="006F3021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6F3021">
        <w:rPr>
          <w:rFonts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D67F29" w:rsidP="00D67F29" w:rsidR="00D67F29" w:rsidRPr="006F3021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6F3021">
        <w:rPr>
          <w:rFonts w:hAnsi="Times New Roman" w:ascii="Times New Roman"/>
          <w:color w:themeColor="background1" w:val="FFFFFF"/>
          <w:sz w:val="24"/>
          <w:szCs w:val="24"/>
        </w:rPr>
        <w:t>Županijsko državno odvjetništvo u Zagrebu</w:t>
      </w:r>
    </w:p>
    <w:p w:rsidRDefault="00B02DB3" w:rsidP="001B1120" w:rsidR="0029479C" w:rsidRPr="006F3021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6F3021">
        <w:rPr>
          <w:rFonts w:hAnsi="Times New Roman" w:ascii="Times New Roman"/>
          <w:color w:themeColor="background1" w:val="FFFFFF"/>
          <w:sz w:val="24"/>
          <w:szCs w:val="24"/>
        </w:rPr>
        <w:t xml:space="preserve">Sudskom registru - </w:t>
      </w:r>
      <w:r w:rsidR="001B1120" w:rsidRPr="006F3021">
        <w:rPr>
          <w:rFonts w:hAnsi="Times New Roman" w:ascii="Times New Roman"/>
          <w:color w:themeColor="background1" w:val="FFFFFF"/>
          <w:sz w:val="24"/>
          <w:szCs w:val="24"/>
        </w:rPr>
        <w:t>po pravomoćnosti</w:t>
      </w:r>
      <w:r w:rsidRPr="006F3021">
        <w:rPr>
          <w:rFonts w:hAnsi="Times New Roman" w:ascii="Times New Roman"/>
          <w:color w:themeColor="background1" w:val="FFFFFF"/>
          <w:sz w:val="24"/>
          <w:szCs w:val="24"/>
        </w:rPr>
        <w:t xml:space="preserve"> (elektronski i ručno)</w:t>
      </w:r>
    </w:p>
    <w:p w:rsidRDefault="001F359F" w:rsidP="001F359F" w:rsidR="001F359F" w:rsidRPr="006F3021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F359F" w:rsidP="001F359F" w:rsidR="001F359F" w:rsidRPr="006F3021">
      <w:pPr>
        <w:jc w:val="both"/>
        <w:rPr>
          <w:rFonts w:hAnsi="Times New Roman" w:ascii="Times New Roman"/>
          <w:color w:themeColor="background1" w:val="FFFFFF"/>
        </w:rPr>
      </w:pPr>
      <w:r w:rsidRPr="006F3021">
        <w:rPr>
          <w:rFonts w:hAnsi="Times New Roman" w:ascii="Times New Roman"/>
          <w:color w:themeColor="background1" w:val="FFFFFF"/>
        </w:rPr>
        <w:t>NK:</w:t>
      </w:r>
    </w:p>
    <w:p w:rsidRDefault="001F359F" w:rsidP="001F359F" w:rsidR="001F359F" w:rsidRPr="006F3021">
      <w:pPr>
        <w:jc w:val="both"/>
        <w:rPr>
          <w:rFonts w:hAnsi="Times New Roman" w:ascii="Times New Roman"/>
          <w:color w:themeColor="background1" w:val="FFFFFF"/>
        </w:rPr>
      </w:pPr>
      <w:r w:rsidRPr="006F3021">
        <w:rPr>
          <w:rFonts w:hAnsi="Times New Roman" w:ascii="Times New Roman"/>
          <w:color w:themeColor="background1" w:val="FFFFFF"/>
        </w:rPr>
        <w:t>1. Nepravomoćno</w:t>
      </w:r>
    </w:p>
    <w:p w:rsidRDefault="001F359F" w:rsidP="001F359F" w:rsidR="001F359F" w:rsidRPr="006F3021">
      <w:pPr>
        <w:jc w:val="both"/>
        <w:rPr>
          <w:rFonts w:hAnsi="Times New Roman" w:ascii="Times New Roman"/>
          <w:color w:themeColor="background1" w:val="FFFFFF"/>
        </w:rPr>
      </w:pPr>
      <w:r w:rsidRPr="006F3021">
        <w:rPr>
          <w:rFonts w:hAnsi="Times New Roman" w:ascii="Times New Roman"/>
          <w:color w:themeColor="background1" w:val="FFFFFF"/>
        </w:rPr>
        <w:t>2. Kal. 20 d.</w:t>
      </w:r>
    </w:p>
    <w:p w:rsidRDefault="001F359F" w:rsidP="001F359F" w:rsidR="001F359F" w:rsidRPr="006F3021">
      <w:pPr>
        <w:jc w:val="both"/>
        <w:rPr>
          <w:rFonts w:hAnsi="Times New Roman" w:ascii="Times New Roman"/>
          <w:color w:themeColor="background1" w:val="FFFFFF"/>
        </w:rPr>
      </w:pPr>
    </w:p>
    <w:p w:rsidRDefault="001F359F" w:rsidR="001F359F" w:rsidRPr="006F3021">
      <w:pPr>
        <w:jc w:val="both"/>
        <w:rPr>
          <w:rFonts w:hAnsi="Times New Roman" w:ascii="Times New Roman"/>
          <w:color w:themeColor="background1" w:val="FFFFFF"/>
        </w:rPr>
      </w:pPr>
      <w:r w:rsidRPr="006F3021">
        <w:rPr>
          <w:rFonts w:hAnsi="Times New Roman" w:ascii="Times New Roman"/>
          <w:color w:themeColor="background1" w:val="FFFFFF"/>
        </w:rPr>
        <w:t xml:space="preserve">            Z, </w:t>
      </w:r>
      <w:r w:rsidRPr="006F3021">
        <w:rPr>
          <w:rFonts w:hAnsi="Times New Roman" w:ascii="Times New Roman"/>
          <w:color w:themeColor="background1" w:val="FFFFFF"/>
        </w:rPr>
        <w:fldChar w:fldCharType="begin"/>
      </w:r>
      <w:r w:rsidRPr="006F3021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6F3021">
        <w:rPr>
          <w:rFonts w:hAnsi="Times New Roman" w:ascii="Times New Roman"/>
          <w:color w:themeColor="background1" w:val="FFFFFF"/>
        </w:rPr>
        <w:fldChar w:fldCharType="separate"/>
      </w:r>
      <w:r w:rsidR="00CC1050">
        <w:rPr>
          <w:rFonts w:hAnsi="Times New Roman" w:ascii="Times New Roman"/>
          <w:noProof/>
          <w:color w:themeColor="background1" w:val="FFFFFF"/>
        </w:rPr>
        <w:t>2.3.17.</w:t>
      </w:r>
      <w:r w:rsidRPr="006F3021">
        <w:rPr>
          <w:rFonts w:hAnsi="Times New Roman" w:ascii="Times New Roman"/>
          <w:color w:themeColor="background1" w:val="FFFFFF"/>
        </w:rPr>
        <w:fldChar w:fldCharType="end"/>
      </w:r>
      <w:r w:rsidRPr="006F3021">
        <w:rPr>
          <w:rFonts w:hAnsi="Times New Roman" w:ascii="Times New Roman"/>
          <w:color w:themeColor="background1" w:val="FFFFFF"/>
        </w:rPr>
        <w:t xml:space="preserve">  Sudac:</w:t>
      </w:r>
    </w:p>
    <w:sectPr w:rsidSect="00E51C69" w:rsidR="001F359F" w:rsidRPr="006F302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2244" w:rsidR="00292244">
      <w:r>
        <w:separator/>
      </w:r>
    </w:p>
  </w:endnote>
  <w:endnote w:id="0" w:type="continuationSeparator">
    <w:p w:rsidRDefault="00292244" w:rsidR="00292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2244" w:rsidR="00292244">
      <w:r>
        <w:separator/>
      </w:r>
    </w:p>
  </w:footnote>
  <w:footnote w:id="0" w:type="continuationSeparator">
    <w:p w:rsidRDefault="00292244" w:rsidR="002922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CC1050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E23679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B02DB3">
      <w:rPr>
        <w:rFonts w:hAnsi="Times New Roman" w:ascii="Times New Roman"/>
      </w:rPr>
      <w:t>1890/13</w:t>
    </w:r>
    <w:r w:rsidR="006F3021">
      <w:rPr>
        <w:rFonts w:hAnsi="Times New Roman" w:ascii="Times New Roman"/>
      </w:rPr>
      <w:t>-67</w:t>
    </w:r>
  </w:p>
  <w:p w:rsidRDefault="00F60FAE" w:rsidR="00F60F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2DB3"/>
    <w:rsid w:val="00020BA4"/>
    <w:rsid w:val="00032919"/>
    <w:rsid w:val="0006417A"/>
    <w:rsid w:val="0006505A"/>
    <w:rsid w:val="00071D41"/>
    <w:rsid w:val="00082920"/>
    <w:rsid w:val="000F17DB"/>
    <w:rsid w:val="00114F2C"/>
    <w:rsid w:val="001B1120"/>
    <w:rsid w:val="001C1006"/>
    <w:rsid w:val="001E4E5F"/>
    <w:rsid w:val="001F359F"/>
    <w:rsid w:val="001F3780"/>
    <w:rsid w:val="00235AAE"/>
    <w:rsid w:val="00240890"/>
    <w:rsid w:val="00281E63"/>
    <w:rsid w:val="0028293E"/>
    <w:rsid w:val="00292244"/>
    <w:rsid w:val="0029479C"/>
    <w:rsid w:val="002D205C"/>
    <w:rsid w:val="002D6304"/>
    <w:rsid w:val="002E06D4"/>
    <w:rsid w:val="00320107"/>
    <w:rsid w:val="00326DC7"/>
    <w:rsid w:val="003423A6"/>
    <w:rsid w:val="0036341C"/>
    <w:rsid w:val="00364979"/>
    <w:rsid w:val="00366457"/>
    <w:rsid w:val="003C6959"/>
    <w:rsid w:val="003D787F"/>
    <w:rsid w:val="003E0B5A"/>
    <w:rsid w:val="003E367D"/>
    <w:rsid w:val="004155FA"/>
    <w:rsid w:val="00415E22"/>
    <w:rsid w:val="00445B0F"/>
    <w:rsid w:val="00473DB3"/>
    <w:rsid w:val="004B074A"/>
    <w:rsid w:val="004E5730"/>
    <w:rsid w:val="00500441"/>
    <w:rsid w:val="00514022"/>
    <w:rsid w:val="005272EF"/>
    <w:rsid w:val="005774B3"/>
    <w:rsid w:val="005C2D1F"/>
    <w:rsid w:val="005D761C"/>
    <w:rsid w:val="00607B4B"/>
    <w:rsid w:val="006100D5"/>
    <w:rsid w:val="006235E3"/>
    <w:rsid w:val="006824AB"/>
    <w:rsid w:val="006E69A4"/>
    <w:rsid w:val="006F3021"/>
    <w:rsid w:val="006F5244"/>
    <w:rsid w:val="00727277"/>
    <w:rsid w:val="007519B3"/>
    <w:rsid w:val="00764AEE"/>
    <w:rsid w:val="007C422F"/>
    <w:rsid w:val="007E4665"/>
    <w:rsid w:val="007F2918"/>
    <w:rsid w:val="008109AC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81BDB"/>
    <w:rsid w:val="00985A46"/>
    <w:rsid w:val="009D0ED3"/>
    <w:rsid w:val="009F0284"/>
    <w:rsid w:val="009F3306"/>
    <w:rsid w:val="00A26151"/>
    <w:rsid w:val="00A26EAF"/>
    <w:rsid w:val="00A94799"/>
    <w:rsid w:val="00AA0C7F"/>
    <w:rsid w:val="00AB314A"/>
    <w:rsid w:val="00AC4626"/>
    <w:rsid w:val="00AD04CF"/>
    <w:rsid w:val="00B02DB3"/>
    <w:rsid w:val="00B34CEC"/>
    <w:rsid w:val="00B70980"/>
    <w:rsid w:val="00B82052"/>
    <w:rsid w:val="00BA282E"/>
    <w:rsid w:val="00BB5E60"/>
    <w:rsid w:val="00C04421"/>
    <w:rsid w:val="00C40EA5"/>
    <w:rsid w:val="00C83AC2"/>
    <w:rsid w:val="00C85527"/>
    <w:rsid w:val="00CA22FE"/>
    <w:rsid w:val="00CC1050"/>
    <w:rsid w:val="00CD0C67"/>
    <w:rsid w:val="00CD14E5"/>
    <w:rsid w:val="00CE6259"/>
    <w:rsid w:val="00D12600"/>
    <w:rsid w:val="00D35AC6"/>
    <w:rsid w:val="00D373D4"/>
    <w:rsid w:val="00D575FC"/>
    <w:rsid w:val="00D67F29"/>
    <w:rsid w:val="00D74871"/>
    <w:rsid w:val="00DA0460"/>
    <w:rsid w:val="00E107B5"/>
    <w:rsid w:val="00E22BD1"/>
    <w:rsid w:val="00E23679"/>
    <w:rsid w:val="00E51C69"/>
    <w:rsid w:val="00EA1205"/>
    <w:rsid w:val="00EC6731"/>
    <w:rsid w:val="00F206F2"/>
    <w:rsid w:val="00F60FAE"/>
    <w:rsid w:val="00F849E3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1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0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05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0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0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1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0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05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0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0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1890</izvorni_sadrzaj>
    <derivirana_varijabla naziv="DomainObject.Predmet.Broj_1">1890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St-1890/2013</izvorni_sadrzaj>
    <derivirana_varijabla naziv="DomainObject.Predmet.OznakaBroj_1">St-1890/2013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ŠIMCI PROMET d.o.o. za trgovinu obućom i odjećom</izvorni_sadrzaj>
    <derivirana_varijabla naziv="DomainObject.Predmet.ProtustrankaFormated_1">  ŠIMCI PROMET d.o.o. za trgovinu obućom i odjećom</derivirana_varijabla>
  </DomainObject.Predmet.ProtustrankaFormated>
  <DomainObject.Predmet.ProtustrankaFormatedOIB>
    <izvorni_sadrzaj>  ŠIMCI PROMET d.o.o. za trgovinu obućom i odjećom, OIB 79779444774</izvorni_sadrzaj>
    <derivirana_varijabla naziv="DomainObject.Predmet.ProtustrankaFormatedOIB_1">  ŠIMCI PROMET d.o.o. za trgovinu obućom i odjećom, OIB 79779444774</derivirana_varijabla>
  </DomainObject.Predmet.ProtustrankaFormatedOIB>
  <DomainObject.Predmet.ProtustrankaFormatedWithAdress>
    <izvorni_sadrzaj> ŠIMCI PROMET d.o.o. za trgovinu obućom i odjećom, VLAŠKA 126, 10000 Zagreb</izvorni_sadrzaj>
    <derivirana_varijabla naziv="DomainObject.Predmet.ProtustrankaFormatedWithAdress_1"> ŠIMCI PROMET d.o.o. za trgovinu obućom i odjećom, VLAŠKA 126, 10000 Zagreb</derivirana_varijabla>
  </DomainObject.Predmet.ProtustrankaFormatedWithAdress>
  <DomainObject.Predmet.ProtustrankaFormatedWithAdressOIB>
    <izvorni_sadrzaj> ŠIMCI PROMET d.o.o. za trgovinu obućom i odjećom, OIB 79779444774, VLAŠKA 126, 10000 Zagreb</izvorni_sadrzaj>
    <derivirana_varijabla naziv="DomainObject.Predmet.ProtustrankaFormatedWithAdressOIB_1"> ŠIMCI PROMET d.o.o. za trgovinu obućom i odjećom, OIB 79779444774, VLAŠKA 126, 10000 Zagreb</derivirana_varijabla>
  </DomainObject.Predmet.ProtustrankaFormatedWithAdressOIB>
  <DomainObject.Predmet.ProtustrankaWithAdress>
    <izvorni_sadrzaj>ŠIMCI PROMET d.o.o. za trgovinu obućom i odjećom VLAŠKA 126, 10000 Zagreb</izvorni_sadrzaj>
    <derivirana_varijabla naziv="DomainObject.Predmet.ProtustrankaWithAdress_1">ŠIMCI PROMET d.o.o. za trgovinu obućom i odjećom VLAŠKA 126, 10000 Zagreb</derivirana_varijabla>
  </DomainObject.Predmet.ProtustrankaWithAdress>
  <DomainObject.Predmet.ProtustrankaWithAdressOIB>
    <izvorni_sadrzaj>ŠIMCI PROMET d.o.o. za trgovinu obućom i odjećom, OIB 79779444774, VLAŠKA 126, 10000 Zagreb</izvorni_sadrzaj>
    <derivirana_varijabla naziv="DomainObject.Predmet.ProtustrankaWithAdressOIB_1">ŠIMCI PROMET d.o.o. za trgovinu obućom i odjećom, OIB 79779444774, VLAŠKA 126, 10000 Zagreb</derivirana_varijabla>
  </DomainObject.Predmet.ProtustrankaWithAdressOIB>
  <DomainObject.Predmet.ProtustrankaNazivFormated>
    <izvorni_sadrzaj>ŠIMCI PROMET d.o.o. za trgovinu obućom i odjećom</izvorni_sadrzaj>
    <derivirana_varijabla naziv="DomainObject.Predmet.ProtustrankaNazivFormated_1">ŠIMCI PROMET d.o.o. za trgovinu obućom i odjećom</derivirana_varijabla>
  </DomainObject.Predmet.ProtustrankaNazivFormated>
  <DomainObject.Predmet.ProtustrankaNazivFormatedOIB>
    <izvorni_sadrzaj>ŠIMCI PROMET d.o.o. za trgovinu obućom i odjećom, OIB 79779444774</izvorni_sadrzaj>
    <derivirana_varijabla naziv="DomainObject.Predmet.ProtustrankaNazivFormatedOIB_1">ŠIMCI PROMET d.o.o. za trgovinu obućom i odjećom, OIB 79779444774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NINA COMMERCE društvo s ograničenom odgovornošću za trgovinu i usluge</izvorni_sadrzaj>
    <derivirana_varijabla naziv="DomainObject.Predmet.StrankaFormated_1">  FINA ZAGREB; NINA COMMERCE društvo s ograničenom odgovornošću za trgovinu i usluge</derivirana_varijabla>
  </DomainObject.Predmet.StrankaFormated>
  <DomainObject.Predmet.StrankaFormatedOIB>
    <izvorni_sadrzaj>  FINA ZAGREB, OIB 85821130368; NINA COMMERCE društvo s ograničenom odgovornošću za trgovinu i usluge, OIB 68752705507</izvorni_sadrzaj>
    <derivirana_varijabla naziv="DomainObject.Predmet.StrankaFormatedOIB_1">  FINA ZAGREB, OIB 85821130368; NINA COMMERCE društvo s ograničenom odgovornošću za trgovinu i usluge, OIB 68752705507</derivirana_varijabla>
  </DomainObject.Predmet.StrankaFormatedOIB>
  <DomainObject.Predmet.StrankaFormatedWithAdress>
    <izvorni_sadrzaj> FINA ZAGREB, ILICA 307, 10000 Zagreb; NINA COMMERCE društvo s ograničenom odgovornošću za trgovinu i usluge, Slavonska avenija 19/a, 10000 Zagreb</izvorni_sadrzaj>
    <derivirana_varijabla naziv="DomainObject.Predmet.StrankaFormatedWithAdress_1"> FINA ZAGREB, ILICA 307, 10000 Zagreb; NINA COMMERCE društvo s ograničenom odgovornošću za trgovinu i usluge, Slavonska avenija 19/a, 10000 Zagreb</derivirana_varijabla>
  </DomainObject.Predmet.StrankaFormatedWithAdress>
  <DomainObject.Predmet.StrankaFormatedWithAdressOIB>
    <izvorni_sadrzaj> FINA ZAGREB, OIB 85821130368, ILICA 307, 10000 Zagreb; NINA COMMERCE društvo s ograničenom odgovornošću za trgovinu i usluge, OIB 68752705507, Slavonska avenija 19/a, 10000 Zagreb</izvorni_sadrzaj>
    <derivirana_varijabla naziv="DomainObject.Predmet.StrankaFormatedWithAdressOIB_1"> FINA ZAGREB, OIB 85821130368, ILICA 307, 10000 Zagreb; NINA COMMERCE društvo s ograničenom odgovornošću za trgovinu i usluge, OIB 68752705507, Slavonska avenija 19/a, 10000 Zagreb</derivirana_varijabla>
  </DomainObject.Predmet.StrankaFormatedWithAdressOIB>
  <DomainObject.Predmet.StrankaWithAdress>
    <izvorni_sadrzaj>FINA ZAGREB ILICA 307,10000 Zagreb,NINA COMMERCE društvo s ograničenom odgovornošću za trgovinu i usluge Slavonska avenija 19/a,10000 Zagreb</izvorni_sadrzaj>
    <derivirana_varijabla naziv="DomainObject.Predmet.StrankaWithAdress_1">FINA ZAGREB ILICA 307,10000 Zagreb,NINA COMMERCE društvo s ograničenom odgovornošću za trgovinu i usluge Slavonska avenija 19/a,10000 Zagreb</derivirana_varijabla>
  </DomainObject.Predmet.StrankaWithAdress>
  <DomainObject.Predmet.StrankaWithAdressOIB>
    <izvorni_sadrzaj>FINA ZAGREB, OIB 85821130368, ILICA 307,10000 Zagreb,NINA COMMERCE društvo s ograničenom odgovornošću za trgovinu i usluge, OIB 68752705507, Slavonska avenija 19/a,10000 Zagreb</izvorni_sadrzaj>
    <derivirana_varijabla naziv="DomainObject.Predmet.StrankaWithAdressOIB_1">FINA ZAGREB, OIB 85821130368, ILICA 307,10000 Zagreb,NINA COMMERCE društvo s ograničenom odgovornošću za trgovinu i usluge, OIB 68752705507, Slavonska avenija 19/a,10000 Zagreb</derivirana_varijabla>
  </DomainObject.Predmet.StrankaWithAdressOIB>
  <DomainObject.Predmet.StrankaNazivFormated>
    <izvorni_sadrzaj>FINA ZAGREB,NINA COMMERCE društvo s ograničenom odgovornošću za trgovinu i usluge</izvorni_sadrzaj>
    <derivirana_varijabla naziv="DomainObject.Predmet.StrankaNazivFormated_1">FINA ZAGREB,NINA COMMERCE društvo s ograničenom odgovornošću za trgovinu i usluge</derivirana_varijabla>
  </DomainObject.Predmet.StrankaNazivFormated>
  <DomainObject.Predmet.StrankaNazivFormatedOIB>
    <izvorni_sadrzaj>FINA ZAGREB, OIB 85821130368,NINA COMMERCE društvo s ograničenom odgovornošću za trgovinu i usluge, OIB 68752705507</izvorni_sadrzaj>
    <derivirana_varijabla naziv="DomainObject.Predmet.StrankaNazivFormatedOIB_1">FINA ZAGREB, OIB 85821130368,NINA COMMERCE društvo s ograničenom odgovornošću za trgovinu i usluge, OIB 68752705507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NINA COMMERCE društvo s ograničenom odgovornošću za trgovinu i usluge</item>
    </izvorni_sadrzaj>
    <derivirana_varijabla naziv="DomainObject.Predmet.StrankaListFormated_1">
      <item>FINA ZAGREB</item>
      <item>NINA COMMERCE društvo s ograničenom odgovornošću za trgovinu i usluge</item>
    </derivirana_varijabla>
  </DomainObject.Predmet.StrankaListFormated>
  <DomainObject.Predmet.StrankaListFormatedOIB>
    <izvorni_sadrzaj>
      <item>FINA ZAGREB, OIB 85821130368</item>
      <item>NINA COMMERCE društvo s ograničenom odgovornošću za trgovinu i usluge, OIB 68752705507</item>
    </izvorni_sadrzaj>
    <derivirana_varijabla naziv="DomainObject.Predmet.StrankaListFormatedOIB_1">
      <item>FINA ZAGREB, OIB 85821130368</item>
      <item>NINA COMMERCE društvo s ograničenom odgovornošću za trgovinu i usluge, OIB 68752705507</item>
    </derivirana_varijabla>
  </DomainObject.Predmet.StrankaListFormatedOIB>
  <DomainObject.Predmet.StrankaListFormatedWithAdress>
    <izvorni_sadrzaj>
      <item>FINA ZAGREB, ILICA 307, 10000 Zagreb</item>
      <item>NINA COMMERCE društvo s ograničenom odgovornošću za trgovinu i usluge, Slavonska avenija 19/a, 10000 Zagreb</item>
    </izvorni_sadrzaj>
    <derivirana_varijabla naziv="DomainObject.Predmet.StrankaListFormatedWithAdress_1">
      <item>FINA ZAGREB, ILICA 307, 10000 Zagreb</item>
      <item>NINA COMMERCE društvo s ograničenom odgovornošću za trgovinu i usluge, Slavonska avenija 19/a, 10000 Zagreb</item>
    </derivirana_varijabla>
  </DomainObject.Predmet.StrankaListFormatedWithAdress>
  <DomainObject.Predmet.StrankaListFormatedWithAdressOIB>
    <izvorni_sadrzaj>
      <item>FINA ZAGREB, OIB 85821130368, ILICA 307, 10000 Zagreb</item>
      <item>NINA COMMERCE društvo s ograničenom odgovornošću za trgovinu i usluge, OIB 68752705507, Slavonska avenija 19/a, 10000 Zagreb</item>
    </izvorni_sadrzaj>
    <derivirana_varijabla naziv="DomainObject.Predmet.StrankaListFormatedWithAdressOIB_1">
      <item>FINA ZAGREB, OIB 85821130368, ILICA 307, 10000 Zagreb</item>
      <item>NINA COMMERCE društvo s ograničenom odgovornošću za trgovinu i usluge, OIB 68752705507, Slavonska avenija 19/a, 10000 Zagreb</item>
    </derivirana_varijabla>
  </DomainObject.Predmet.StrankaListFormatedWithAdressOIB>
  <DomainObject.Predmet.StrankaListNazivFormated>
    <izvorni_sadrzaj>
      <item>FINA ZAGREB</item>
      <item>NINA COMMERCE društvo s ograničenom odgovornošću za trgovinu i usluge</item>
    </izvorni_sadrzaj>
    <derivirana_varijabla naziv="DomainObject.Predmet.StrankaListNazivFormated_1">
      <item>FINA ZAGREB</item>
      <item>NINA COMMERCE društvo s ograničenom odgovornošću za trgovinu i usluge</item>
    </derivirana_varijabla>
  </DomainObject.Predmet.StrankaListNazivFormated>
  <DomainObject.Predmet.StrankaListNazivFormatedOIB>
    <izvorni_sadrzaj>
      <item>FINA ZAGREB, OIB 85821130368</item>
      <item>NINA COMMERCE društvo s ograničenom odgovornošću za trgovinu i usluge, OIB 68752705507</item>
    </izvorni_sadrzaj>
    <derivirana_varijabla naziv="DomainObject.Predmet.StrankaListNazivFormatedOIB_1">
      <item>FINA ZAGREB, OIB 85821130368</item>
      <item>NINA COMMERCE društvo s ograničenom odgovornošću za trgovinu i usluge, OIB 68752705507</item>
    </derivirana_varijabla>
  </DomainObject.Predmet.StrankaListNazivFormatedOIB>
  <DomainObject.Predmet.ProtuStrankaListFormated>
    <izvorni_sadrzaj>
      <item>ŠIMCI PROMET d.o.o. za trgovinu obućom i odjećom</item>
    </izvorni_sadrzaj>
    <derivirana_varijabla naziv="DomainObject.Predmet.ProtuStrankaListFormated_1">
      <item>ŠIMCI PROMET d.o.o. za trgovinu obućom i odjećom</item>
    </derivirana_varijabla>
  </DomainObject.Predmet.ProtuStrankaListFormated>
  <DomainObject.Predmet.ProtuStrankaListFormatedOIB>
    <izvorni_sadrzaj>
      <item>ŠIMCI PROMET d.o.o. za trgovinu obućom i odjećom, OIB 79779444774</item>
    </izvorni_sadrzaj>
    <derivirana_varijabla naziv="DomainObject.Predmet.ProtuStrankaListFormatedOIB_1">
      <item>ŠIMCI PROMET d.o.o. za trgovinu obućom i odjećom, OIB 79779444774</item>
    </derivirana_varijabla>
  </DomainObject.Predmet.ProtuStrankaListFormatedOIB>
  <DomainObject.Predmet.ProtuStrankaListFormatedWithAdress>
    <izvorni_sadrzaj>
      <item>ŠIMCI PROMET d.o.o. za trgovinu obućom i odjećom, VLAŠKA 126, 10000 Zagreb</item>
    </izvorni_sadrzaj>
    <derivirana_varijabla naziv="DomainObject.Predmet.ProtuStrankaListFormatedWithAdress_1">
      <item>ŠIMCI PROMET d.o.o. za trgovinu obućom i odjećom, VLAŠKA 126, 10000 Zagreb</item>
    </derivirana_varijabla>
  </DomainObject.Predmet.ProtuStrankaListFormatedWithAdress>
  <DomainObject.Predmet.ProtuStrankaListFormatedWithAdressOIB>
    <izvorni_sadrzaj>
      <item>ŠIMCI PROMET d.o.o. za trgovinu obućom i odjećom, OIB 79779444774, VLAŠKA 126, 10000 Zagreb</item>
    </izvorni_sadrzaj>
    <derivirana_varijabla naziv="DomainObject.Predmet.ProtuStrankaListFormatedWithAdressOIB_1">
      <item>ŠIMCI PROMET d.o.o. za trgovinu obućom i odjećom, OIB 79779444774, VLAŠKA 126, 10000 Zagreb</item>
    </derivirana_varijabla>
  </DomainObject.Predmet.ProtuStrankaListFormatedWithAdressOIB>
  <DomainObject.Predmet.ProtuStrankaListNazivFormated>
    <izvorni_sadrzaj>
      <item>ŠIMCI PROMET d.o.o. za trgovinu obućom i odjećom</item>
    </izvorni_sadrzaj>
    <derivirana_varijabla naziv="DomainObject.Predmet.ProtuStrankaListNazivFormated_1">
      <item>ŠIMCI PROMET d.o.o. za trgovinu obućom i odjećom</item>
    </derivirana_varijabla>
  </DomainObject.Predmet.ProtuStrankaListNazivFormated>
  <DomainObject.Predmet.ProtuStrankaListNazivFormatedOIB>
    <izvorni_sadrzaj>
      <item>ŠIMCI PROMET d.o.o. za trgovinu obućom i odjećom, OIB 79779444774</item>
    </izvorni_sadrzaj>
    <derivirana_varijabla naziv="DomainObject.Predmet.ProtuStrankaListNazivFormatedOIB_1">
      <item>ŠIMCI PROMET d.o.o. za trgovinu obućom i odjećom, OIB 79779444774</item>
    </derivirana_varijabla>
  </DomainObject.Predmet.ProtuStrankaListNazivFormatedOIB>
  <DomainObject.Predmet.OstaliListFormated>
    <izvorni_sadrzaj>
      <item>Zdenka Tomić</item>
      <item>Iva Petanjek</item>
    </izvorni_sadrzaj>
    <derivirana_varijabla naziv="DomainObject.Predmet.OstaliListFormated_1">
      <item>Zdenka Tomić</item>
      <item>Iva Petanjek</item>
    </derivirana_varijabla>
  </DomainObject.Predmet.OstaliListFormated>
  <DomainObject.Predmet.OstaliListFormatedOIB>
    <izvorni_sadrzaj>
      <item>Zdenka Tomić, OIB 60773374807</item>
      <item>Iva Petanjek, OIB 70764524701</item>
    </izvorni_sadrzaj>
    <derivirana_varijabla naziv="DomainObject.Predmet.OstaliListFormatedOIB_1">
      <item>Zdenka Tomić, OIB 60773374807</item>
      <item>Iva Petanjek, OIB 70764524701</item>
    </derivirana_varijabla>
  </DomainObject.Predmet.OstaliListFormatedOIB>
  <DomainObject.Predmet.OstaliListFormatedWithAdress>
    <izvorni_sadrzaj>
      <item>Zdenka Tomić, Side Košutić 14, 10000 Zagreb</item>
      <item>Iva Petanjek, Trg Ivana Kukuljevića 9, 10000 Zagreb</item>
    </izvorni_sadrzaj>
    <derivirana_varijabla naziv="DomainObject.Predmet.OstaliListFormatedWithAdress_1">
      <item>Zdenka Tomić, Side Košutić 14, 10000 Zagreb</item>
      <item>Iva Petanjek, Trg Ivana Kukuljevića 9, 10000 Zagreb</item>
    </derivirana_varijabla>
  </DomainObject.Predmet.OstaliListFormatedWithAdress>
  <DomainObject.Predmet.OstaliListFormatedWithAdressOIB>
    <izvorni_sadrzaj>
      <item>Zdenka Tomić, OIB 60773374807, Side Košutić 14, 10000 Zagreb</item>
      <item>Iva Petanjek, OIB 70764524701, Trg Ivana Kukuljevića 9, 10000 Zagreb</item>
    </izvorni_sadrzaj>
    <derivirana_varijabla naziv="DomainObject.Predmet.OstaliListFormatedWithAdressOIB_1">
      <item>Zdenka Tomić, OIB 60773374807, Side Košutić 14, 10000 Zagreb</item>
      <item>Iva Petanjek, OIB 70764524701, Trg Ivana Kukuljevića 9, 10000 Zagreb</item>
    </derivirana_varijabla>
  </DomainObject.Predmet.OstaliListFormatedWithAdressOIB>
  <DomainObject.Predmet.OstaliListNazivFormated>
    <izvorni_sadrzaj>
      <item>Zdenka Tomić</item>
      <item>Iva Petanjek</item>
    </izvorni_sadrzaj>
    <derivirana_varijabla naziv="DomainObject.Predmet.OstaliListNazivFormated_1">
      <item>Zdenka Tomić</item>
      <item>Iva Petanjek</item>
    </derivirana_varijabla>
  </DomainObject.Predmet.OstaliListNazivFormated>
  <DomainObject.Predmet.OstaliListNazivFormatedOIB>
    <izvorni_sadrzaj>
      <item>Zdenka Tomić, OIB 60773374807</item>
      <item>Iva Petanjek, OIB 70764524701</item>
    </izvorni_sadrzaj>
    <derivirana_varijabla naziv="DomainObject.Predmet.OstaliListNazivFormatedOIB_1">
      <item>Zdenka Tomić, OIB 60773374807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ŠIMCI PROMET d.o.o. za trgovinu obućom i odjećom</izvorni_sadrzaj>
    <derivirana_varijabla naziv="DomainObject.Predmet.ProtustrankaIDrugi_1">ŠIMCI PROMET d.o.o. za trgovinu obućom i odjećom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ŠIMCI PROMET d.o.o. za trgovinu obućom i odjećom, OIB 79779444774, VLAŠKA 126, 10000 Zagreb</izvorni_sadrzaj>
    <derivirana_varijabla naziv="DomainObject.Predmet.ProtustrankaIDrugiAdressOIB_1">ŠIMCI PROMET d.o.o. za trgovinu obućom i odjećom, OIB 79779444774,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ŠIMCI PROMET d.o.o. za trgovinu obućom i odjećom</item>
      <item>Zdenka Tomić</item>
      <item>Iva Petanjek</item>
      <item>NINA COMMERCE društvo s ograničenom odgovornošću za trgovinu i usluge</item>
    </izvorni_sadrzaj>
    <derivirana_varijabla naziv="DomainObject.Predmet.SudioniciListNaziv_1">
      <item>FINA ZAGREB</item>
      <item>ŠIMCI PROMET d.o.o. za trgovinu obućom i odjećom</item>
      <item>Zdenka Tomić</item>
      <item>Iva Petanjek</item>
      <item>NINA COMMERCE društvo s ograničenom odgovornošću za trgovinu i usluge</item>
    </derivirana_varijabla>
  </DomainObject.Predmet.SudioniciListNaziv>
  <DomainObject.Predmet.SudioniciListAdressOIB>
    <izvorni_sadrzaj>
      <item>FINA ZAGREB, OIB 85821130368, ILICA 307,10000 Zagreb</item>
      <item>ŠIMCI PROMET d.o.o. za trgovinu obućom i odjećom, OIB 79779444774, VLAŠKA 126,10000 Zagreb</item>
      <item>Zdenka Tomić, OIB 60773374807, Side Košutić 14,10000 Zagreb</item>
      <item>Iva Petanjek, OIB 70764524701, Trg Ivana Kukuljevića 9,10000 Zagreb</item>
      <item>NINA COMMERCE društvo s ograničenom odgovornošću za trgovinu i usluge, OIB 68752705507, Slavonska avenija 19/a,10000 Zagreb</item>
    </izvorni_sadrzaj>
    <derivirana_varijabla naziv="DomainObject.Predmet.SudioniciListAdressOIB_1">
      <item>FINA ZAGREB, OIB 85821130368, ILICA 307,10000 Zagreb</item>
      <item>ŠIMCI PROMET d.o.o. za trgovinu obućom i odjećom, OIB 79779444774, VLAŠKA 126,10000 Zagreb</item>
      <item>Zdenka Tomić, OIB 60773374807, Side Košutić 14,10000 Zagreb</item>
      <item>Iva Petanjek, OIB 70764524701, Trg Ivana Kukuljevića 9,10000 Zagreb</item>
      <item>NINA COMMERCE društvo s ograničenom odgovornošću za trgovinu i usluge, OIB 68752705507, Slavonska avenija 19/a,10000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79779444774</item>
      <item>, OIB 60773374807</item>
      <item>, OIB 70764524701</item>
      <item>, OIB 68752705507</item>
    </izvorni_sadrzaj>
    <derivirana_varijabla naziv="DomainObject.Predmet.SudioniciListNazivOIB_1">
      <item>, OIB 85821130368</item>
      <item>, OIB 79779444774</item>
      <item>, OIB 60773374807</item>
      <item>, OIB 70764524701</item>
      <item>, OIB 68752705507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1995</properties:Characters>
  <properties:Lines>69</properties:Lines>
  <properties:Paragraphs>33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2017-03-02T10:15:00Z</dcterms:created>
  <dc:creator>MK</dc:creator>
  <cp:lastModifiedBy>Sonja Pilić</cp:lastModifiedBy>
  <cp:lastPrinted>2017-03-02T10:32:00Z</cp:lastPrinted>
  <dcterms:modified xmlns:xsi="http://www.w3.org/2001/XMLSchema-instance" xsi:type="dcterms:W3CDTF">2017-03-02T10:50:00Z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