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773d" w14:paraId="b4b773d" w:rsidRDefault="003D0CC5" w:rsidP="003D0CC5" w:rsidR="003D0CC5" w:rsidRPr="003D45D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REPUBLIKA HRVATSKA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TRGOVAČKI SUD U ZAGREBU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Zagreb, </w:t>
      </w:r>
      <w:proofErr w:type="spellStart"/>
      <w:r w:rsidRPr="003D45DA">
        <w:rPr>
          <w:sz w:val="22"/>
          <w:szCs w:val="22"/>
        </w:rPr>
        <w:t>Amruševa</w:t>
      </w:r>
      <w:proofErr w:type="spellEnd"/>
      <w:r w:rsidRPr="003D45DA">
        <w:rPr>
          <w:sz w:val="22"/>
          <w:szCs w:val="22"/>
        </w:rPr>
        <w:t xml:space="preserve"> 2/II        </w:t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  <w:t>85. St-</w:t>
      </w:r>
      <w:r w:rsidR="00B86982">
        <w:rPr>
          <w:sz w:val="22"/>
          <w:szCs w:val="22"/>
        </w:rPr>
        <w:t>951/18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jc w:val="center"/>
        <w:rPr>
          <w:sz w:val="22"/>
          <w:szCs w:val="22"/>
        </w:rPr>
      </w:pPr>
      <w:r w:rsidRPr="003D45DA">
        <w:rPr>
          <w:sz w:val="22"/>
          <w:szCs w:val="22"/>
        </w:rPr>
        <w:t>Z A P I S N I K</w:t>
      </w:r>
    </w:p>
    <w:p w:rsidRDefault="003D0CC5" w:rsidP="003D0CC5" w:rsidR="003D0CC5" w:rsidRPr="003D45DA">
      <w:pPr>
        <w:jc w:val="center"/>
        <w:rPr>
          <w:sz w:val="22"/>
          <w:szCs w:val="22"/>
        </w:rPr>
      </w:pPr>
      <w:r w:rsidRPr="003D45DA">
        <w:rPr>
          <w:sz w:val="22"/>
          <w:szCs w:val="22"/>
        </w:rPr>
        <w:t xml:space="preserve">s ročišta radi </w:t>
      </w:r>
      <w:r w:rsidR="00D21240">
        <w:rPr>
          <w:sz w:val="22"/>
          <w:szCs w:val="22"/>
        </w:rPr>
        <w:t>rasprave o pretpostavkama</w:t>
      </w:r>
      <w:r w:rsidRPr="003D45DA">
        <w:rPr>
          <w:sz w:val="22"/>
          <w:szCs w:val="22"/>
        </w:rPr>
        <w:t xml:space="preserve"> za otvaranje stečajnog postupka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jc w:val="both"/>
        <w:rPr>
          <w:sz w:val="22"/>
          <w:szCs w:val="22"/>
        </w:rPr>
      </w:pPr>
      <w:r w:rsidRPr="003D45DA">
        <w:rPr>
          <w:sz w:val="22"/>
          <w:szCs w:val="22"/>
        </w:rPr>
        <w:t xml:space="preserve">sastavljen pri Trgovačkom sudu u Zagrebu </w:t>
      </w:r>
      <w:r w:rsidR="00D21240">
        <w:rPr>
          <w:sz w:val="22"/>
          <w:szCs w:val="22"/>
        </w:rPr>
        <w:t>11. listopada</w:t>
      </w:r>
      <w:r w:rsidR="00AC430A" w:rsidRPr="003D45DA">
        <w:rPr>
          <w:sz w:val="22"/>
          <w:szCs w:val="22"/>
        </w:rPr>
        <w:t xml:space="preserve"> 2018</w:t>
      </w:r>
      <w:r w:rsidRPr="003D45DA">
        <w:rPr>
          <w:sz w:val="22"/>
          <w:szCs w:val="22"/>
        </w:rPr>
        <w:t xml:space="preserve">. u stečajnom postupku nad dužnikom </w:t>
      </w:r>
      <w:r w:rsidR="00B86982">
        <w:rPr>
          <w:sz w:val="22"/>
          <w:szCs w:val="22"/>
          <w:lang w:val="pt-BR"/>
        </w:rPr>
        <w:t>GLAZBENA ŠKOLA VANJA KOS</w:t>
      </w:r>
      <w:r w:rsidR="00AC430A" w:rsidRPr="003D45DA">
        <w:rPr>
          <w:sz w:val="22"/>
          <w:szCs w:val="22"/>
          <w:lang w:val="pt-BR"/>
        </w:rPr>
        <w:t xml:space="preserve">, Zagreb, </w:t>
      </w:r>
      <w:r w:rsidR="00B86982">
        <w:rPr>
          <w:sz w:val="22"/>
          <w:szCs w:val="22"/>
          <w:lang w:val="pt-BR"/>
        </w:rPr>
        <w:t xml:space="preserve">Avenija Dubrovnik </w:t>
      </w:r>
      <w:r w:rsidR="00C338BC">
        <w:rPr>
          <w:sz w:val="22"/>
          <w:szCs w:val="22"/>
          <w:lang w:val="pt-BR"/>
        </w:rPr>
        <w:t>1</w:t>
      </w:r>
      <w:r w:rsidR="00B86982">
        <w:rPr>
          <w:sz w:val="22"/>
          <w:szCs w:val="22"/>
          <w:lang w:val="pt-BR"/>
        </w:rPr>
        <w:t>5</w:t>
      </w:r>
      <w:r w:rsidR="00AC430A" w:rsidRPr="003D45DA">
        <w:rPr>
          <w:sz w:val="22"/>
          <w:szCs w:val="22"/>
          <w:lang w:val="pt-BR"/>
        </w:rPr>
        <w:t xml:space="preserve">, OIB: </w:t>
      </w:r>
      <w:r w:rsidR="00B86982">
        <w:rPr>
          <w:sz w:val="22"/>
          <w:szCs w:val="22"/>
        </w:rPr>
        <w:t>57765220829</w:t>
      </w:r>
      <w:r w:rsidRPr="003D45DA">
        <w:rPr>
          <w:sz w:val="22"/>
          <w:szCs w:val="22"/>
          <w:lang w:val="pt-BR"/>
        </w:rPr>
        <w:t>,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NAZOČNI OD SUDA: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SUDAC: Ivana Koštarić Fegeš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ZAPISNIČAR:</w:t>
      </w:r>
      <w:r w:rsidRPr="003D45DA">
        <w:rPr>
          <w:color w:val="FF0000"/>
          <w:sz w:val="22"/>
          <w:szCs w:val="22"/>
        </w:rPr>
        <w:t xml:space="preserve"> </w:t>
      </w:r>
      <w:r w:rsidR="00D21240">
        <w:rPr>
          <w:sz w:val="22"/>
          <w:szCs w:val="22"/>
        </w:rPr>
        <w:t>Katarina Drndelić</w:t>
      </w:r>
    </w:p>
    <w:p w:rsidRDefault="003D0CC5" w:rsidP="003D0CC5" w:rsidR="003D0CC5" w:rsidRPr="003D45DA">
      <w:pPr>
        <w:jc w:val="both"/>
        <w:rPr>
          <w:sz w:val="22"/>
          <w:szCs w:val="22"/>
        </w:rPr>
      </w:pPr>
    </w:p>
    <w:p w:rsidRDefault="00D21240" w:rsidP="003D0CC5" w:rsidR="003D0CC5" w:rsidRPr="003D45DA">
      <w:pPr>
        <w:jc w:val="both"/>
        <w:rPr>
          <w:sz w:val="22"/>
          <w:szCs w:val="22"/>
        </w:rPr>
      </w:pPr>
      <w:r>
        <w:rPr>
          <w:sz w:val="22"/>
          <w:szCs w:val="22"/>
        </w:rPr>
        <w:t>Sudac otvara ročište u 09</w:t>
      </w:r>
      <w:r w:rsidR="003D0CC5" w:rsidRPr="003D45DA">
        <w:rPr>
          <w:sz w:val="22"/>
          <w:szCs w:val="22"/>
        </w:rPr>
        <w:t>:</w:t>
      </w:r>
      <w:r w:rsidR="00EE4D5E">
        <w:rPr>
          <w:sz w:val="22"/>
          <w:szCs w:val="22"/>
        </w:rPr>
        <w:t>15</w:t>
      </w:r>
      <w:r w:rsidR="003D0CC5" w:rsidRPr="003D45DA">
        <w:rPr>
          <w:sz w:val="22"/>
          <w:szCs w:val="22"/>
        </w:rPr>
        <w:t xml:space="preserve"> sati, ro</w:t>
      </w:r>
      <w:r w:rsidR="00D91AEF">
        <w:rPr>
          <w:sz w:val="22"/>
          <w:szCs w:val="22"/>
        </w:rPr>
        <w:t>čište je javno i utvrđuje da su</w:t>
      </w:r>
      <w:r w:rsidR="003D0CC5" w:rsidRPr="003D45DA">
        <w:rPr>
          <w:sz w:val="22"/>
          <w:szCs w:val="22"/>
        </w:rPr>
        <w:t xml:space="preserve"> pristupili: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Predlagatelj: nitko, dostava poziva uredno iskazana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Dužnik: </w:t>
      </w:r>
      <w:r w:rsidR="00EE4D5E">
        <w:rPr>
          <w:sz w:val="22"/>
          <w:szCs w:val="22"/>
        </w:rPr>
        <w:t>Elizabeta Skobe</w:t>
      </w:r>
      <w:r w:rsidR="00AC430A" w:rsidRPr="003D45DA">
        <w:rPr>
          <w:sz w:val="22"/>
          <w:szCs w:val="22"/>
        </w:rPr>
        <w:t xml:space="preserve">, </w:t>
      </w:r>
      <w:r w:rsidR="00B63103">
        <w:rPr>
          <w:sz w:val="22"/>
          <w:szCs w:val="22"/>
        </w:rPr>
        <w:t xml:space="preserve">osoba ovlaštena za zastupanje </w:t>
      </w:r>
    </w:p>
    <w:p w:rsidRDefault="00B63103" w:rsidP="003D0CC5" w:rsidR="003D0CC5">
      <w:pPr>
        <w:rPr>
          <w:sz w:val="22"/>
          <w:szCs w:val="22"/>
        </w:rPr>
      </w:pPr>
      <w:r>
        <w:rPr>
          <w:sz w:val="22"/>
          <w:szCs w:val="22"/>
        </w:rPr>
        <w:t>Osoba ovlaštena za zastupanje</w:t>
      </w:r>
      <w:r w:rsidR="003D0CC5" w:rsidRPr="003D45DA">
        <w:rPr>
          <w:sz w:val="22"/>
          <w:szCs w:val="22"/>
        </w:rPr>
        <w:t xml:space="preserve">: </w:t>
      </w:r>
      <w:r w:rsidR="00EE4D5E">
        <w:rPr>
          <w:sz w:val="22"/>
          <w:szCs w:val="22"/>
        </w:rPr>
        <w:t>Elizabeta Skobe</w:t>
      </w:r>
    </w:p>
    <w:p w:rsidRDefault="00B63103" w:rsidP="003D0CC5" w:rsidR="00B63103">
      <w:pPr>
        <w:rPr>
          <w:sz w:val="22"/>
          <w:szCs w:val="22"/>
        </w:rPr>
      </w:pPr>
      <w:r>
        <w:rPr>
          <w:sz w:val="22"/>
          <w:szCs w:val="22"/>
        </w:rPr>
        <w:t>Javnost: Valentina Kos</w:t>
      </w:r>
    </w:p>
    <w:p w:rsidRDefault="003D0CC5" w:rsidP="003D0CC5" w:rsidR="003D0CC5" w:rsidRPr="003D45DA">
      <w:pPr>
        <w:rPr>
          <w:color w:val="FF0000"/>
          <w:sz w:val="22"/>
          <w:szCs w:val="22"/>
        </w:rPr>
      </w:pPr>
    </w:p>
    <w:p w:rsidRDefault="003D0CC5" w:rsidP="00F508B2" w:rsidR="007C26C8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3D45DA">
        <w:rPr>
          <w:sz w:val="22"/>
          <w:szCs w:val="22"/>
        </w:rPr>
        <w:t xml:space="preserve">Utvrđuje se da je u spis dostavljen podnesak FINA-e od </w:t>
      </w:r>
      <w:r w:rsidR="007C26C8">
        <w:rPr>
          <w:sz w:val="22"/>
          <w:szCs w:val="22"/>
        </w:rPr>
        <w:t>11. lipnja</w:t>
      </w:r>
      <w:r w:rsidR="00B355AE" w:rsidRPr="003D45DA">
        <w:rPr>
          <w:sz w:val="22"/>
          <w:szCs w:val="22"/>
        </w:rPr>
        <w:t xml:space="preserve"> 2018</w:t>
      </w:r>
      <w:r w:rsidRPr="003D45DA">
        <w:rPr>
          <w:sz w:val="22"/>
          <w:szCs w:val="22"/>
        </w:rPr>
        <w:t>. kojim ispričava nedolazak na današnje ročište i u cijelosti ostaje kod navoda iz prijedloga za otvar</w:t>
      </w:r>
      <w:r w:rsidR="004F2E1F">
        <w:rPr>
          <w:sz w:val="22"/>
          <w:szCs w:val="22"/>
        </w:rPr>
        <w:t xml:space="preserve">anje stečajnog postupka (list </w:t>
      </w:r>
      <w:r w:rsidR="007C26C8">
        <w:rPr>
          <w:sz w:val="22"/>
          <w:szCs w:val="22"/>
        </w:rPr>
        <w:t>22</w:t>
      </w:r>
      <w:r w:rsidRPr="003937B3">
        <w:rPr>
          <w:sz w:val="22"/>
          <w:szCs w:val="22"/>
        </w:rPr>
        <w:t xml:space="preserve"> spisa).</w:t>
      </w:r>
      <w:r w:rsidR="004F2E1F" w:rsidRPr="003937B3">
        <w:rPr>
          <w:sz w:val="22"/>
          <w:szCs w:val="22"/>
        </w:rPr>
        <w:t xml:space="preserve"> </w:t>
      </w:r>
    </w:p>
    <w:p w:rsidRDefault="004F7594" w:rsidP="00F508B2" w:rsidR="004F759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Osoba ovlaštena za zastupanje dužnika predaje u spis očevidnik uplata po dužnikovom računu </w:t>
      </w:r>
      <w:r w:rsidR="007D3986">
        <w:rPr>
          <w:sz w:val="22"/>
          <w:szCs w:val="22"/>
        </w:rPr>
        <w:t>te navodi kako je dužnik umanjio svoje dugovanje iz očevidnika za iznos od 44.766,54 kn</w:t>
      </w:r>
      <w:r w:rsidR="00EE6ABA">
        <w:rPr>
          <w:sz w:val="22"/>
          <w:szCs w:val="22"/>
        </w:rPr>
        <w:t>. Stoga predlaže da se dužniku odredi dodatni rok u kojem će podmiriti svoja dugovanja iz očevidnika.</w:t>
      </w:r>
      <w:r w:rsidR="006D29C3">
        <w:rPr>
          <w:sz w:val="22"/>
          <w:szCs w:val="22"/>
        </w:rPr>
        <w:t xml:space="preserve"> </w:t>
      </w:r>
    </w:p>
    <w:p w:rsidRDefault="00EE6ABA" w:rsidP="00F508B2" w:rsidR="00EE6AB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EE6ABA" w:rsidP="00EE6ABA" w:rsidR="00EE6ABA" w:rsidRPr="00EE6ABA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  <w:r w:rsidRPr="00EE6ABA">
        <w:rPr>
          <w:rFonts w:eastAsiaTheme="minorHAnsi"/>
          <w:sz w:val="22"/>
          <w:szCs w:val="22"/>
          <w:lang w:eastAsia="en-US"/>
        </w:rPr>
        <w:t>Sud donosi</w:t>
      </w:r>
    </w:p>
    <w:p w:rsidRDefault="00EE6ABA" w:rsidP="00EE6ABA" w:rsidR="00EE6ABA" w:rsidRPr="00EE6ABA">
      <w:pPr>
        <w:autoSpaceDE w:val="false"/>
        <w:autoSpaceDN w:val="false"/>
        <w:adjustRightInd w:val="false"/>
        <w:jc w:val="center"/>
        <w:rPr>
          <w:rFonts w:eastAsiaTheme="minorHAnsi"/>
          <w:sz w:val="22"/>
          <w:szCs w:val="22"/>
          <w:lang w:eastAsia="en-US"/>
        </w:rPr>
      </w:pPr>
      <w:r w:rsidRPr="00EE6ABA">
        <w:rPr>
          <w:rFonts w:eastAsiaTheme="minorHAnsi"/>
          <w:sz w:val="22"/>
          <w:szCs w:val="22"/>
          <w:lang w:eastAsia="en-US"/>
        </w:rPr>
        <w:t>Z a k l j u  ča k</w:t>
      </w:r>
    </w:p>
    <w:p w:rsidRDefault="00EE6ABA" w:rsidP="00EE6ABA" w:rsidR="00EE6ABA" w:rsidRPr="00EE6ABA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</w:p>
    <w:p w:rsidRDefault="00EE6ABA" w:rsidP="00EE6ABA" w:rsidR="00EE6ABA" w:rsidRPr="00EE6ABA">
      <w:pPr>
        <w:autoSpaceDE w:val="false"/>
        <w:autoSpaceDN w:val="false"/>
        <w:adjustRightInd w:val="false"/>
        <w:ind w:left="708"/>
        <w:rPr>
          <w:rFonts w:eastAsiaTheme="minorHAnsi"/>
          <w:sz w:val="22"/>
          <w:szCs w:val="22"/>
          <w:lang w:eastAsia="en-US"/>
        </w:rPr>
      </w:pPr>
      <w:r w:rsidRPr="00EE6ABA">
        <w:rPr>
          <w:rFonts w:eastAsiaTheme="minorHAnsi"/>
          <w:sz w:val="22"/>
          <w:szCs w:val="22"/>
          <w:lang w:eastAsia="en-US"/>
        </w:rPr>
        <w:t xml:space="preserve">Današnje se ročište odgađa, a novo ročište radi rasprave o pretpostavkama za otvaranje stečajnog postupka određuje se za </w:t>
      </w:r>
    </w:p>
    <w:p w:rsidRDefault="00EE6ABA" w:rsidP="00EE6ABA" w:rsidR="00EE6ABA" w:rsidRPr="00EE6ABA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</w:p>
    <w:p w:rsidRDefault="00EE6ABA" w:rsidP="00EE6ABA" w:rsidR="00EE6ABA">
      <w:pPr>
        <w:autoSpaceDE w:val="false"/>
        <w:autoSpaceDN w:val="false"/>
        <w:adjustRightInd w:val="false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17. siječnja 2019</w:t>
      </w:r>
      <w:r w:rsidRPr="00EE6ABA">
        <w:rPr>
          <w:rFonts w:eastAsiaTheme="minorHAnsi"/>
          <w:sz w:val="22"/>
          <w:szCs w:val="22"/>
          <w:lang w:eastAsia="en-US"/>
        </w:rPr>
        <w:t xml:space="preserve">. u </w:t>
      </w:r>
      <w:r w:rsidR="00D93317">
        <w:rPr>
          <w:rFonts w:eastAsiaTheme="minorHAnsi"/>
          <w:sz w:val="22"/>
          <w:szCs w:val="22"/>
          <w:lang w:eastAsia="en-US"/>
        </w:rPr>
        <w:t>11</w:t>
      </w:r>
      <w:r w:rsidRPr="00EE6ABA">
        <w:rPr>
          <w:rFonts w:eastAsiaTheme="minorHAnsi"/>
          <w:sz w:val="22"/>
          <w:szCs w:val="22"/>
          <w:lang w:eastAsia="en-US"/>
        </w:rPr>
        <w:t>:</w:t>
      </w:r>
      <w:r w:rsidR="00D93317">
        <w:rPr>
          <w:rFonts w:eastAsiaTheme="minorHAnsi"/>
          <w:sz w:val="22"/>
          <w:szCs w:val="22"/>
          <w:lang w:eastAsia="en-US"/>
        </w:rPr>
        <w:t>15</w:t>
      </w:r>
      <w:r w:rsidRPr="00EE6ABA">
        <w:rPr>
          <w:rFonts w:eastAsiaTheme="minorHAnsi"/>
          <w:sz w:val="22"/>
          <w:szCs w:val="22"/>
          <w:lang w:eastAsia="en-US"/>
        </w:rPr>
        <w:t xml:space="preserve"> sati</w:t>
      </w:r>
    </w:p>
    <w:p w:rsidRDefault="00EE6ABA" w:rsidP="00EE6ABA" w:rsidR="00EE6ABA" w:rsidRPr="00EE6ABA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</w:p>
    <w:p w:rsidRDefault="00EE6ABA" w:rsidP="00EE6ABA" w:rsidR="00EE6ABA" w:rsidRPr="00EE6ABA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što prisutna osoba ovlaštena za zastupanje dužnika i dužnik</w:t>
      </w:r>
      <w:r w:rsidRPr="00EE6ABA">
        <w:rPr>
          <w:rFonts w:eastAsiaTheme="minorHAnsi"/>
          <w:sz w:val="22"/>
          <w:szCs w:val="22"/>
          <w:lang w:eastAsia="en-US"/>
        </w:rPr>
        <w:t xml:space="preserve"> prima</w:t>
      </w:r>
      <w:r>
        <w:rPr>
          <w:rFonts w:eastAsiaTheme="minorHAnsi"/>
          <w:sz w:val="22"/>
          <w:szCs w:val="22"/>
          <w:lang w:eastAsia="en-US"/>
        </w:rPr>
        <w:t>ju</w:t>
      </w:r>
      <w:r w:rsidRPr="00EE6ABA">
        <w:rPr>
          <w:rFonts w:eastAsiaTheme="minorHAnsi"/>
          <w:sz w:val="22"/>
          <w:szCs w:val="22"/>
          <w:lang w:eastAsia="en-US"/>
        </w:rPr>
        <w:t xml:space="preserve"> na znanje pa se dužnik i </w:t>
      </w:r>
      <w:r w:rsidR="00D93317">
        <w:rPr>
          <w:rFonts w:eastAsiaTheme="minorHAnsi"/>
          <w:sz w:val="22"/>
          <w:szCs w:val="22"/>
          <w:lang w:eastAsia="en-US"/>
        </w:rPr>
        <w:t xml:space="preserve">osoba ovlaštena za zastupanje dužnika </w:t>
      </w:r>
      <w:r w:rsidRPr="00EE6ABA">
        <w:rPr>
          <w:rFonts w:eastAsiaTheme="minorHAnsi"/>
          <w:sz w:val="22"/>
          <w:szCs w:val="22"/>
          <w:lang w:eastAsia="en-US"/>
        </w:rPr>
        <w:t xml:space="preserve">neće posebno pozivati, a predlagatelj će se pozvati </w:t>
      </w:r>
      <w:r w:rsidR="00D93317">
        <w:rPr>
          <w:rFonts w:eastAsiaTheme="minorHAnsi"/>
          <w:sz w:val="22"/>
          <w:szCs w:val="22"/>
          <w:lang w:eastAsia="en-US"/>
        </w:rPr>
        <w:t>putem ovog zapisnika</w:t>
      </w:r>
      <w:r w:rsidRPr="00EE6ABA">
        <w:rPr>
          <w:rFonts w:eastAsiaTheme="minorHAnsi"/>
          <w:sz w:val="22"/>
          <w:szCs w:val="22"/>
          <w:lang w:eastAsia="en-US"/>
        </w:rPr>
        <w:t>.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D93317" w:rsidP="00F508B2" w:rsidR="003D0CC5" w:rsidRPr="003D45DA">
      <w:pPr>
        <w:jc w:val="center"/>
        <w:rPr>
          <w:sz w:val="22"/>
          <w:szCs w:val="22"/>
        </w:rPr>
      </w:pPr>
      <w:r>
        <w:rPr>
          <w:sz w:val="22"/>
          <w:szCs w:val="22"/>
        </w:rPr>
        <w:t>Dovršeno 09</w:t>
      </w:r>
      <w:r w:rsidR="003D0CC5" w:rsidRPr="003D45DA">
        <w:rPr>
          <w:sz w:val="22"/>
          <w:szCs w:val="22"/>
        </w:rPr>
        <w:t>:</w:t>
      </w:r>
      <w:r>
        <w:rPr>
          <w:sz w:val="22"/>
          <w:szCs w:val="22"/>
        </w:rPr>
        <w:t>30</w:t>
      </w:r>
      <w:r w:rsidR="003D0CC5" w:rsidRPr="003D45DA">
        <w:rPr>
          <w:sz w:val="22"/>
          <w:szCs w:val="22"/>
        </w:rPr>
        <w:t xml:space="preserve"> sati.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F508B2" w:rsidR="003D0CC5" w:rsidRPr="003D45DA">
      <w:pPr>
        <w:jc w:val="center"/>
        <w:rPr>
          <w:sz w:val="22"/>
          <w:szCs w:val="22"/>
        </w:rPr>
      </w:pPr>
      <w:r w:rsidRPr="003D45DA">
        <w:rPr>
          <w:sz w:val="22"/>
          <w:szCs w:val="22"/>
        </w:rPr>
        <w:t>SUDAC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ZAPISNIČAR       </w:t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  <w:t>PREDLAGATELJ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F508B2" w:rsidR="003D0CC5">
      <w:pPr>
        <w:ind w:left="4956"/>
        <w:rPr>
          <w:sz w:val="22"/>
          <w:szCs w:val="22"/>
        </w:rPr>
      </w:pPr>
      <w:r w:rsidRPr="003D45DA">
        <w:rPr>
          <w:sz w:val="22"/>
          <w:szCs w:val="22"/>
        </w:rPr>
        <w:t>ZASTUPNIK PO ZAKONU DUŽNIKA</w:t>
      </w:r>
    </w:p>
    <w:p w:rsidRDefault="00F508B2" w:rsidP="00F508B2" w:rsidR="00F508B2" w:rsidRPr="003D45DA">
      <w:pPr>
        <w:ind w:left="4956"/>
        <w:rPr>
          <w:sz w:val="22"/>
          <w:szCs w:val="22"/>
        </w:rPr>
      </w:pPr>
    </w:p>
    <w:p w:rsidRDefault="003D0CC5" w:rsidP="00F508B2" w:rsidR="001218BE" w:rsidRPr="003D45DA">
      <w:pPr>
        <w:ind w:firstLine="708" w:left="4956"/>
        <w:rPr>
          <w:sz w:val="22"/>
          <w:szCs w:val="22"/>
        </w:rPr>
      </w:pPr>
      <w:r w:rsidRPr="003D45DA">
        <w:rPr>
          <w:sz w:val="22"/>
          <w:szCs w:val="22"/>
        </w:rPr>
        <w:t>DUŽNIK</w:t>
      </w:r>
    </w:p>
    <w:sectPr w:rsidSect="00E20D13" w:rsidR="001218BE" w:rsidRPr="003D45DA">
      <w:headerReference w:type="default" r:id="rId8"/>
      <w:pgSz w:h="16838" w:w="11906"/>
      <w:pgMar w:gutter="0" w:footer="708" w:header="708" w:left="1417" w:bottom="1417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0A" w:rsidR="00AC430A">
    <w:pPr>
      <w:pStyle w:val="Zaglavlje"/>
    </w:pPr>
    <w:r>
      <w:ptab w:leader="none" w:relativeTo="margin" w:alignment="center"/>
    </w:r>
    <w:r>
      <w:t>2</w:t>
    </w:r>
    <w:r>
      <w:tab/>
      <w:t>85. St-</w:t>
    </w:r>
    <w:r w:rsidR="005277E6">
      <w:t>951/18</w:t>
    </w:r>
    <w:r>
      <w:ptab w:leader="none" w:relativeTo="margin" w:alignment="right"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0B0029"/>
    <w:rsid w:val="001218BE"/>
    <w:rsid w:val="00187FBD"/>
    <w:rsid w:val="00250B0B"/>
    <w:rsid w:val="00334755"/>
    <w:rsid w:val="00361BA9"/>
    <w:rsid w:val="003937B3"/>
    <w:rsid w:val="003D0CC5"/>
    <w:rsid w:val="003D45DA"/>
    <w:rsid w:val="00402923"/>
    <w:rsid w:val="00403CD0"/>
    <w:rsid w:val="004A0B88"/>
    <w:rsid w:val="004F2E1F"/>
    <w:rsid w:val="004F7594"/>
    <w:rsid w:val="005277E6"/>
    <w:rsid w:val="0056062A"/>
    <w:rsid w:val="005823BB"/>
    <w:rsid w:val="005A211C"/>
    <w:rsid w:val="005C31C9"/>
    <w:rsid w:val="00676456"/>
    <w:rsid w:val="006D29C3"/>
    <w:rsid w:val="00707B7C"/>
    <w:rsid w:val="0073762A"/>
    <w:rsid w:val="00740D51"/>
    <w:rsid w:val="00790F95"/>
    <w:rsid w:val="007C26C8"/>
    <w:rsid w:val="007D3986"/>
    <w:rsid w:val="007F2460"/>
    <w:rsid w:val="007F5AEC"/>
    <w:rsid w:val="00867468"/>
    <w:rsid w:val="008B601A"/>
    <w:rsid w:val="00944958"/>
    <w:rsid w:val="00957CC2"/>
    <w:rsid w:val="00A943B3"/>
    <w:rsid w:val="00AC430A"/>
    <w:rsid w:val="00AC47F9"/>
    <w:rsid w:val="00AE2131"/>
    <w:rsid w:val="00B355AE"/>
    <w:rsid w:val="00B63103"/>
    <w:rsid w:val="00B86982"/>
    <w:rsid w:val="00BF7CFF"/>
    <w:rsid w:val="00C338BC"/>
    <w:rsid w:val="00D21240"/>
    <w:rsid w:val="00D91AEF"/>
    <w:rsid w:val="00D93317"/>
    <w:rsid w:val="00E02F83"/>
    <w:rsid w:val="00E20D13"/>
    <w:rsid w:val="00E261C3"/>
    <w:rsid w:val="00E4002B"/>
    <w:rsid w:val="00EE4D5E"/>
    <w:rsid w:val="00EE6ABA"/>
    <w:rsid w:val="00F37BD4"/>
    <w:rsid w:val="00F508B2"/>
    <w:rsid w:val="00FB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7F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7F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7F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7F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7F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7F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7F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7F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St-951/2018</izvorni_sadrzaj>
    <derivirana_varijabla naziv="DomainObject.Predmet.OznakaBroj_1">St-951/2018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GLAZBENA ŠKOLA VANJA KOS</izvorni_sadrzaj>
    <derivirana_varijabla naziv="DomainObject.Predmet.ProtustrankaFormated_1">  GLAZBENA ŠKOLA VANJA KOS</derivirana_varijabla>
  </DomainObject.Predmet.ProtustrankaFormated>
  <DomainObject.Predmet.ProtustrankaFormatedOIB>
    <izvorni_sadrzaj>  GLAZBENA ŠKOLA VANJA KOS, OIB 57765220829</izvorni_sadrzaj>
    <derivirana_varijabla naziv="DomainObject.Predmet.ProtustrankaFormatedOIB_1">  GLAZBENA ŠKOLA VANJA KOS, OIB 57765220829</derivirana_varijabla>
  </DomainObject.Predmet.ProtustrankaFormatedOIB>
  <DomainObject.Predmet.ProtustrankaFormatedWithAdress>
    <izvorni_sadrzaj> GLAZBENA ŠKOLA VANJA KOS, Avenija Dubrovnik 15, 10000 Zagreb</izvorni_sadrzaj>
    <derivirana_varijabla naziv="DomainObject.Predmet.ProtustrankaFormatedWithAdress_1"> GLAZBENA ŠKOLA VANJA KOS, Avenija Dubrovnik 15, 10000 Zagreb</derivirana_varijabla>
  </DomainObject.Predmet.ProtustrankaFormatedWithAdress>
  <DomainObject.Predmet.ProtustrankaFormatedWithAdressOIB>
    <izvorni_sadrzaj> GLAZBENA ŠKOLA VANJA KOS, OIB 57765220829, Avenija Dubrovnik 15, 10000 Zagreb</izvorni_sadrzaj>
    <derivirana_varijabla naziv="DomainObject.Predmet.ProtustrankaFormatedWithAdressOIB_1"> GLAZBENA ŠKOLA VANJA KOS, OIB 57765220829, Avenija Dubrovnik 15, 10000 Zagreb</derivirana_varijabla>
  </DomainObject.Predmet.ProtustrankaFormatedWithAdressOIB>
  <DomainObject.Predmet.ProtustrankaWithAdress>
    <izvorni_sadrzaj>GLAZBENA ŠKOLA VANJA KOS Avenija Dubrovnik 15, 10000 Zagreb</izvorni_sadrzaj>
    <derivirana_varijabla naziv="DomainObject.Predmet.ProtustrankaWithAdress_1">GLAZBENA ŠKOLA VANJA KOS Avenija Dubrovnik 15, 10000 Zagreb</derivirana_varijabla>
  </DomainObject.Predmet.ProtustrankaWithAdress>
  <DomainObject.Predmet.ProtustrankaWithAdressOIB>
    <izvorni_sadrzaj>GLAZBENA ŠKOLA VANJA KOS, OIB 57765220829, Avenija Dubrovnik 15, 10000 Zagreb</izvorni_sadrzaj>
    <derivirana_varijabla naziv="DomainObject.Predmet.ProtustrankaWithAdressOIB_1">GLAZBENA ŠKOLA VANJA KOS, OIB 57765220829, Avenija Dubrovnik 15, 10000 Zagreb</derivirana_varijabla>
  </DomainObject.Predmet.ProtustrankaWithAdressOIB>
  <DomainObject.Predmet.ProtustrankaNazivFormated>
    <izvorni_sadrzaj>GLAZBENA ŠKOLA VANJA KOS</izvorni_sadrzaj>
    <derivirana_varijabla naziv="DomainObject.Predmet.ProtustrankaNazivFormated_1">GLAZBENA ŠKOLA VANJA KOS</derivirana_varijabla>
  </DomainObject.Predmet.ProtustrankaNazivFormated>
  <DomainObject.Predmet.ProtustrankaNazivFormatedOIB>
    <izvorni_sadrzaj>GLAZBENA ŠKOLA VANJA KOS, OIB 57765220829</izvorni_sadrzaj>
    <derivirana_varijabla naziv="DomainObject.Predmet.ProtustrankaNazivFormatedOIB_1">GLAZBENA ŠKOLA VANJA KOS, OIB 57765220829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GLAZBENA ŠKOLA VANJA KOS</item>
    </izvorni_sadrzaj>
    <derivirana_varijabla naziv="DomainObject.Predmet.ProtuStrankaListFormated_1">
      <item>GLAZBENA ŠKOLA VANJA KOS</item>
    </derivirana_varijabla>
  </DomainObject.Predmet.ProtuStrankaListFormated>
  <DomainObject.Predmet.ProtuStrankaListFormatedOIB>
    <izvorni_sadrzaj>
      <item>GLAZBENA ŠKOLA VANJA KOS, OIB 57765220829</item>
    </izvorni_sadrzaj>
    <derivirana_varijabla naziv="DomainObject.Predmet.ProtuStrankaListFormatedOIB_1">
      <item>GLAZBENA ŠKOLA VANJA KOS, OIB 57765220829</item>
    </derivirana_varijabla>
  </DomainObject.Predmet.ProtuStrankaListFormatedOIB>
  <DomainObject.Predmet.ProtuStrankaListFormatedWithAdress>
    <izvorni_sadrzaj>
      <item>GLAZBENA ŠKOLA VANJA KOS, Avenija Dubrovnik 15, 10000 Zagreb</item>
    </izvorni_sadrzaj>
    <derivirana_varijabla naziv="DomainObject.Predmet.ProtuStrankaListFormatedWithAdress_1">
      <item>GLAZBENA ŠKOLA VANJA KOS, Avenija Dubrovnik 15, 10000 Zagreb</item>
    </derivirana_varijabla>
  </DomainObject.Predmet.ProtuStrankaListFormatedWithAdress>
  <DomainObject.Predmet.ProtuStrankaListFormatedWithAdressOIB>
    <izvorni_sadrzaj>
      <item>GLAZBENA ŠKOLA VANJA KOS, OIB 57765220829, Avenija Dubrovnik 15, 10000 Zagreb</item>
    </izvorni_sadrzaj>
    <derivirana_varijabla naziv="DomainObject.Predmet.ProtuStrankaListFormatedWithAdressOIB_1">
      <item>GLAZBENA ŠKOLA VANJA KOS, OIB 57765220829, Avenija Dubrovnik 15, 10000 Zagreb</item>
    </derivirana_varijabla>
  </DomainObject.Predmet.ProtuStrankaListFormatedWithAdressOIB>
  <DomainObject.Predmet.ProtuStrankaListNazivFormated>
    <izvorni_sadrzaj>
      <item>GLAZBENA ŠKOLA VANJA KOS</item>
    </izvorni_sadrzaj>
    <derivirana_varijabla naziv="DomainObject.Predmet.ProtuStrankaListNazivFormated_1">
      <item>GLAZBENA ŠKOLA VANJA KOS</item>
    </derivirana_varijabla>
  </DomainObject.Predmet.ProtuStrankaListNazivFormated>
  <DomainObject.Predmet.ProtuStrankaListNazivFormatedOIB>
    <izvorni_sadrzaj>
      <item>GLAZBENA ŠKOLA VANJA KOS, OIB 57765220829</item>
    </izvorni_sadrzaj>
    <derivirana_varijabla naziv="DomainObject.Predmet.ProtuStrankaListNazivFormatedOIB_1">
      <item>GLAZBENA ŠKOLA VANJA KOS, OIB 57765220829</item>
    </derivirana_varijabla>
  </DomainObject.Predmet.ProtuStrankaListNazivFormatedOIB>
  <DomainObject.Predmet.OstaliListFormated>
    <izvorni_sadrzaj>
      <item>Elizabeta Skobe</item>
      <item>PRIVREDNA BANKA ZAGREB - DIONIČKO DRUŠTVO</item>
    </izvorni_sadrzaj>
    <derivirana_varijabla naziv="DomainObject.Predmet.OstaliListFormated_1">
      <item>Elizabeta Skobe</item>
      <item>PRIVREDNA BANKA ZAGREB - DIONIČKO DRUŠTVO</item>
    </derivirana_varijabla>
  </DomainObject.Predmet.OstaliListFormated>
  <DomainObject.Predmet.OstaliListFormatedOIB>
    <izvorni_sadrzaj>
      <item>Elizabeta Skobe, OIB 77108754013</item>
      <item>PRIVREDNA BANKA ZAGREB - DIONIČKO DRUŠTVO, OIB 02535697732</item>
    </izvorni_sadrzaj>
    <derivirana_varijabla naziv="DomainObject.Predmet.OstaliListFormatedOIB_1">
      <item>Elizabeta Skobe, OIB 77108754013</item>
      <item>PRIVREDNA BANKA ZAGREB - DIONIČKO DRUŠTVO, OIB 02535697732</item>
    </derivirana_varijabla>
  </DomainObject.Predmet.OstaliListFormatedOIB>
  <DomainObject.Predmet.OstaliListFormatedWithAdress>
    <izvorni_sadrzaj>
      <item>Elizabeta Skobe, Velika cesta 49, 10020 Odra</item>
      <item>PRIVREDNA BANKA ZAGREB - DIONIČKO DRUŠTVO, Radnička cesta 50, 10000 Zagreb</item>
    </izvorni_sadrzaj>
    <derivirana_varijabla naziv="DomainObject.Predmet.OstaliListFormatedWithAdress_1">
      <item>Elizabeta Skobe, Velika cesta 49, 10020 Odra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Elizabeta Skobe, OIB 77108754013, Velika cesta 49, 10020 Odra</item>
      <item>PRIVREDNA BANKA ZAGREB - DIONIČKO DRUŠTVO, OIB 02535697732, Radnička cesta 50, 10000 Zagreb</item>
    </izvorni_sadrzaj>
    <derivirana_varijabla naziv="DomainObject.Predmet.OstaliListFormatedWithAdressOIB_1">
      <item>Elizabeta Skobe, OIB 77108754013, Velika cesta 49, 10020 Odra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Elizabeta Skobe</item>
      <item>PRIVREDNA BANKA ZAGREB - DIONIČKO DRUŠTVO</item>
    </izvorni_sadrzaj>
    <derivirana_varijabla naziv="DomainObject.Predmet.OstaliListNazivFormated_1">
      <item>Elizabeta Skobe</item>
      <item>PRIVREDNA BANKA ZAGREB - DIONIČKO DRUŠTVO</item>
    </derivirana_varijabla>
  </DomainObject.Predmet.OstaliListNazivFormated>
  <DomainObject.Predmet.OstaliListNazivFormatedOIB>
    <izvorni_sadrzaj>
      <item>Elizabeta Skobe, OIB 77108754013</item>
      <item>PRIVREDNA BANKA ZAGREB - DIONIČKO DRUŠTVO, OIB 02535697732</item>
    </izvorni_sadrzaj>
    <derivirana_varijabla naziv="DomainObject.Predmet.OstaliListNazivFormatedOIB_1">
      <item>Elizabeta Skobe, OIB 77108754013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GLAZBENA ŠKOLA VANJA KOS</izvorni_sadrzaj>
    <derivirana_varijabla naziv="DomainObject.Predmet.ProtustrankaIDrugi_1">GLAZBENA ŠKOLA VANJA KOS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GLAZBENA ŠKOLA VANJA KOS, OIB 57765220829, Avenija Dubrovnik 15, 10000 Zagreb</izvorni_sadrzaj>
    <derivirana_varijabla naziv="DomainObject.Predmet.ProtustrankaIDrugiAdressOIB_1">GLAZBENA ŠKOLA VANJA KOS, OIB 57765220829,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GLAZBENA ŠKOLA VANJA KOS</item>
      <item>FINA Regionalni centar Zagreb</item>
      <item>Elizabeta Skobe</item>
      <item>PRIVREDNA BANKA ZAGREB - DIONIČKO DRUŠTVO</item>
    </izvorni_sadrzaj>
    <derivirana_varijabla naziv="DomainObject.Predmet.SudioniciListNaziv_1">
      <item>GLAZBENA ŠKOLA VANJA KOS</item>
      <item>FINA Regionalni centar Zagreb</item>
      <item>Elizabeta Skobe</item>
      <item>PRIVREDNA BANKA ZAGREB - DIONIČKO DRUŠTVO</item>
    </derivirana_varijabla>
  </DomainObject.Predmet.SudioniciListNaziv>
  <DomainObject.Predmet.SudioniciListAdressOIB>
    <izvorni_sadrzaj>
      <item>GLAZBENA ŠKOLA VANJA KOS, OIB 57765220829, Avenija Dubrovnik 15,10000 Zagreb</item>
      <item>FINA Regionalni centar Zagreb, OIB 85821130368, Trg svibanjskih žrtava 1995. 1,10000 Zagreb</item>
      <item>Elizabeta Skobe, OIB 77108754013, Velika cesta 49,10020 Odra</item>
      <item>PRIVREDNA BANKA ZAGREB - DIONIČKO DRUŠTVO, OIB 02535697732, Radnička cesta 50,10000 Zagreb</item>
    </izvorni_sadrzaj>
    <derivirana_varijabla naziv="DomainObject.Predmet.SudioniciListAdressOIB_1">
      <item>GLAZBENA ŠKOLA VANJA KOS, OIB 57765220829, Avenija Dubrovnik 15,10000 Zagreb</item>
      <item>FINA Regionalni centar Zagreb, OIB 85821130368, Trg svibanjskih žrtava 1995. 1,10000 Zagreb</item>
      <item>Elizabeta Skobe, OIB 77108754013, Velika cesta 49,10020 Odra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57765220829</item>
      <item>, OIB 85821130368</item>
      <item>, OIB 77108754013</item>
      <item>, OIB 02535697732</item>
    </izvorni_sadrzaj>
    <derivirana_varijabla naziv="DomainObject.Predmet.SudioniciListNazivOIB_1">
      <item>, OIB 57765220829</item>
      <item>, OIB 85821130368</item>
      <item>, OIB 77108754013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23. travnja 2018.</izvorni_sadrzaj>
    <derivirana_varijabla naziv="DomainObject.PredzadnjaOdlukaIzPredmeta.DatumDonosenjaOdluke_1">23. travnja 2018.</derivirana_varijabla>
  </DomainObject.PredzadnjaOdlukaIzPredmeta.DatumDonosenjaOdluke>
  <DomainObject.PredzadnjaOdlukaIzPredmeta.Oznaka>
    <izvorni_sadrzaj>St-951/2018-6</izvorni_sadrzaj>
    <derivirana_varijabla naziv="DomainObject.PredzadnjaOdlukaIzPredmeta.Oznaka_1">St-951/2018-6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1381</properties:Characters>
  <properties:Lines>49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2018-10-09T11:36:00Z</dcterms:created>
  <dc:creator>Petra Čiček</dc:creator>
  <cp:lastModifiedBy>Katarina Drndelić</cp:lastModifiedBy>
  <cp:lastPrinted>2018-10-11T07:29:00Z</cp:lastPrinted>
  <dcterms:modified xmlns:xsi="http://www.w3.org/2001/XMLSchema-instance" xsi:type="dcterms:W3CDTF">2018-10-11T11:26:00Z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(951-18 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