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7892" w14:paraId="22e7892" w:rsidRDefault="001B0559" w:rsidP="001B0559" w:rsidR="001B0559" w:rsidRPr="00D2017D">
      <w:pPr>
        <w15:collapsed w:val="false"/>
      </w:pPr>
      <w:bookmarkStart w:name="_GoBack" w:id="0"/>
      <w:bookmarkEnd w:id="0"/>
    </w:p>
    <w:p w:rsidRDefault="001B0559" w:rsidP="001B0559" w:rsidR="001B0559" w:rsidRPr="00D2017D"/>
    <w:p w:rsidRDefault="001B0559" w:rsidP="001B0559" w:rsidR="001B0559" w:rsidRPr="00D2017D"/>
    <w:p w:rsidRDefault="00DF3E06" w:rsidP="00302B27" w:rsidR="00302B27" w:rsidRPr="002170D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B27" w:rsidP="00302B27" w:rsidR="00302B27" w:rsidRPr="00411108">
      <w:r w:rsidRPr="00411108">
        <w:t>REPUBLIKA HRVATSKA</w:t>
      </w:r>
    </w:p>
    <w:p w:rsidRDefault="00302B27" w:rsidP="00302B27" w:rsidR="00302B27" w:rsidRPr="00411108">
      <w:r w:rsidRPr="00411108">
        <w:t>TRGOVAČKI SUD U ZAGREBU</w:t>
      </w:r>
    </w:p>
    <w:p w:rsidRDefault="00302B27" w:rsidP="00302B27" w:rsidR="00302B27" w:rsidRPr="002170DD">
      <w:r w:rsidRPr="00411108">
        <w:t>Zagreb, Amruševa 2/II</w:t>
      </w:r>
      <w:r w:rsidRPr="002170DD">
        <w:t xml:space="preserve">     </w:t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  <w:t>72 St-</w:t>
      </w:r>
      <w:r w:rsidR="00EF77EB">
        <w:t>228/2009</w:t>
      </w:r>
      <w:r w:rsidR="00241966">
        <w:t>-260</w:t>
      </w:r>
    </w:p>
    <w:p w:rsidRDefault="00302B27" w:rsidP="00302B27" w:rsidR="00302B27" w:rsidRPr="002170DD"/>
    <w:p w:rsidRDefault="00302B27" w:rsidP="00302B27" w:rsidR="00302B27" w:rsidRPr="002170DD">
      <w:pPr>
        <w:jc w:val="center"/>
      </w:pPr>
      <w:r w:rsidRPr="002170DD">
        <w:t>R E P U B L I K A   H R V A T S K A</w:t>
      </w:r>
    </w:p>
    <w:p w:rsidRDefault="00302B27" w:rsidP="00302B27" w:rsidR="00302B27" w:rsidRPr="002170DD">
      <w:pPr>
        <w:jc w:val="center"/>
      </w:pPr>
      <w:r w:rsidRPr="002170DD">
        <w:t>Z A K LJ U Č A K</w:t>
      </w:r>
    </w:p>
    <w:p w:rsidRDefault="00302B27" w:rsidP="00302B27" w:rsidR="00302B27" w:rsidRPr="002170DD">
      <w:pPr>
        <w:jc w:val="both"/>
      </w:pPr>
    </w:p>
    <w:p w:rsidRDefault="00EF77EB" w:rsidP="00EF77EB" w:rsidR="00EF77EB" w:rsidRPr="003B0AA5">
      <w:pPr>
        <w:jc w:val="both"/>
      </w:pPr>
      <w:r w:rsidRPr="003B0AA5">
        <w:t>Trgovački sud u Zagrebu, po sucu Nikoli Ribariću, u stečajnom postupku nad stečajnim dužnikom ACM INŽENJERING d.o.o. u stečaju, Zagreb, Paljetkova 2, MBS: 080093758, OIB: 92511709887, sada stečajna masa iza Acm inže</w:t>
      </w:r>
      <w:r>
        <w:t>njering d.o.o. u stečaju, dana 24</w:t>
      </w:r>
      <w:r w:rsidRPr="003B0AA5">
        <w:t>.</w:t>
      </w:r>
      <w:r>
        <w:t xml:space="preserve"> srpnja</w:t>
      </w:r>
      <w:r w:rsidRPr="003B0AA5">
        <w:t xml:space="preserve"> 2017. godine</w:t>
      </w:r>
    </w:p>
    <w:p w:rsidRDefault="00AC426C" w:rsidP="00B31595" w:rsidR="00AC426C" w:rsidRPr="00D2017D">
      <w:pPr>
        <w:jc w:val="both"/>
      </w:pPr>
    </w:p>
    <w:p w:rsidRDefault="00AC426C" w:rsidP="00AC426C" w:rsidR="00AC426C" w:rsidRPr="004E46C6">
      <w:pPr>
        <w:jc w:val="center"/>
      </w:pPr>
      <w:r w:rsidRPr="004E46C6">
        <w:t>z a k lj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 w:rsidRPr="00D2017D">
      <w:pPr>
        <w:ind w:firstLine="720"/>
        <w:jc w:val="both"/>
      </w:pPr>
      <w:r w:rsidRPr="00D2017D">
        <w:t>Nalaže se računovodstvu Trgovačkog suda u Zagrebu iznos</w:t>
      </w:r>
      <w:r w:rsidR="0020610B">
        <w:t xml:space="preserve"> </w:t>
      </w:r>
      <w:r w:rsidR="001214A1">
        <w:t>od</w:t>
      </w:r>
      <w:r w:rsidR="00DF3CBD">
        <w:t xml:space="preserve"> </w:t>
      </w:r>
      <w:r w:rsidR="00EF77EB">
        <w:t>24.921,15 kuna</w:t>
      </w:r>
      <w:r w:rsidR="00F04428">
        <w:t xml:space="preserve"> </w:t>
      </w:r>
      <w:r w:rsidR="005B5A26">
        <w:t>je preostao na depozitnom računu</w:t>
      </w:r>
      <w:r w:rsidR="00EF77EB">
        <w:t xml:space="preserve"> </w:t>
      </w:r>
      <w:r w:rsidR="001E59E1">
        <w:t>p</w:t>
      </w:r>
      <w:r w:rsidR="00D2017D" w:rsidRPr="00D2017D">
        <w:t>rebaciti sa spisa poslovni broj St</w:t>
      </w:r>
      <w:r w:rsidR="00B31595">
        <w:t>-</w:t>
      </w:r>
      <w:r w:rsidR="00EF77EB">
        <w:t>228/2009</w:t>
      </w:r>
      <w:r w:rsidR="00D2017D" w:rsidRPr="00D2017D">
        <w:t xml:space="preserve"> na broj spisa koji će proizaći iz navedenog poslovnog broja</w:t>
      </w:r>
    </w:p>
    <w:p w:rsidRDefault="00D2017D" w:rsidP="00E97C38" w:rsidR="00D2017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F04428">
      <w:pPr>
        <w:ind w:firstLine="720"/>
        <w:jc w:val="both"/>
      </w:pPr>
      <w:r w:rsidRPr="00D2017D">
        <w:t>U</w:t>
      </w:r>
      <w:r w:rsidR="00302B27">
        <w:t xml:space="preserve"> </w:t>
      </w:r>
      <w:r w:rsidR="00F04428">
        <w:t>stečajnom postupku</w:t>
      </w:r>
      <w:r w:rsidRPr="00D2017D">
        <w:t xml:space="preserve"> nad </w:t>
      </w:r>
      <w:r w:rsidR="00CF7EB4">
        <w:t xml:space="preserve">dužnikom, </w:t>
      </w:r>
      <w:r w:rsidR="00F04428">
        <w:t>doneseno je rješenje o obustavi i zaključenju postupka.</w:t>
      </w:r>
    </w:p>
    <w:p w:rsidRDefault="00F04428" w:rsidP="00E97C38" w:rsidR="00F04428">
      <w:pPr>
        <w:ind w:firstLine="720"/>
        <w:jc w:val="both"/>
      </w:pPr>
      <w:r>
        <w:t>Na temelju prijedloga stečajnog up</w:t>
      </w:r>
      <w:r w:rsidR="00B31595">
        <w:t>ravitelja, sud je Rješenjem od 13.</w:t>
      </w:r>
      <w:r w:rsidR="00EF77EB">
        <w:t>6</w:t>
      </w:r>
      <w:r w:rsidR="00B31595">
        <w:t>.2017.,</w:t>
      </w:r>
      <w:r>
        <w:t xml:space="preserve"> prvomoćno </w:t>
      </w:r>
      <w:r w:rsidR="00DB5D7B">
        <w:t>4</w:t>
      </w:r>
      <w:r w:rsidR="00B31595">
        <w:t>.</w:t>
      </w:r>
      <w:r w:rsidR="00DB5D7B">
        <w:t>7</w:t>
      </w:r>
      <w:r w:rsidR="00B31595">
        <w:t>.2017.</w:t>
      </w:r>
      <w:r>
        <w:t xml:space="preserve"> nastavio postupak.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će navedeni spis dobiti 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1B0559" w:rsidP="00B31595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r w:rsidR="00DB5D7B">
        <w:t>24</w:t>
      </w:r>
      <w:r w:rsidR="00491D7F" w:rsidRPr="00D2017D">
        <w:t>.</w:t>
      </w:r>
      <w:r w:rsidR="00DB5D7B">
        <w:t xml:space="preserve"> srpnja</w:t>
      </w:r>
      <w:r w:rsidRPr="00D2017D">
        <w:t xml:space="preserve"> 201</w:t>
      </w:r>
      <w:r w:rsidR="00B31595">
        <w:t>7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241966" w:rsidP="00E91121" w:rsidR="0024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41966" w:rsidP="00E91121" w:rsidR="0024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41966" w:rsidP="00E91121" w:rsidR="002419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41966" w:rsidP="00E91121" w:rsidR="0024196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41966" w:rsidP="00E91121" w:rsidR="0024196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752F5" w:rsidP="00612A04" w:rsidR="006752F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E46C6" w:rsidP="00B31595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E46C6" w:rsidP="004E46C6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559" w:rsidP="004E46C6" w:rsidR="001B0559" w:rsidRPr="00D2017D">
      <w:pPr>
        <w:pStyle w:val="Tijeloteksta"/>
        <w:ind w:left="5760"/>
      </w:pPr>
    </w:p>
    <w:p w:rsidRDefault="001B0559" w:rsidP="001B0559" w:rsidR="001B0559" w:rsidRPr="00D2017D"/>
    <w:p w:rsidRDefault="001B0559" w:rsidP="001B0559" w:rsidR="001B0559" w:rsidRPr="00D2017D">
      <w:pPr>
        <w:rPr>
          <w:b/>
        </w:rPr>
      </w:pPr>
      <w:r w:rsidRPr="00D2017D">
        <w:rPr>
          <w:b/>
        </w:rPr>
        <w:t>POUKA O PRAVNOM LIJEKU:</w:t>
      </w:r>
    </w:p>
    <w:p w:rsidRDefault="001B0559" w:rsidP="001B0559" w:rsidR="001B0559" w:rsidRPr="00D2017D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  <w:r w:rsidRPr="00D2017D">
        <w:tab/>
      </w:r>
      <w:r w:rsidRPr="00D2017D">
        <w:tab/>
      </w:r>
    </w:p>
    <w:p w:rsidRDefault="001B0559" w:rsidP="004C3703" w:rsidR="00E43FF8">
      <w:r w:rsidRPr="00D2017D">
        <w:lastRenderedPageBreak/>
        <w:tab/>
      </w:r>
      <w:r w:rsidRPr="00D2017D">
        <w:tab/>
      </w:r>
      <w:r w:rsidRPr="00D2017D">
        <w:tab/>
      </w:r>
      <w:r w:rsidRPr="00D2017D">
        <w:tab/>
      </w:r>
      <w:r w:rsidRPr="00D2017D">
        <w:tab/>
      </w:r>
      <w:r w:rsidR="00E43FF8">
        <w:tab/>
      </w:r>
      <w:r w:rsidR="00E43FF8">
        <w:tab/>
      </w:r>
      <w:r w:rsidR="00E43FF8">
        <w:tab/>
      </w:r>
      <w:r w:rsidR="00E43FF8">
        <w:tab/>
      </w:r>
    </w:p>
    <w:p w:rsidRDefault="004E46C6" w:rsidP="004C3703" w:rsidR="004E46C6"/>
    <w:p w:rsidRDefault="00612A04" w:rsidP="004C3703" w:rsidR="00612A04"/>
    <w:p w:rsidRDefault="00612A04" w:rsidP="004C3703" w:rsidR="00612A04"/>
    <w:sectPr w:rsidSect="001B0559" w:rsidR="00612A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D7B" w:rsidR="00DB5D7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D7B" w:rsidR="00DB5D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D7B" w:rsidR="00DB5D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9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855393" w:rsidR="004C370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DB5D7B">
      <w:t>228/2009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D7B" w:rsidR="00DB5D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6987"/>
    <w:rsid w:val="000B2DB3"/>
    <w:rsid w:val="000B54AC"/>
    <w:rsid w:val="001214A1"/>
    <w:rsid w:val="0015537A"/>
    <w:rsid w:val="001A33C1"/>
    <w:rsid w:val="001B0559"/>
    <w:rsid w:val="001B3386"/>
    <w:rsid w:val="001E59E1"/>
    <w:rsid w:val="0020610B"/>
    <w:rsid w:val="00241966"/>
    <w:rsid w:val="0027603B"/>
    <w:rsid w:val="002819A8"/>
    <w:rsid w:val="00293B5A"/>
    <w:rsid w:val="002B1E5D"/>
    <w:rsid w:val="00302B27"/>
    <w:rsid w:val="003049CD"/>
    <w:rsid w:val="00313410"/>
    <w:rsid w:val="00347BB4"/>
    <w:rsid w:val="00387B7D"/>
    <w:rsid w:val="00443C33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55052"/>
    <w:rsid w:val="005A49D2"/>
    <w:rsid w:val="005B5A26"/>
    <w:rsid w:val="00612A04"/>
    <w:rsid w:val="006752F5"/>
    <w:rsid w:val="006C24BD"/>
    <w:rsid w:val="006C6E09"/>
    <w:rsid w:val="006D0C5D"/>
    <w:rsid w:val="006D7F25"/>
    <w:rsid w:val="006E4475"/>
    <w:rsid w:val="007141AF"/>
    <w:rsid w:val="00777A2C"/>
    <w:rsid w:val="007A6843"/>
    <w:rsid w:val="007B3F07"/>
    <w:rsid w:val="007C57ED"/>
    <w:rsid w:val="00852D53"/>
    <w:rsid w:val="00855393"/>
    <w:rsid w:val="00862799"/>
    <w:rsid w:val="008B05F8"/>
    <w:rsid w:val="009C297C"/>
    <w:rsid w:val="00A22A65"/>
    <w:rsid w:val="00A43C9D"/>
    <w:rsid w:val="00AA6A51"/>
    <w:rsid w:val="00AC426C"/>
    <w:rsid w:val="00B31595"/>
    <w:rsid w:val="00B639DE"/>
    <w:rsid w:val="00C00CEF"/>
    <w:rsid w:val="00C30926"/>
    <w:rsid w:val="00C42FD3"/>
    <w:rsid w:val="00C74744"/>
    <w:rsid w:val="00C918B1"/>
    <w:rsid w:val="00CF7EB4"/>
    <w:rsid w:val="00D2017D"/>
    <w:rsid w:val="00D56BCB"/>
    <w:rsid w:val="00DB06B8"/>
    <w:rsid w:val="00DB5D7B"/>
    <w:rsid w:val="00DC616E"/>
    <w:rsid w:val="00DF3CBD"/>
    <w:rsid w:val="00DF3E06"/>
    <w:rsid w:val="00DF4DAB"/>
    <w:rsid w:val="00E43FF8"/>
    <w:rsid w:val="00E46D1E"/>
    <w:rsid w:val="00E97C38"/>
    <w:rsid w:val="00EF5B40"/>
    <w:rsid w:val="00EF77EB"/>
    <w:rsid w:val="00F04428"/>
    <w:rsid w:val="00FA16DF"/>
    <w:rsid w:val="00FC693F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41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9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41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9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2009.</izvorni_sadrzaj>
    <derivirana_varijabla naziv="DomainObject.Predmet.DatumOsnivanja_1">31.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2012.</izvorni_sadrzaj>
    <derivirana_varijabla naziv="DomainObject.Predmet.DatumRjesavanja_1">30. studenog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St-228/2009</izvorni_sadrzaj>
    <derivirana_varijabla naziv="DomainObject.Predmet.OznakaBroj_1">St-228/2009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ACM inžinjering d.o.o.</izvorni_sadrzaj>
    <derivirana_varijabla naziv="DomainObject.Predmet.ProtustrankaFormated_1">  ACM inžinjering d.o.o.</derivirana_varijabla>
  </DomainObject.Predmet.ProtustrankaFormated>
  <DomainObject.Predmet.ProtustrankaFormatedOIB>
    <izvorni_sadrzaj>  ACM inžinjering d.o.o., OIB 92511709887</izvorni_sadrzaj>
    <derivirana_varijabla naziv="DomainObject.Predmet.ProtustrankaFormatedOIB_1">  ACM inžinjering d.o.o., OIB 92511709887</derivirana_varijabla>
  </DomainObject.Predmet.ProtustrankaFormatedOIB>
  <DomainObject.Predmet.ProtustrankaFormatedWithAdress>
    <izvorni_sadrzaj> ACM inžinjering d.o.o., Paljetkova 2, 10000 Zagreb</izvorni_sadrzaj>
    <derivirana_varijabla naziv="DomainObject.Predmet.ProtustrankaFormatedWithAdress_1"> ACM inžinjering d.o.o., Paljetkova 2, 10000 Zagreb</derivirana_varijabla>
  </DomainObject.Predmet.ProtustrankaFormatedWithAdress>
  <DomainObject.Predmet.ProtustrankaFormatedWithAdressOIB>
    <izvorni_sadrzaj> ACM inžinjering d.o.o., OIB 92511709887, Paljetkova 2, 10000 Zagreb</izvorni_sadrzaj>
    <derivirana_varijabla naziv="DomainObject.Predmet.ProtustrankaFormatedWithAdressOIB_1"> ACM inžinjering d.o.o., OIB 92511709887, Paljetkova 2, 10000 Zagreb</derivirana_varijabla>
  </DomainObject.Predmet.ProtustrankaFormatedWithAdressOIB>
  <DomainObject.Predmet.ProtustrankaWithAdress>
    <izvorni_sadrzaj>ACM inžinjering d.o.o. Paljetkova 2, 10000 Zagreb</izvorni_sadrzaj>
    <derivirana_varijabla naziv="DomainObject.Predmet.ProtustrankaWithAdress_1">ACM inžinjering d.o.o. Paljetkova 2, 10000 Zagreb</derivirana_varijabla>
  </DomainObject.Predmet.ProtustrankaWithAdress>
  <DomainObject.Predmet.ProtustrankaWithAdressOIB>
    <izvorni_sadrzaj>ACM inžinjering d.o.o., OIB 92511709887, Paljetkova 2, 10000 Zagreb</izvorni_sadrzaj>
    <derivirana_varijabla naziv="DomainObject.Predmet.ProtustrankaWithAdressOIB_1">ACM inžinjering d.o.o., OIB 92511709887, Paljetkova 2, 10000 Zagreb</derivirana_varijabla>
  </DomainObject.Predmet.ProtustrankaWithAdressOIB>
  <DomainObject.Predmet.ProtustrankaNazivFormated>
    <izvorni_sadrzaj>ACM inžinjering d.o.o.</izvorni_sadrzaj>
    <derivirana_varijabla naziv="DomainObject.Predmet.ProtustrankaNazivFormated_1">ACM inžinjering d.o.o.</derivirana_varijabla>
  </DomainObject.Predmet.ProtustrankaNazivFormated>
  <DomainObject.Predmet.ProtustrankaNazivFormatedOIB>
    <izvorni_sadrzaj>ACM inžinjering d.o.o., OIB 92511709887</izvorni_sadrzaj>
    <derivirana_varijabla naziv="DomainObject.Predmet.ProtustrankaNazivFormatedOIB_1">ACM inžinjering d.o.o., OIB 92511709887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INSTITUT IGH; TVRTKO GALAC</izvorni_sadrzaj>
    <derivirana_varijabla naziv="DomainObject.Predmet.StrankaFormated_1">  Mirjana Hren; INSTITUT IGH; TVRTKO GALAC</derivirana_varijabla>
  </DomainObject.Predmet.StrankaFormated>
  <DomainObject.Predmet.StrankaFormatedOIB>
    <izvorni_sadrzaj>  Mirjana Hren; INSTITUT IGH; TVRTKO GALAC</izvorni_sadrzaj>
    <derivirana_varijabla naziv="DomainObject.Predmet.StrankaFormatedOIB_1">  Mirjana Hren; INSTITUT IGH; TVRTKO GALAC</derivirana_varijabla>
  </DomainObject.Predmet.StrankaFormatedOIB>
  <DomainObject.Predmet.StrankaFormatedWithAdress>
    <izvorni_sadrzaj> Mirjana Hren, Poljana Zdenka Mikine 14, 10000 Zagreb; INSTITUT IGH; TVRTKO GALAC, Dobri Dol 27, 10000 Zagreb</izvorni_sadrzaj>
    <derivirana_varijabla naziv="DomainObject.Predmet.StrankaFormatedWithAdress_1"> Mirjana Hren, Poljana Zdenka Mikine 14, 10000 Zagreb; INSTITUT IGH; TVRTKO GALAC, Dobri Dol 27, 10000 Zagreb</derivirana_varijabla>
  </DomainObject.Predmet.StrankaFormatedWithAdress>
  <DomainObject.Predmet.StrankaFormatedWithAdressOIB>
    <izvorni_sadrzaj> Mirjana Hren, Poljana Zdenka Mikine 14, 10000 Zagreb; INSTITUT IGH; TVRTKO GALAC, Dobri Dol 27, 10000 Zagreb</izvorni_sadrzaj>
    <derivirana_varijabla naziv="DomainObject.Predmet.StrankaFormatedWithAdressOIB_1"> Mirjana Hren, Poljana Zdenka Mikine 14, 10000 Zagreb; INSTITUT IGH; TVRTKO GALAC, Dobri Dol 27, 10000 Zagreb</derivirana_varijabla>
  </DomainObject.Predmet.StrankaFormatedWithAdressOIB>
  <DomainObject.Predmet.StrankaWithAdress>
    <izvorni_sadrzaj>Mirjana Hren Poljana Zdenka Mikine 14,10000 Zagreb,INSTITUT IGH ,TVRTKO GALAC Dobri Dol 27,10000 Zagreb</izvorni_sadrzaj>
    <derivirana_varijabla naziv="DomainObject.Predmet.StrankaWithAdress_1">Mirjana Hren Poljana Zdenka Mikine 14,10000 Zagreb,INSTITUT IGH ,TVRTKO GALAC Dobri Dol 27,10000 Zagreb</derivirana_varijabla>
  </DomainObject.Predmet.StrankaWithAdress>
  <DomainObject.Predmet.StrankaWithAdressOIB>
    <izvorni_sadrzaj>Mirjana Hren, Poljana Zdenka Mikine 14,10000 Zagreb,INSTITUT IGH,TVRTKO GALAC, Dobri Dol 27,10000 Zagreb</izvorni_sadrzaj>
    <derivirana_varijabla naziv="DomainObject.Predmet.StrankaWithAdressOIB_1">Mirjana Hren, Poljana Zdenka Mikine 14,10000 Zagreb,INSTITUT IGH,TVRTKO GALAC, Dobri Dol 27,10000 Zagreb</derivirana_varijabla>
  </DomainObject.Predmet.StrankaWithAdressOIB>
  <DomainObject.Predmet.StrankaNazivFormated>
    <izvorni_sadrzaj>Mirjana Hren,INSTITUT IGH,TVRTKO GALAC</izvorni_sadrzaj>
    <derivirana_varijabla naziv="DomainObject.Predmet.StrankaNazivFormated_1">Mirjana Hren,INSTITUT IGH,TVRTKO GALAC</derivirana_varijabla>
  </DomainObject.Predmet.StrankaNazivFormated>
  <DomainObject.Predmet.StrankaNazivFormatedOIB>
    <izvorni_sadrzaj>Mirjana Hren,INSTITUT IGH,TVRTKO GALAC</izvorni_sadrzaj>
    <derivirana_varijabla naziv="DomainObject.Predmet.StrankaNazivFormatedOIB_1">Mirjana Hren,INSTITUT IGH,TVRTKO GALAC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Mirjana Hren</item>
      <item>INSTITUT IGH</item>
      <item>TVRTKO GALAC</item>
    </izvorni_sadrzaj>
    <derivirana_varijabla naziv="DomainObject.Predmet.StrankaListFormated_1">
      <item>Mirjana Hren</item>
      <item>INSTITUT IGH</item>
      <item>TVRTKO GALAC</item>
    </derivirana_varijabla>
  </DomainObject.Predmet.StrankaListFormated>
  <DomainObject.Predmet.StrankaListFormatedOIB>
    <izvorni_sadrzaj>
      <item>Mirjana Hren</item>
      <item>INSTITUT IGH</item>
      <item>TVRTKO GALAC</item>
    </izvorni_sadrzaj>
    <derivirana_varijabla naziv="DomainObject.Predmet.StrankaListFormatedOIB_1">
      <item>Mirjana Hren</item>
      <item>INSTITUT IGH</item>
      <item>TVRTKO GALAC</item>
    </derivirana_varijabla>
  </DomainObject.Predmet.StrankaListFormatedOIB>
  <DomainObject.Predmet.StrankaListFormatedWithAdress>
    <izvorni_sadrzaj>
      <item>Mirjana Hren, Poljana Zdenka Mikine 14, 10000 Zagreb</item>
      <item>INSTITUT IGH</item>
      <item>TVRTKO GALAC, Dobri Dol 27, 10000 Zagreb</item>
    </izvorni_sadrzaj>
    <derivirana_varijabla naziv="DomainObject.Predmet.StrankaListFormatedWithAdress_1">
      <item>Mirjana Hren, Poljana Zdenka Mikine 14, 10000 Zagreb</item>
      <item>INSTITUT IGH</item>
      <item>TVRTKO GALAC, Dobri Dol 27, 10000 Zagreb</item>
    </derivirana_varijabla>
  </DomainObject.Predmet.StrankaListFormatedWithAdress>
  <DomainObject.Predmet.StrankaListFormatedWithAdressOIB>
    <izvorni_sadrzaj>
      <item>Mirjana Hren, Poljana Zdenka Mikine 14, 10000 Zagreb</item>
      <item>INSTITUT IGH</item>
      <item>TVRTKO GALAC, Dobri Dol 27, 10000 Zagreb</item>
    </izvorni_sadrzaj>
    <derivirana_varijabla naziv="DomainObject.Predmet.StrankaListFormatedWithAdressOIB_1">
      <item>Mirjana Hren, Poljana Zdenka Mikine 14, 10000 Zagreb</item>
      <item>INSTITUT IGH</item>
      <item>TVRTKO GALAC, Dobri Dol 27, 10000 Zagreb</item>
    </derivirana_varijabla>
  </DomainObject.Predmet.StrankaListFormatedWithAdressOIB>
  <DomainObject.Predmet.StrankaListNazivFormated>
    <izvorni_sadrzaj>
      <item>Mirjana Hren</item>
      <item>INSTITUT IGH</item>
      <item>TVRTKO GALAC</item>
    </izvorni_sadrzaj>
    <derivirana_varijabla naziv="DomainObject.Predmet.StrankaListNazivFormated_1">
      <item>Mirjana Hren</item>
      <item>INSTITUT IGH</item>
      <item>TVRTKO GALAC</item>
    </derivirana_varijabla>
  </DomainObject.Predmet.StrankaListNazivFormated>
  <DomainObject.Predmet.StrankaListNazivFormatedOIB>
    <izvorni_sadrzaj>
      <item>Mirjana Hren</item>
      <item>INSTITUT IGH</item>
      <item>TVRTKO GALAC</item>
    </izvorni_sadrzaj>
    <derivirana_varijabla naziv="DomainObject.Predmet.StrankaListNazivFormatedOIB_1">
      <item>Mirjana Hren</item>
      <item>INSTITUT IGH</item>
      <item>TVRTKO GALAC</item>
    </derivirana_varijabla>
  </DomainObject.Predmet.StrankaListNazivFormatedOIB>
  <DomainObject.Predmet.ProtuStrankaListFormated>
    <izvorni_sadrzaj>
      <item>ACM inžinjering d.o.o.</item>
    </izvorni_sadrzaj>
    <derivirana_varijabla naziv="DomainObject.Predmet.ProtuStrankaListFormated_1">
      <item>ACM inžinjering d.o.o.</item>
    </derivirana_varijabla>
  </DomainObject.Predmet.ProtuStrankaListFormated>
  <DomainObject.Predmet.ProtuStrankaListFormatedOIB>
    <izvorni_sadrzaj>
      <item>ACM inžinjering d.o.o., OIB 92511709887</item>
    </izvorni_sadrzaj>
    <derivirana_varijabla naziv="DomainObject.Predmet.ProtuStrankaListFormatedOIB_1">
      <item>ACM inžinjering d.o.o., OIB 92511709887</item>
    </derivirana_varijabla>
  </DomainObject.Predmet.ProtuStrankaListFormatedOIB>
  <DomainObject.Predmet.ProtuStrankaListFormatedWithAdress>
    <izvorni_sadrzaj>
      <item>ACM inžinjering d.o.o., Paljetkova 2, 10000 Zagreb</item>
    </izvorni_sadrzaj>
    <derivirana_varijabla naziv="DomainObject.Predmet.ProtuStrankaListFormatedWithAdress_1">
      <item>ACM inžinjering d.o.o., Paljetkova 2, 10000 Zagreb</item>
    </derivirana_varijabla>
  </DomainObject.Predmet.ProtuStrankaListFormatedWithAdress>
  <DomainObject.Predmet.ProtuStrankaListFormatedWithAdressOIB>
    <izvorni_sadrzaj>
      <item>ACM inžinjering d.o.o., OIB 92511709887, Paljetkova 2, 10000 Zagreb</item>
    </izvorni_sadrzaj>
    <derivirana_varijabla naziv="DomainObject.Predmet.ProtuStrankaListFormatedWithAdressOIB_1">
      <item>ACM inžinjering d.o.o., OIB 92511709887, Paljetkova 2, 10000 Zagreb</item>
    </derivirana_varijabla>
  </DomainObject.Predmet.ProtuStrankaListFormatedWithAdressOIB>
  <DomainObject.Predmet.ProtuStrankaListNazivFormated>
    <izvorni_sadrzaj>
      <item>ACM inžinjering d.o.o.</item>
    </izvorni_sadrzaj>
    <derivirana_varijabla naziv="DomainObject.Predmet.ProtuStrankaListNazivFormated_1">
      <item>ACM inžinjering d.o.o.</item>
    </derivirana_varijabla>
  </DomainObject.Predmet.ProtuStrankaListNazivFormated>
  <DomainObject.Predmet.ProtuStrankaListNazivFormatedOIB>
    <izvorni_sadrzaj>
      <item>ACM inžinjering d.o.o., OIB 92511709887</item>
    </izvorni_sadrzaj>
    <derivirana_varijabla naziv="DomainObject.Predmet.ProtuStrankaListNazivFormatedOIB_1">
      <item>ACM inžinjering d.o.o., OIB 92511709887</item>
    </derivirana_varijabla>
  </DomainObject.Predmet.ProtuStrankaListNazivFormatedOIB>
  <DomainObject.Predmet.OstaliListFormated>
    <izvorni_sadrzaj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</item>
    </izvorni_sadrzaj>
    <derivirana_varijabla naziv="DomainObject.Predmet.OstaliListFormated_1"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</item>
    </derivirana_varijabla>
  </DomainObject.Predmet.OstaliListFormated>
  <DomainObject.Predmet.OstaliListFormatedOIB>
    <izvorni_sadrzaj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financija, OIB 18683136487</item>
    </izvorni_sadrzaj>
    <derivirana_varijabla naziv="DomainObject.Predmet.OstaliListFormatedOIB_1"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financija, OIB 18683136487</item>
    </derivirana_varijabla>
  </DomainObject.Predmet.OstaliListFormatedOIB>
  <DomainObject.Predmet.OstaliListFormatedWithAdress>
    <izvorni_sadrzaj>
      <item>Hypo Alpe-Adria-Bank d.d., Slavonska avenija 6, 10000 Zagreb</item>
      <item>Pavel Buzytskiy</item>
      <item>DARKO RADMILOVIĆ, Šenova 7, 10000 Zagreb</item>
      <item>DARKO RADMILOVIĆ,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  <item>RH, Ministarstvo financija, Av. Dubrovnik 32, 10000 Zagreb</item>
    </izvorni_sadrzaj>
    <derivirana_varijabla naziv="DomainObject.Predmet.OstaliListFormatedWithAdress_1">
      <item>Hypo Alpe-Adria-Bank d.d., Slavonska avenija 6, 10000 Zagreb</item>
      <item>Pavel Buzytskiy</item>
      <item>DARKO RADMILOVIĆ, Šenova 7, 10000 Zagreb</item>
      <item>DARKO RADMILOVIĆ,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  <item>RH, Ministarstvo financija, Av. Dubrovnik 32, 10000 Zagreb</item>
    </derivirana_varijabla>
  </DomainObject.Predmet.OstaliListFormatedWithAdress>
  <DomainObject.Predmet.OstaliListFormatedWithAdressOIB>
    <izvorni_sadrzaj>
      <item>Hypo Alpe-Adria-Bank d.d., OIB 14036333877, Slavonska avenija 6, 10000 Zagreb</item>
      <item>Pavel Buzytskiy</item>
      <item>DARKO RADMILOVIĆ, OIB 96595697939, Šenova 7, 10000 Zagreb</item>
      <item>DARKO RADMILOVIĆ, OIB 96595697939,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  <item>RH, Ministarstvo financija, OIB 18683136487, Av. Dubrovnik 32, 10000 Zagreb</item>
    </izvorni_sadrzaj>
    <derivirana_varijabla naziv="DomainObject.Predmet.OstaliListFormatedWithAdressOIB_1">
      <item>Hypo Alpe-Adria-Bank d.d., OIB 14036333877, Slavonska avenija 6, 10000 Zagreb</item>
      <item>Pavel Buzytskiy</item>
      <item>DARKO RADMILOVIĆ, OIB 96595697939, Šenova 7, 10000 Zagreb</item>
      <item>DARKO RADMILOVIĆ, OIB 96595697939,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  <item>RH, Ministarstvo financija, OIB 18683136487, Av. Dubrovnik 32, 10000 Zagreb</item>
    </derivirana_varijabla>
  </DomainObject.Predmet.OstaliListFormatedWithAdressOIB>
  <DomainObject.Predmet.OstaliListNazivFormated>
    <izvorni_sadrzaj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</item>
    </izvorni_sadrzaj>
    <derivirana_varijabla naziv="DomainObject.Predmet.OstaliListNazivFormated_1"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</item>
    </derivirana_varijabla>
  </DomainObject.Predmet.OstaliListNazivFormated>
  <DomainObject.Predmet.OstaliListNazivFormatedOIB>
    <izvorni_sadrzaj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financija, OIB 18683136487</item>
    </izvorni_sadrzaj>
    <derivirana_varijabla naziv="DomainObject.Predmet.OstaliListNazivFormatedOIB_1"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IGH i dr.</izvorni_sadrzaj>
    <derivirana_varijabla naziv="DomainObject.Predmet.StrankaIDrugi_1">INSTITUT IGH i dr.</derivirana_varijabla>
  </DomainObject.Predmet.StrankaIDrugi>
  <DomainObject.Predmet.ProtustrankaIDrugi>
    <izvorni_sadrzaj>ACM inžinjering d.o.o.</izvorni_sadrzaj>
    <derivirana_varijabla naziv="DomainObject.Predmet.ProtustrankaIDrugi_1">ACM inžinjering d.o.o.</derivirana_varijabla>
  </DomainObject.Predmet.ProtustrankaIDrugi>
  <DomainObject.Predmet.StrankaIDrugiAdressOIB>
    <izvorni_sadrzaj>INSTITUT IGH i dr.</izvorni_sadrzaj>
    <derivirana_varijabla naziv="DomainObject.Predmet.StrankaIDrugiAdressOIB_1">INSTITUT IGH i dr.</derivirana_varijabla>
  </DomainObject.Predmet.StrankaIDrugiAdressOIB>
  <DomainObject.Predmet.ProtustrankaIDrugiAdressOIB>
    <izvorni_sadrzaj>ACM inžinjering d.o.o., OIB 92511709887, Paljetkova 2, 10000 Zagreb</izvorni_sadrzaj>
    <derivirana_varijabla naziv="DomainObject.Predmet.ProtustrankaIDrugiAdressOIB_1">ACM inžinjering d.o.o., OIB 92511709887, Paljetkova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2012.</izvorni_sadrzaj>
    <derivirana_varijabla naziv="DomainObject.Predmet.OdlukaRjesenje.DatumDonosenjaOdluke_1">27. studenog 2012.</derivirana_varijabla>
  </DomainObject.Predmet.OdlukaRjesenje.DatumDonosenjaOdluke>
  <DomainObject.Predmet.OdlukaRjesenje.DatumPravomocnosti>
    <izvorni_sadrzaj>21. prosinca 2012.</izvorni_sadrzaj>
    <derivirana_varijabla naziv="DomainObject.Predmet.OdlukaRjesenje.DatumPravomocnosti_1">21. prosinca 2012.</derivirana_varijabla>
  </DomainObject.Predmet.OdlukaRjesenje.DatumPravomocnosti>
  <DomainObject.Predmet.OdlukaRjesenje.Oznaka>
    <izvorni_sadrzaj>St-228/2009-228</izvorni_sadrzaj>
    <derivirana_varijabla naziv="DomainObject.Predmet.OdlukaRjesenje.Oznaka_1">St-228/2009-228</derivirana_varijabla>
  </DomainObject.Predmet.OdlukaRjesenje.Oznaka>
  <DomainObject.Predmet.SudioniciListNaziv>
    <izvorni_sadrzaj>
      <item>ACM inžinjering d.o.o.</item>
      <item>Mirjana Hren</item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INSTITUT IGH</item>
      <item>TVRTKO GALAC</item>
      <item>Županijsko državno odvjetništvo u Zagrebu</item>
      <item>Ministarstvo pravosuđa</item>
      <item>RH, Ministarstvo financija</item>
    </izvorni_sadrzaj>
    <derivirana_varijabla naziv="DomainObject.Predmet.SudioniciListNaziv_1">
      <item>ACM inžinjering d.o.o.</item>
      <item>Mirjana Hren</item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INSTITUT IGH</item>
      <item>TVRTKO GALAC</item>
      <item>Županijsko državno odvjetništvo u Zagrebu</item>
      <item>Ministarstvo pravosuđa</item>
      <item>RH, Ministarstvo financija</item>
    </derivirana_varijabla>
  </DomainObject.Predmet.SudioniciListNaziv>
  <DomainObject.Predmet.SudioniciListAdressOIB>
    <izvorni_sadrzaj>
      <item>ACM inžinjering d.o.o., OIB 92511709887, Paljetkova 2,10000 Zagreb</item>
      <item>Mirjana Hren, Poljana Zdenka Mikine 14,10000 Zagreb</item>
      <item>Hypo Alpe-Adria-Bank d.d., OIB 14036333877, Slavonska avenija 6,10000 Zagreb</item>
      <item>Pavel Buzytskiy</item>
      <item>DARKO RADMILOVIĆ, OIB 96595697939, Šenova 7,10000 Zagreb</item>
      <item>DARKO RADMILOVIĆ, OIB 96595697939, Šenova 7,10000 Zagreb</item>
      <item>Institut IGH d.d., Janka Rakuše 1,10000 Zagreb</item>
      <item>REPUBLIKA HRVATSKA, Ministarstvo financija, Porezna uprava Zagreb, Av. Dubrovnik 32,10000 Zagreb</item>
      <item>HRVATSKA GOSPODARSKA KOMORA, Rooseveltov trg 2,10000 Zagreb</item>
      <item>REPUBLIKA HRVATSKA, Ministarstvo financija, Porezna uprava Pula, 52100 Pula</item>
      <item>JAKŠA LUCARIĆ, Ivana Lučića 2A,10000 Zagreb</item>
      <item>INSTITUT IGH</item>
      <item>TVRTKO GALAC, Dobri Dol 27,10000 Zagreb</item>
      <item>Županijsko državno odvjetništvo u Zagrebu, 10000 Zagreb</item>
      <item>Ministarstvo pravosuđa, Dežmanova 6-10,10000 Zagreb</item>
      <item>RH, Ministarstvo financija, OIB 18683136487, Av. Dubrovnik 32,10000 Zagreb</item>
    </izvorni_sadrzaj>
    <derivirana_varijabla naziv="DomainObject.Predmet.SudioniciListAdressOIB_1">
      <item>ACM inžinjering d.o.o., OIB 92511709887, Paljetkova 2,10000 Zagreb</item>
      <item>Mirjana Hren, Poljana Zdenka Mikine 14,10000 Zagreb</item>
      <item>Hypo Alpe-Adria-Bank d.d., OIB 14036333877, Slavonska avenija 6,10000 Zagreb</item>
      <item>Pavel Buzytskiy</item>
      <item>DARKO RADMILOVIĆ, OIB 96595697939, Šenova 7,10000 Zagreb</item>
      <item>DARKO RADMILOVIĆ, OIB 96595697939, Šenova 7,10000 Zagreb</item>
      <item>Institut IGH d.d., Janka Rakuše 1,10000 Zagreb</item>
      <item>REPUBLIKA HRVATSKA, Ministarstvo financija, Porezna uprava Zagreb, Av. Dubrovnik 32,10000 Zagreb</item>
      <item>HRVATSKA GOSPODARSKA KOMORA, Rooseveltov trg 2,10000 Zagreb</item>
      <item>REPUBLIKA HRVATSKA, Ministarstvo financija, Porezna uprava Pula, 52100 Pula</item>
      <item>JAKŠA LUCARIĆ, Ivana Lučića 2A,10000 Zagreb</item>
      <item>INSTITUT IGH</item>
      <item>TVRTKO GALAC, Dobri Dol 27,10000 Zagreb</item>
      <item>Županijsko državno odvjetništvo u Zagrebu, 10000 Zagreb</item>
      <item>Ministarstvo pravosuđa, Dežmanova 6-10,10000 Zagreb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92511709887</item>
      <item>, OIB null</item>
      <item>, OIB 14036333877</item>
      <item>, OIB null</item>
      <item>, OIB 96595697939</item>
      <item>, OIB 96595697939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</izvorni_sadrzaj>
    <derivirana_varijabla naziv="DomainObject.Predmet.SudioniciListNazivOIB_1">
      <item>, OIB 92511709887</item>
      <item>, OIB null</item>
      <item>, OIB 14036333877</item>
      <item>, OIB null</item>
      <item>, OIB 96595697939</item>
      <item>, OIB 96595697939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202</properties:Words>
  <properties:Characters>998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2017-07-24T11:15:00Z</dcterms:created>
  <dc:creator>nmarkovic</dc:creator>
  <cp:lastModifiedBy>Jadranka Zelić</cp:lastModifiedBy>
  <cp:lastPrinted>2017-07-25T07:42:00Z</cp:lastPrinted>
  <dcterms:modified xmlns:xsi="http://www.w3.org/2001/XMLSchema-instance" xsi:type="dcterms:W3CDTF">2017-07-25T07:42:00Z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