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05bc" w14:paraId="68d05bc" w:rsidRDefault="00073232" w:rsidP="00857549" w:rsidR="00857549" w:rsidRPr="004F567A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4F567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4F567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4F567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12DFA">
        <w:rPr>
          <w:rFonts w:hAnsi="Times New Roman" w:ascii="Times New Roman"/>
          <w:color w:val="auto"/>
          <w:sz w:val="24"/>
          <w:szCs w:val="24"/>
          <w:lang w:val="hr-HR"/>
        </w:rPr>
        <w:t>3754/16-19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F567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4F567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4F567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223F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</w:t>
      </w:r>
      <w:r w:rsidRPr="00223FB1">
        <w:rPr>
          <w:rFonts w:hAnsi="Times New Roman" w:ascii="Times New Roman"/>
          <w:color w:val="auto"/>
          <w:sz w:val="24"/>
          <w:szCs w:val="24"/>
          <w:lang w:val="hr-HR"/>
        </w:rPr>
        <w:t xml:space="preserve">sucu u prethodnom postupku radi </w:t>
      </w:r>
      <w:r w:rsidR="00CD7770" w:rsidRPr="00223FB1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223FB1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223FB1" w:rsidRPr="00223FB1">
        <w:rPr>
          <w:rFonts w:hAnsi="Times New Roman" w:ascii="Times New Roman"/>
          <w:color w:val="auto"/>
          <w:sz w:val="24"/>
          <w:szCs w:val="24"/>
        </w:rPr>
        <w:t>ART-INVEST d. o. o., 44250 Petrinja, Dr. Ivana Ribara 16, OIB 86652267924</w:t>
      </w:r>
      <w:r w:rsidR="0053275A" w:rsidRPr="00223FB1">
        <w:rPr>
          <w:rFonts w:hAnsi="Times New Roman" w:ascii="Times New Roman"/>
          <w:color w:val="auto"/>
          <w:sz w:val="24"/>
          <w:szCs w:val="24"/>
          <w:lang w:val="hr-HR"/>
        </w:rPr>
        <w:t>, 23. svibnja 2017.</w:t>
      </w:r>
    </w:p>
    <w:p w:rsidRDefault="0053275A" w:rsidP="00857549" w:rsidR="0053275A" w:rsidRPr="00223F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223FB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23FB1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223FB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53275A" w:rsidRPr="00223F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23F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223FB1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223FB1" w:rsidRPr="00223FB1">
        <w:rPr>
          <w:rFonts w:hAnsi="Times New Roman" w:ascii="Times New Roman"/>
          <w:color w:val="auto"/>
          <w:sz w:val="24"/>
          <w:szCs w:val="24"/>
        </w:rPr>
        <w:t>ART-INVEST d. o. o., 44250 Petrinja, Dr. Ivana Ribara 16, OIB 86652267924</w:t>
      </w:r>
      <w:r w:rsidR="0053275A" w:rsidRPr="00223FB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CD7770" w:rsidRPr="00223F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23FB1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223FB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2B23">
        <w:rPr>
          <w:rFonts w:hAnsi="Times New Roman" w:ascii="Times New Roman"/>
          <w:color w:val="auto"/>
          <w:sz w:val="24"/>
          <w:szCs w:val="24"/>
          <w:lang w:val="hr-HR"/>
        </w:rPr>
        <w:t>Marko Fak, Zagreb, P</w:t>
      </w:r>
      <w:r w:rsidR="00FC0EF9" w:rsidRPr="00223FB1">
        <w:rPr>
          <w:rFonts w:hAnsi="Times New Roman" w:ascii="Times New Roman"/>
          <w:color w:val="auto"/>
          <w:sz w:val="24"/>
          <w:szCs w:val="24"/>
          <w:lang w:val="hr-HR"/>
        </w:rPr>
        <w:t>etrinjska 28, OIB 25300508272</w:t>
      </w:r>
      <w:r w:rsidR="00CE39EC" w:rsidRPr="00223FB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4F567A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4F567A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223FB1">
        <w:rPr>
          <w:rFonts w:hAnsi="Times New Roman" w:ascii="Times New Roman"/>
          <w:color w:val="auto"/>
          <w:sz w:val="24"/>
          <w:szCs w:val="24"/>
          <w:lang w:val="hr-HR"/>
        </w:rPr>
        <w:t>3754</w:t>
      </w:r>
      <w:r w:rsidR="0053275A" w:rsidRPr="004F567A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4424D1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32B23">
        <w:rPr>
          <w:rFonts w:hAnsi="Times New Roman" w:ascii="Times New Roman"/>
          <w:color w:val="auto"/>
          <w:sz w:val="24"/>
          <w:szCs w:val="24"/>
          <w:lang w:val="hr-HR"/>
        </w:rPr>
        <w:t>Petrinjska 28</w:t>
      </w:r>
      <w:r w:rsidR="00CE39EC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u dva primjerka. 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4F567A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6535B5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4F567A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i u zemljišnoknjižni odjel Općinskog suda u </w:t>
      </w:r>
      <w:r w:rsidR="0031099B">
        <w:rPr>
          <w:rFonts w:hAnsi="Times New Roman" w:ascii="Times New Roman"/>
          <w:color w:val="auto"/>
          <w:sz w:val="24"/>
          <w:szCs w:val="24"/>
          <w:lang w:val="hr-HR"/>
        </w:rPr>
        <w:t>Sisku.</w:t>
      </w:r>
    </w:p>
    <w:p w:rsidRDefault="000B42EC" w:rsidP="000B42EC" w:rsidR="000B42EC" w:rsidRPr="004F567A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7. Nalaže se Općinskom sudu u </w:t>
      </w:r>
      <w:r w:rsidR="00012DFA">
        <w:rPr>
          <w:rFonts w:hAnsi="Times New Roman" w:ascii="Times New Roman"/>
          <w:color w:val="auto"/>
          <w:sz w:val="24"/>
          <w:szCs w:val="24"/>
          <w:lang w:val="hr-HR"/>
        </w:rPr>
        <w:t>Sisku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, zemljišnoknjižni odjel</w:t>
      </w:r>
      <w:r w:rsidR="004829CE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2DFA">
        <w:rPr>
          <w:rFonts w:hAnsi="Times New Roman" w:ascii="Times New Roman"/>
          <w:color w:val="auto"/>
          <w:sz w:val="24"/>
          <w:szCs w:val="24"/>
          <w:lang w:val="hr-HR"/>
        </w:rPr>
        <w:t>Sisak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, da izvrši upis činjenice otvaranja stečajnog postupka u zemljišnim knjigama u </w:t>
      </w:r>
      <w:r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zk. ul.</w:t>
      </w:r>
      <w:r w:rsidR="006535B5"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 </w:t>
      </w:r>
      <w:r w:rsidR="004829CE"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1</w:t>
      </w:r>
      <w:r w:rsidR="00A565F1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967</w:t>
      </w:r>
      <w:r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, k. o. </w:t>
      </w:r>
      <w:r w:rsidR="00A565F1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Budaševo-Topolovac</w:t>
      </w:r>
      <w:r w:rsidR="006535B5"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, </w:t>
      </w:r>
      <w:r w:rsidR="00F20BCA"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kč. br. </w:t>
      </w:r>
      <w:r w:rsidR="00A565F1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986</w:t>
      </w:r>
      <w:r w:rsidR="004829CE"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, u naravi </w:t>
      </w:r>
      <w:r w:rsidR="00A565F1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poslovna zgrada Marof, voćnjak Marof, dvorište Marof, površine 1363m</w:t>
      </w:r>
      <w:r w:rsidR="00A565F1">
        <w:rPr>
          <w:rFonts w:hAnsi="Times New Roman" w:ascii="Times New Roman"/>
          <w:color w:val="auto"/>
          <w:w w:val="111"/>
          <w:sz w:val="24"/>
          <w:szCs w:val="24"/>
          <w:vertAlign w:val="superscript"/>
          <w:lang w:val="hr-HR"/>
        </w:rPr>
        <w:t>2</w:t>
      </w:r>
      <w:r w:rsidR="004829CE" w:rsidRPr="004F567A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dana </w:t>
      </w:r>
      <w:r w:rsidR="00F20BCA" w:rsidRPr="004F567A">
        <w:rPr>
          <w:rFonts w:hAnsi="Times New Roman" w:ascii="Times New Roman"/>
          <w:color w:val="auto"/>
          <w:sz w:val="24"/>
          <w:szCs w:val="24"/>
          <w:lang w:val="hr-HR"/>
        </w:rPr>
        <w:t>23. svibnja 2017</w:t>
      </w:r>
      <w:r w:rsidR="00384D4B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. u </w:t>
      </w:r>
      <w:r w:rsidR="004E7A48">
        <w:rPr>
          <w:rFonts w:hAnsi="Times New Roman" w:ascii="Times New Roman"/>
          <w:color w:val="auto"/>
          <w:sz w:val="24"/>
          <w:szCs w:val="24"/>
          <w:lang w:val="hr-HR"/>
        </w:rPr>
        <w:t>13,1</w:t>
      </w:r>
      <w:r w:rsidR="00B7052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4E7A48">
        <w:rPr>
          <w:rFonts w:hAnsi="Times New Roman" w:ascii="Times New Roman"/>
          <w:color w:val="auto"/>
          <w:sz w:val="24"/>
          <w:szCs w:val="24"/>
          <w:lang w:val="hr-HR"/>
        </w:rPr>
        <w:t>9. studeni</w:t>
      </w:r>
      <w:r w:rsidR="00F20BCA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D7770" w:rsidRPr="004F567A">
        <w:rPr>
          <w:rFonts w:hAnsi="Times New Roman" w:ascii="Times New Roman"/>
          <w:color w:val="auto"/>
          <w:sz w:val="24"/>
          <w:szCs w:val="24"/>
          <w:lang w:val="hr-HR"/>
        </w:rPr>
        <w:t>2017.</w:t>
      </w:r>
      <w:r w:rsidR="00C0489D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4E7A48">
        <w:rPr>
          <w:rFonts w:hAnsi="Times New Roman" w:ascii="Times New Roman"/>
          <w:color w:val="auto"/>
          <w:sz w:val="24"/>
          <w:szCs w:val="24"/>
          <w:lang w:val="hr-HR"/>
        </w:rPr>
        <w:t>10,0</w:t>
      </w:r>
      <w:r w:rsidR="00CD7770" w:rsidRPr="004F567A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F20BCA" w:rsidRPr="004F567A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4E7A48">
        <w:rPr>
          <w:rFonts w:hAnsi="Times New Roman" w:ascii="Times New Roman"/>
          <w:color w:val="auto"/>
          <w:sz w:val="24"/>
          <w:szCs w:val="24"/>
          <w:lang w:val="hr-HR"/>
        </w:rPr>
        <w:t>10,1</w:t>
      </w:r>
      <w:r w:rsidR="00F20BCA" w:rsidRPr="004F567A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F567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2E1024" w:rsidP="00857549" w:rsidR="002E1024" w:rsidRPr="004F567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E1024" w:rsidP="002E1024" w:rsidR="002E1024" w:rsidRPr="004F567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</w:t>
      </w:r>
      <w:r w:rsidR="00337107">
        <w:rPr>
          <w:rFonts w:hAnsi="Times New Roman" w:ascii="Times New Roman"/>
          <w:color w:val="auto"/>
          <w:sz w:val="24"/>
          <w:szCs w:val="24"/>
          <w:lang w:val="hr-HR"/>
        </w:rPr>
        <w:t xml:space="preserve">FINA) podnio je ovom sudu </w:t>
      </w:r>
      <w:r w:rsidR="00921251">
        <w:rPr>
          <w:rFonts w:hAnsi="Times New Roman" w:ascii="Times New Roman"/>
          <w:color w:val="auto"/>
          <w:sz w:val="24"/>
          <w:szCs w:val="24"/>
          <w:lang w:val="hr-HR"/>
        </w:rPr>
        <w:t>18. travnja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2E1024" w:rsidP="002E1024" w:rsidR="002E1024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921251">
        <w:rPr>
          <w:rFonts w:hAnsi="Times New Roman" w:ascii="Times New Roman"/>
          <w:color w:val="auto"/>
          <w:sz w:val="24"/>
          <w:szCs w:val="24"/>
          <w:lang w:val="hr-HR"/>
        </w:rPr>
        <w:t>2451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921251">
        <w:rPr>
          <w:rFonts w:hAnsi="Times New Roman" w:ascii="Times New Roman"/>
          <w:color w:val="auto"/>
          <w:sz w:val="24"/>
          <w:szCs w:val="24"/>
          <w:lang w:val="hr-HR"/>
        </w:rPr>
        <w:t>2.113.345,78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2E1024" w:rsidP="002E1024" w:rsidR="002E1024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921251">
        <w:rPr>
          <w:rFonts w:hAnsi="Times New Roman" w:ascii="Times New Roman"/>
          <w:color w:val="auto"/>
          <w:sz w:val="24"/>
          <w:szCs w:val="24"/>
          <w:lang w:val="hr-HR"/>
        </w:rPr>
        <w:t>jednog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921251" w:rsidP="002B46C8" w:rsidR="002B46C8" w:rsidRPr="004F567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Rješenjem suda broj St-3754</w:t>
      </w:r>
      <w:r w:rsidR="002B46C8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AD7D23">
        <w:rPr>
          <w:rFonts w:hAnsi="Times New Roman" w:ascii="Times New Roman"/>
          <w:color w:val="auto"/>
          <w:sz w:val="24"/>
          <w:szCs w:val="24"/>
          <w:lang w:val="hr-HR"/>
        </w:rPr>
        <w:t>30. siječnja</w:t>
      </w:r>
      <w:r w:rsidR="002B46C8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2017. pokrenut je prethodni postupak nad dužnikom. </w:t>
      </w:r>
    </w:p>
    <w:p w:rsidRDefault="001D26C1" w:rsidP="002B46C8" w:rsidR="002B46C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2B46C8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</w:t>
      </w:r>
      <w:r w:rsidR="00AD7D23">
        <w:rPr>
          <w:rFonts w:hAnsi="Times New Roman" w:ascii="Times New Roman"/>
          <w:color w:val="auto"/>
          <w:sz w:val="24"/>
          <w:szCs w:val="24"/>
          <w:lang w:val="hr-HR"/>
        </w:rPr>
        <w:t>e stečajnog postupka održanom 17</w:t>
      </w:r>
      <w:r w:rsidR="002B46C8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2017.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nije pristupio uredno pozvani </w:t>
      </w:r>
      <w:r w:rsidR="002B46C8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direktor dužnika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niti je svoj izostanak opravdao.</w:t>
      </w:r>
    </w:p>
    <w:p w:rsidRDefault="001D26C1" w:rsidP="002B46C8" w:rsidR="001D26C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Iz </w:t>
      </w:r>
      <w:r w:rsidR="0010235C">
        <w:rPr>
          <w:rFonts w:hAnsi="Times New Roman" w:ascii="Times New Roman"/>
          <w:color w:val="auto"/>
          <w:sz w:val="24"/>
          <w:szCs w:val="24"/>
          <w:lang w:val="hr-HR"/>
        </w:rPr>
        <w:t>Potvrde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FINA-e </w:t>
      </w:r>
      <w:r w:rsidR="00AD7D23">
        <w:rPr>
          <w:rFonts w:hAnsi="Times New Roman" w:ascii="Times New Roman"/>
          <w:color w:val="auto"/>
          <w:sz w:val="24"/>
          <w:szCs w:val="24"/>
          <w:lang w:val="hr-HR"/>
        </w:rPr>
        <w:t>od 3</w:t>
      </w:r>
      <w:r w:rsidR="0010235C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2017., pribavljene službenim putem,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je račun dužnika neprekidno blokiran </w:t>
      </w:r>
      <w:r w:rsidR="00961D7C">
        <w:rPr>
          <w:rFonts w:hAnsi="Times New Roman" w:ascii="Times New Roman"/>
          <w:color w:val="auto"/>
          <w:sz w:val="24"/>
          <w:szCs w:val="24"/>
          <w:lang w:val="hr-HR"/>
        </w:rPr>
        <w:t xml:space="preserve">2971 </w:t>
      </w:r>
      <w:r w:rsidR="0010235C">
        <w:rPr>
          <w:rFonts w:hAnsi="Times New Roman" w:ascii="Times New Roman"/>
          <w:color w:val="auto"/>
          <w:sz w:val="24"/>
          <w:szCs w:val="24"/>
          <w:lang w:val="hr-HR"/>
        </w:rPr>
        <w:t xml:space="preserve">dana, a ukupan iznos evidentiranih nepodmirenih obveza je </w:t>
      </w:r>
      <w:r w:rsidR="00961D7C">
        <w:rPr>
          <w:rFonts w:hAnsi="Times New Roman" w:ascii="Times New Roman"/>
          <w:color w:val="auto"/>
          <w:sz w:val="24"/>
          <w:szCs w:val="24"/>
          <w:lang w:val="hr-HR"/>
        </w:rPr>
        <w:t>2.234.992,27</w:t>
      </w:r>
      <w:r w:rsidR="0010235C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961D7C" w:rsidP="00A01D39" w:rsidR="008B2E9F" w:rsidRPr="00A01D39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Podneskom od 12. svibnja 2017. vjerovnik Republike Hrvatska, Ministarstvo financija, Porezna uprava zastupan po Županijskom državnom odvjetništvu u Sisku, obavještava sud </w:t>
      </w:r>
      <w:r w:rsidR="007E220D" w:rsidRPr="007E220D">
        <w:rPr>
          <w:rFonts w:hAnsi="Times New Roman" w:ascii="Times New Roman"/>
          <w:color w:val="auto"/>
          <w:sz w:val="24"/>
          <w:szCs w:val="24"/>
          <w:lang w:val="hr-HR"/>
        </w:rPr>
        <w:t>da</w:t>
      </w:r>
      <w:r w:rsidR="007E220D" w:rsidRPr="007E220D">
        <w:rPr>
          <w:rFonts w:hAnsi="Times New Roman" w:ascii="Times New Roman"/>
          <w:color w:val="auto"/>
          <w:sz w:val="24"/>
          <w:szCs w:val="24"/>
        </w:rPr>
        <w:t xml:space="preserve"> temeljem rješenja Općinskog suda u Sisku broj Z-4475/12 od 6. ožujka 2013. ima zasnovano založno pravo na nekretninama dužnika za osiguranje potraživanja u iznosu od 237.689,94 kn.</w:t>
      </w:r>
    </w:p>
    <w:p w:rsidRDefault="00981F37" w:rsidP="00981F37" w:rsidR="00981F37" w:rsidRPr="004F567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981F37" w:rsidP="00981F37" w:rsidR="00857549" w:rsidRPr="004F567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</w:t>
      </w:r>
      <w:r w:rsidR="00851BBC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 iznimkom</w:t>
      </w:r>
      <w:r w:rsidR="008F4DD5" w:rsidRPr="004F567A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 liste A stečajnih upravitelja</w:t>
      </w:r>
      <w:r w:rsidR="000965E7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851BBC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a kako je to određeno </w:t>
      </w:r>
      <w:r w:rsidR="000965E7" w:rsidRPr="004F567A">
        <w:rPr>
          <w:rFonts w:hAnsi="Times New Roman" w:ascii="Times New Roman"/>
          <w:color w:val="auto"/>
          <w:sz w:val="24"/>
          <w:szCs w:val="24"/>
          <w:lang w:val="hr-HR"/>
        </w:rPr>
        <w:t>odredbom čl. 84 i čl. 85 Stečajnog zakona</w:t>
      </w:r>
      <w:r w:rsidR="00857549" w:rsidRPr="004F567A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887FDD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Iznimke se odnose na stečajne upravitelje koji su u drugim predmetima podnijeli zahtjev za razrješenje zbog bolesti, nemogućnosti primanja novih predmeta, isteka police osiguranja, odlaska u mirovinu i sl. razloga.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4F567A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2E1024" w:rsidR="00857549" w:rsidRPr="004F567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01D40" w:rsidRPr="004F567A">
        <w:rPr>
          <w:rFonts w:hAnsi="Times New Roman" w:ascii="Times New Roman"/>
          <w:color w:val="auto"/>
          <w:sz w:val="24"/>
          <w:szCs w:val="24"/>
          <w:lang w:val="hr-HR"/>
        </w:rPr>
        <w:t>23. svibnja 2017.</w:t>
      </w:r>
      <w:r w:rsidR="002E1024"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7549" w:rsidP="00857549" w:rsidR="00857549" w:rsidRPr="004F567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4F567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41847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F567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F567A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323D2C" w:rsidP="00857549" w:rsidR="00323D2C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41847" w:rsidP="00AB7A2F" w:rsidR="00241847" w:rsidRPr="0024184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4184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41847" w:rsidP="00995CE9" w:rsidR="00241847" w:rsidRPr="0024184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418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418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418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418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418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418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418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4184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4F56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4F567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4F567A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241847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4E7A48">
      <w:rPr>
        <w:rFonts w:hAnsi="Verdana" w:ascii="Verdana"/>
        <w:color w:val="000000"/>
      </w:rPr>
      <w:t>3754</w:t>
    </w:r>
    <w:r w:rsidR="00364448">
      <w:rPr>
        <w:rFonts w:hAnsi="Verdana" w:ascii="Verdana"/>
        <w:color w:val="000000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12DFA"/>
    <w:rsid w:val="00032F40"/>
    <w:rsid w:val="000425B5"/>
    <w:rsid w:val="00052BB8"/>
    <w:rsid w:val="00057176"/>
    <w:rsid w:val="00067361"/>
    <w:rsid w:val="00073232"/>
    <w:rsid w:val="0008231B"/>
    <w:rsid w:val="000856D9"/>
    <w:rsid w:val="0009093E"/>
    <w:rsid w:val="000965E7"/>
    <w:rsid w:val="000B42EC"/>
    <w:rsid w:val="000F43FF"/>
    <w:rsid w:val="0010235C"/>
    <w:rsid w:val="0010292F"/>
    <w:rsid w:val="00107E80"/>
    <w:rsid w:val="00113759"/>
    <w:rsid w:val="001212FE"/>
    <w:rsid w:val="001708D1"/>
    <w:rsid w:val="00171A47"/>
    <w:rsid w:val="001964A9"/>
    <w:rsid w:val="001A508F"/>
    <w:rsid w:val="001A74C6"/>
    <w:rsid w:val="001B72BB"/>
    <w:rsid w:val="001D26C1"/>
    <w:rsid w:val="001F1510"/>
    <w:rsid w:val="00201D40"/>
    <w:rsid w:val="00205ED7"/>
    <w:rsid w:val="00223FB1"/>
    <w:rsid w:val="00232B23"/>
    <w:rsid w:val="00241847"/>
    <w:rsid w:val="00242B36"/>
    <w:rsid w:val="00251BBD"/>
    <w:rsid w:val="002A2E40"/>
    <w:rsid w:val="002A4896"/>
    <w:rsid w:val="002A60E0"/>
    <w:rsid w:val="002B46C8"/>
    <w:rsid w:val="002C1BDF"/>
    <w:rsid w:val="002D0815"/>
    <w:rsid w:val="002E1024"/>
    <w:rsid w:val="002E3B9A"/>
    <w:rsid w:val="002E6030"/>
    <w:rsid w:val="003003D7"/>
    <w:rsid w:val="0031099B"/>
    <w:rsid w:val="00323D2C"/>
    <w:rsid w:val="00327AED"/>
    <w:rsid w:val="00337107"/>
    <w:rsid w:val="00341A8A"/>
    <w:rsid w:val="00364448"/>
    <w:rsid w:val="00384D4B"/>
    <w:rsid w:val="00385240"/>
    <w:rsid w:val="0038572F"/>
    <w:rsid w:val="00392A8C"/>
    <w:rsid w:val="00397A8A"/>
    <w:rsid w:val="003A5E14"/>
    <w:rsid w:val="003E3DE7"/>
    <w:rsid w:val="004107A3"/>
    <w:rsid w:val="004109DE"/>
    <w:rsid w:val="00417468"/>
    <w:rsid w:val="004376EB"/>
    <w:rsid w:val="004424D1"/>
    <w:rsid w:val="00464E38"/>
    <w:rsid w:val="004761BD"/>
    <w:rsid w:val="004829CE"/>
    <w:rsid w:val="004D57D6"/>
    <w:rsid w:val="004E3542"/>
    <w:rsid w:val="004E7A48"/>
    <w:rsid w:val="004E7E7E"/>
    <w:rsid w:val="004F567A"/>
    <w:rsid w:val="00511FD3"/>
    <w:rsid w:val="0053275A"/>
    <w:rsid w:val="00565BCA"/>
    <w:rsid w:val="00574574"/>
    <w:rsid w:val="005754FF"/>
    <w:rsid w:val="00576E94"/>
    <w:rsid w:val="00592439"/>
    <w:rsid w:val="005A44AD"/>
    <w:rsid w:val="005F78CC"/>
    <w:rsid w:val="0060733B"/>
    <w:rsid w:val="0061665C"/>
    <w:rsid w:val="006535B5"/>
    <w:rsid w:val="0065443F"/>
    <w:rsid w:val="006605B4"/>
    <w:rsid w:val="006B341E"/>
    <w:rsid w:val="006F145F"/>
    <w:rsid w:val="006F3774"/>
    <w:rsid w:val="0070781D"/>
    <w:rsid w:val="007517D9"/>
    <w:rsid w:val="007575FB"/>
    <w:rsid w:val="007D57DB"/>
    <w:rsid w:val="007E220D"/>
    <w:rsid w:val="008360CE"/>
    <w:rsid w:val="008517A4"/>
    <w:rsid w:val="00851BBC"/>
    <w:rsid w:val="00857549"/>
    <w:rsid w:val="008742C5"/>
    <w:rsid w:val="008850E6"/>
    <w:rsid w:val="00887FDD"/>
    <w:rsid w:val="00891761"/>
    <w:rsid w:val="00896B8D"/>
    <w:rsid w:val="008B07AA"/>
    <w:rsid w:val="008B2E9F"/>
    <w:rsid w:val="008C30ED"/>
    <w:rsid w:val="008D1835"/>
    <w:rsid w:val="008D5F7D"/>
    <w:rsid w:val="008E0674"/>
    <w:rsid w:val="008F0ADC"/>
    <w:rsid w:val="008F4913"/>
    <w:rsid w:val="008F4DD5"/>
    <w:rsid w:val="009002DB"/>
    <w:rsid w:val="009019D0"/>
    <w:rsid w:val="009039A2"/>
    <w:rsid w:val="00921251"/>
    <w:rsid w:val="009256FD"/>
    <w:rsid w:val="0092748B"/>
    <w:rsid w:val="009330E3"/>
    <w:rsid w:val="00961D7C"/>
    <w:rsid w:val="009668A0"/>
    <w:rsid w:val="00967F9F"/>
    <w:rsid w:val="00981F37"/>
    <w:rsid w:val="00986C24"/>
    <w:rsid w:val="0099681B"/>
    <w:rsid w:val="009B4FE0"/>
    <w:rsid w:val="009E08C3"/>
    <w:rsid w:val="00A01D39"/>
    <w:rsid w:val="00A0263C"/>
    <w:rsid w:val="00A07787"/>
    <w:rsid w:val="00A45746"/>
    <w:rsid w:val="00A521DD"/>
    <w:rsid w:val="00A55B6B"/>
    <w:rsid w:val="00A565F1"/>
    <w:rsid w:val="00A650B9"/>
    <w:rsid w:val="00A73114"/>
    <w:rsid w:val="00AA69A5"/>
    <w:rsid w:val="00AD5596"/>
    <w:rsid w:val="00AD7D23"/>
    <w:rsid w:val="00B010F3"/>
    <w:rsid w:val="00B279FF"/>
    <w:rsid w:val="00B47539"/>
    <w:rsid w:val="00B52C81"/>
    <w:rsid w:val="00B52E8B"/>
    <w:rsid w:val="00B55F94"/>
    <w:rsid w:val="00B70529"/>
    <w:rsid w:val="00B75533"/>
    <w:rsid w:val="00B94039"/>
    <w:rsid w:val="00BB4A1D"/>
    <w:rsid w:val="00BC1FAD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34194"/>
    <w:rsid w:val="00C54A74"/>
    <w:rsid w:val="00C83AD2"/>
    <w:rsid w:val="00CB1DF1"/>
    <w:rsid w:val="00CB3A40"/>
    <w:rsid w:val="00CD7770"/>
    <w:rsid w:val="00CE39EC"/>
    <w:rsid w:val="00D117E8"/>
    <w:rsid w:val="00D24577"/>
    <w:rsid w:val="00D32188"/>
    <w:rsid w:val="00D51B89"/>
    <w:rsid w:val="00D5220A"/>
    <w:rsid w:val="00DB484D"/>
    <w:rsid w:val="00DC2093"/>
    <w:rsid w:val="00DC4FD3"/>
    <w:rsid w:val="00DC65D5"/>
    <w:rsid w:val="00DC6A05"/>
    <w:rsid w:val="00DD1178"/>
    <w:rsid w:val="00DF7BAD"/>
    <w:rsid w:val="00E00175"/>
    <w:rsid w:val="00E06522"/>
    <w:rsid w:val="00E108ED"/>
    <w:rsid w:val="00E44A87"/>
    <w:rsid w:val="00E511E2"/>
    <w:rsid w:val="00E950DC"/>
    <w:rsid w:val="00EC3E85"/>
    <w:rsid w:val="00EE022D"/>
    <w:rsid w:val="00EE6D02"/>
    <w:rsid w:val="00EF6501"/>
    <w:rsid w:val="00F20BCA"/>
    <w:rsid w:val="00F26D76"/>
    <w:rsid w:val="00F35082"/>
    <w:rsid w:val="00F46C94"/>
    <w:rsid w:val="00F510C0"/>
    <w:rsid w:val="00FA03DC"/>
    <w:rsid w:val="00FB4A5D"/>
    <w:rsid w:val="00FC0EF9"/>
    <w:rsid w:val="00FC2947"/>
    <w:rsid w:val="00FE1619"/>
    <w:rsid w:val="00FE6B36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41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84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84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84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84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41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8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84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8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8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48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St-3754/2016</izvorni_sadrzaj>
    <derivirana_varijabla naziv="DomainObject.Predmet.OznakaBroj_1">St-3754/2016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ART-INVEST d.o.o.</izvorni_sadrzaj>
    <derivirana_varijabla naziv="DomainObject.Predmet.ProtustrankaFormated_1">  ART-INVEST d.o.o.</derivirana_varijabla>
  </DomainObject.Predmet.ProtustrankaFormated>
  <DomainObject.Predmet.ProtustrankaFormatedOIB>
    <izvorni_sadrzaj>  ART-INVEST d.o.o., OIB 86652267924</izvorni_sadrzaj>
    <derivirana_varijabla naziv="DomainObject.Predmet.ProtustrankaFormatedOIB_1">  ART-INVEST d.o.o., OIB 86652267924</derivirana_varijabla>
  </DomainObject.Predmet.ProtustrankaFormatedOIB>
  <DomainObject.Predmet.ProtustrankaFormatedWithAdress>
    <izvorni_sadrzaj> ART-INVEST d.o.o., Dr. Ivana Ribara 16, 44250 Petrinja</izvorni_sadrzaj>
    <derivirana_varijabla naziv="DomainObject.Predmet.ProtustrankaFormatedWithAdress_1"> ART-INVEST d.o.o., Dr. Ivana Ribara 16, 44250 Petrinja</derivirana_varijabla>
  </DomainObject.Predmet.ProtustrankaFormatedWithAdress>
  <DomainObject.Predmet.ProtustrankaFormatedWithAdressOIB>
    <izvorni_sadrzaj> ART-INVEST d.o.o., OIB 86652267924, Dr. Ivana Ribara 16, 44250 Petrinja</izvorni_sadrzaj>
    <derivirana_varijabla naziv="DomainObject.Predmet.ProtustrankaFormatedWithAdressOIB_1"> ART-INVEST d.o.o., OIB 86652267924, Dr. Ivana Ribara 16, 44250 Petrinja</derivirana_varijabla>
  </DomainObject.Predmet.ProtustrankaFormatedWithAdressOIB>
  <DomainObject.Predmet.ProtustrankaWithAdress>
    <izvorni_sadrzaj>ART-INVEST d.o.o. Dr. Ivana Ribara 16, 44250 Petrinja</izvorni_sadrzaj>
    <derivirana_varijabla naziv="DomainObject.Predmet.ProtustrankaWithAdress_1">ART-INVEST d.o.o. Dr. Ivana Ribara 16, 44250 Petrinja</derivirana_varijabla>
  </DomainObject.Predmet.ProtustrankaWithAdress>
  <DomainObject.Predmet.ProtustrankaWithAdressOIB>
    <izvorni_sadrzaj>ART-INVEST d.o.o., OIB 86652267924, Dr. Ivana Ribara 16, 44250 Petrinja</izvorni_sadrzaj>
    <derivirana_varijabla naziv="DomainObject.Predmet.ProtustrankaWithAdressOIB_1">ART-INVEST d.o.o., OIB 86652267924, Dr. Ivana Ribara 16, 44250 Petrinja</derivirana_varijabla>
  </DomainObject.Predmet.ProtustrankaWithAdressOIB>
  <DomainObject.Predmet.ProtustrankaNazivFormated>
    <izvorni_sadrzaj>ART-INVEST d.o.o.</izvorni_sadrzaj>
    <derivirana_varijabla naziv="DomainObject.Predmet.ProtustrankaNazivFormated_1">ART-INVEST d.o.o.</derivirana_varijabla>
  </DomainObject.Predmet.ProtustrankaNazivFormated>
  <DomainObject.Predmet.ProtustrankaNazivFormatedOIB>
    <izvorni_sadrzaj>ART-INVEST d.o.o., OIB 86652267924</izvorni_sadrzaj>
    <derivirana_varijabla naziv="DomainObject.Predmet.ProtustrankaNazivFormatedOIB_1">ART-INVEST d.o.o., OIB 86652267924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Arthofer</izvorni_sadrzaj>
    <derivirana_varijabla naziv="DomainObject.Predmet.StrankaFormated_1">  FINA Regionalni centar Zagreb; Boris Arthofer</derivirana_varijabla>
  </DomainObject.Predmet.StrankaFormated>
  <DomainObject.Predmet.StrankaFormatedOIB>
    <izvorni_sadrzaj>  FINA Regionalni centar Zagreb, OIB 85821130368; Boris Arthofer, OIB 20197693262</izvorni_sadrzaj>
    <derivirana_varijabla naziv="DomainObject.Predmet.StrankaFormatedOIB_1">  FINA Regionalni centar Zagreb, OIB 85821130368; Boris Arthofer, OIB 20197693262</derivirana_varijabla>
  </DomainObject.Predmet.StrankaFormatedOIB>
  <DomainObject.Predmet.StrankaFormatedWithAdress>
    <izvorni_sadrzaj> FINA Regionalni centar Zagreb, Trg svibanjskih žrtava 1995. 1, 10000 Zagreb; Boris Arthofer, Jurice Kalca 9, 44000 Sisak</izvorni_sadrzaj>
    <derivirana_varijabla naziv="DomainObject.Predmet.StrankaFormatedWithAdress_1"> FINA Regionalni centar Zagreb, Trg svibanjskih žrtava 1995. 1, 10000 Zagreb; Boris Arthofer, Jurice Kalca 9, 44000 Sisak</derivirana_varijabla>
  </DomainObject.Predmet.StrankaFormatedWithAdress>
  <DomainObject.Predmet.StrankaFormatedWithAdressOIB>
    <izvorni_sadrzaj> FINA Regionalni centar Zagreb, OIB 85821130368, Trg svibanjskih žrtava 1995. 1, 10000 Zagreb; Boris Arthofer, OIB 20197693262, Jurice Kalca 9, 44000 Sisak</izvorni_sadrzaj>
    <derivirana_varijabla naziv="DomainObject.Predmet.StrankaFormatedWithAdressOIB_1"> FINA Regionalni centar Zagreb, OIB 85821130368, Trg svibanjskih žrtava 1995. 1, 10000 Zagreb; Boris Arthofer, OIB 20197693262, Jurice Kalca 9, 44000 Sisak</derivirana_varijabla>
  </DomainObject.Predmet.StrankaFormatedWithAdressOIB>
  <DomainObject.Predmet.StrankaWithAdress>
    <izvorni_sadrzaj>FINA Regionalni centar Zagreb Trg svibanjskih žrtava 1995. 1,10000 Zagreb,Boris Arthofer Jurice Kalca 9,44000 Sisak</izvorni_sadrzaj>
    <derivirana_varijabla naziv="DomainObject.Predmet.StrankaWithAdress_1">FINA Regionalni centar Zagreb Trg svibanjskih žrtava 1995. 1,10000 Zagreb,Boris Arthofer Jurice Kalca 9,44000 Sisak</derivirana_varijabla>
  </DomainObject.Predmet.StrankaWithAdress>
  <DomainObject.Predmet.StrankaWithAdressOIB>
    <izvorni_sadrzaj>FINA Regionalni centar Zagreb, OIB 85821130368, Trg svibanjskih žrtava 1995. 1,10000 Zagreb,Boris Arthofer, OIB 20197693262, Jurice Kalca 9,44000 Sisak</izvorni_sadrzaj>
    <derivirana_varijabla naziv="DomainObject.Predmet.StrankaWithAdressOIB_1">FINA Regionalni centar Zagreb, OIB 85821130368, Trg svibanjskih žrtava 1995. 1,10000 Zagreb,Boris Arthofer, OIB 20197693262, Jurice Kalca 9,44000 Sisak</derivirana_varijabla>
  </DomainObject.Predmet.StrankaWithAdressOIB>
  <DomainObject.Predmet.StrankaNazivFormated>
    <izvorni_sadrzaj>FINA Regionalni centar Zagreb,Boris Arthofer</izvorni_sadrzaj>
    <derivirana_varijabla naziv="DomainObject.Predmet.StrankaNazivFormated_1">FINA Regionalni centar Zagreb,Boris Arthofer</derivirana_varijabla>
  </DomainObject.Predmet.StrankaNazivFormated>
  <DomainObject.Predmet.StrankaNazivFormatedOIB>
    <izvorni_sadrzaj>FINA Regionalni centar Zagreb, OIB 85821130368,Boris Arthofer, OIB 20197693262</izvorni_sadrzaj>
    <derivirana_varijabla naziv="DomainObject.Predmet.StrankaNazivFormatedOIB_1">FINA Regionalni centar Zagreb, OIB 85821130368,Boris Arthofer, OIB 20197693262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Boris Arthofer</item>
    </izvorni_sadrzaj>
    <derivirana_varijabla naziv="DomainObject.Predmet.StrankaListFormated_1">
      <item>FINA Regionalni centar Zagreb</item>
      <item>Boris Arthofer</item>
    </derivirana_varijabla>
  </DomainObject.Predmet.StrankaListFormated>
  <DomainObject.Predmet.StrankaListFormatedOIB>
    <izvorni_sadrzaj>
      <item>FINA Regionalni centar Zagreb, OIB 85821130368</item>
      <item>Boris Arthofer, OIB 20197693262</item>
    </izvorni_sadrzaj>
    <derivirana_varijabla naziv="DomainObject.Predmet.StrankaListFormatedOIB_1">
      <item>FINA Regionalni centar Zagreb, OIB 85821130368</item>
      <item>Boris Arthofer, OIB 20197693262</item>
    </derivirana_varijabla>
  </DomainObject.Predmet.StrankaListFormatedOIB>
  <DomainObject.Predmet.StrankaListFormatedWithAdress>
    <izvorni_sadrzaj>
      <item>FINA Regionalni centar Zagreb, Trg svibanjskih žrtava 1995. 1, 10000 Zagreb</item>
      <item>Boris Arthofer, Jurice Kalca 9, 44000 Sisak</item>
    </izvorni_sadrzaj>
    <derivirana_varijabla naziv="DomainObject.Predmet.StrankaListFormatedWithAdress_1">
      <item>FINA Regionalni centar Zagreb, Trg svibanjskih žrtava 1995. 1, 10000 Zagreb</item>
      <item>Boris Arthofer, Jurice Kalca 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Arthofer, OIB 20197693262, Jurice Kalca 9, 44000 Sisak</item>
    </izvorni_sadrzaj>
    <derivirana_varijabla naziv="DomainObject.Predmet.StrankaListFormatedWithAdressOIB_1">
      <item>FINA Regionalni centar Zagreb, OIB 85821130368, Trg svibanjskih žrtava 1995. 1, 10000 Zagreb</item>
      <item>Boris Arthofer, OIB 20197693262, Jurice Kalca 9, 44000 Sisak</item>
    </derivirana_varijabla>
  </DomainObject.Predmet.StrankaListFormatedWithAdressOIB>
  <DomainObject.Predmet.StrankaListNazivFormated>
    <izvorni_sadrzaj>
      <item>FINA Regionalni centar Zagreb</item>
      <item>Boris Arthofer</item>
    </izvorni_sadrzaj>
    <derivirana_varijabla naziv="DomainObject.Predmet.StrankaListNazivFormated_1">
      <item>FINA Regionalni centar Zagreb</item>
      <item>Boris Arthofer</item>
    </derivirana_varijabla>
  </DomainObject.Predmet.StrankaListNazivFormated>
  <DomainObject.Predmet.StrankaListNazivFormatedOIB>
    <izvorni_sadrzaj>
      <item>FINA Regionalni centar Zagreb, OIB 85821130368</item>
      <item>Boris Arthofer, OIB 20197693262</item>
    </izvorni_sadrzaj>
    <derivirana_varijabla naziv="DomainObject.Predmet.StrankaListNazivFormatedOIB_1">
      <item>FINA Regionalni centar Zagreb, OIB 85821130368</item>
      <item>Boris Arthofer, OIB 20197693262</item>
    </derivirana_varijabla>
  </DomainObject.Predmet.StrankaListNazivFormatedOIB>
  <DomainObject.Predmet.ProtuStrankaListFormated>
    <izvorni_sadrzaj>
      <item>ART-INVEST d.o.o.</item>
    </izvorni_sadrzaj>
    <derivirana_varijabla naziv="DomainObject.Predmet.ProtuStrankaListFormated_1">
      <item>ART-INVEST d.o.o.</item>
    </derivirana_varijabla>
  </DomainObject.Predmet.ProtuStrankaListFormated>
  <DomainObject.Predmet.ProtuStrankaListFormatedOIB>
    <izvorni_sadrzaj>
      <item>ART-INVEST d.o.o., OIB 86652267924</item>
    </izvorni_sadrzaj>
    <derivirana_varijabla naziv="DomainObject.Predmet.ProtuStrankaListFormatedOIB_1">
      <item>ART-INVEST d.o.o., OIB 86652267924</item>
    </derivirana_varijabla>
  </DomainObject.Predmet.ProtuStrankaListFormatedOIB>
  <DomainObject.Predmet.ProtuStrankaListFormatedWithAdress>
    <izvorni_sadrzaj>
      <item>ART-INVEST d.o.o., Dr. Ivana Ribara 16, 44250 Petrinja</item>
    </izvorni_sadrzaj>
    <derivirana_varijabla naziv="DomainObject.Predmet.ProtuStrankaListFormatedWithAdress_1">
      <item>ART-INVEST d.o.o., Dr. Ivana Ribara 16, 44250 Petrinja</item>
    </derivirana_varijabla>
  </DomainObject.Predmet.ProtuStrankaListFormatedWithAdress>
  <DomainObject.Predmet.ProtuStrankaListFormatedWithAdressOIB>
    <izvorni_sadrzaj>
      <item>ART-INVEST d.o.o., OIB 86652267924, Dr. Ivana Ribara 16, 44250 Petrinja</item>
    </izvorni_sadrzaj>
    <derivirana_varijabla naziv="DomainObject.Predmet.ProtuStrankaListFormatedWithAdressOIB_1">
      <item>ART-INVEST d.o.o., OIB 86652267924, Dr. Ivana Ribara 16, 44250 Petrinja</item>
    </derivirana_varijabla>
  </DomainObject.Predmet.ProtuStrankaListFormatedWithAdressOIB>
  <DomainObject.Predmet.ProtuStrankaListNazivFormated>
    <izvorni_sadrzaj>
      <item>ART-INVEST d.o.o.</item>
    </izvorni_sadrzaj>
    <derivirana_varijabla naziv="DomainObject.Predmet.ProtuStrankaListNazivFormated_1">
      <item>ART-INVEST d.o.o.</item>
    </derivirana_varijabla>
  </DomainObject.Predmet.ProtuStrankaListNazivFormated>
  <DomainObject.Predmet.ProtuStrankaListNazivFormatedOIB>
    <izvorni_sadrzaj>
      <item>ART-INVEST d.o.o., OIB 86652267924</item>
    </izvorni_sadrzaj>
    <derivirana_varijabla naziv="DomainObject.Predmet.ProtuStrankaListNazivFormatedOIB_1">
      <item>ART-INVEST d.o.o., OIB 86652267924</item>
    </derivirana_varijabla>
  </DomainObject.Predmet.ProtuStrankaListNazivFormatedOIB>
  <DomainObject.Predmet.OstaliListFormated>
    <izvorni_sadrzaj>
      <item>Boris Arthofer</item>
    </izvorni_sadrzaj>
    <derivirana_varijabla naziv="DomainObject.Predmet.OstaliListFormated_1">
      <item>Boris Arthofer</item>
    </derivirana_varijabla>
  </DomainObject.Predmet.OstaliListFormated>
  <DomainObject.Predmet.OstaliListFormatedOIB>
    <izvorni_sadrzaj>
      <item>Boris Arthofer, OIB 20197693262</item>
    </izvorni_sadrzaj>
    <derivirana_varijabla naziv="DomainObject.Predmet.OstaliListFormatedOIB_1">
      <item>Boris Arthofer, OIB 20197693262</item>
    </derivirana_varijabla>
  </DomainObject.Predmet.OstaliListFormatedOIB>
  <DomainObject.Predmet.OstaliListFormatedWithAdress>
    <izvorni_sadrzaj>
      <item>Boris Arthofer, Jurice Kalca 9, 44000 Sisak</item>
    </izvorni_sadrzaj>
    <derivirana_varijabla naziv="DomainObject.Predmet.OstaliListFormatedWithAdress_1">
      <item>Boris Arthofer, Jurice Kalca 9, 44000 Sisak</item>
    </derivirana_varijabla>
  </DomainObject.Predmet.OstaliListFormatedWithAdress>
  <DomainObject.Predmet.OstaliListFormatedWithAdressOIB>
    <izvorni_sadrzaj>
      <item>Boris Arthofer, OIB 20197693262, Jurice Kalca 9, 44000 Sisak</item>
    </izvorni_sadrzaj>
    <derivirana_varijabla naziv="DomainObject.Predmet.OstaliListFormatedWithAdressOIB_1">
      <item>Boris Arthofer, OIB 20197693262, Jurice Kalca 9, 44000 Sisak</item>
    </derivirana_varijabla>
  </DomainObject.Predmet.OstaliListFormatedWithAdressOIB>
  <DomainObject.Predmet.OstaliListNazivFormated>
    <izvorni_sadrzaj>
      <item>Boris Arthofer</item>
    </izvorni_sadrzaj>
    <derivirana_varijabla naziv="DomainObject.Predmet.OstaliListNazivFormated_1">
      <item>Boris Arthofer</item>
    </derivirana_varijabla>
  </DomainObject.Predmet.OstaliListNazivFormated>
  <DomainObject.Predmet.OstaliListNazivFormatedOIB>
    <izvorni_sadrzaj>
      <item>Boris Arthofer, OIB 20197693262</item>
    </izvorni_sadrzaj>
    <derivirana_varijabla naziv="DomainObject.Predmet.OstaliListNazivFormatedOIB_1">
      <item>Boris Arthofer, OIB 20197693262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ART-INVEST d.o.o.</izvorni_sadrzaj>
    <derivirana_varijabla naziv="DomainObject.Predmet.ProtustrankaIDrugi_1">ART-INVEST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ART-INVEST d.o.o., OIB 86652267924, Dr. Ivana Ribara 16, 44250 Petrinja</izvorni_sadrzaj>
    <derivirana_varijabla naziv="DomainObject.Predmet.ProtustrankaIDrugiAdressOIB_1">ART-INVEST d.o.o., OIB 86652267924, Dr. Ivana Ribara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ART-INVEST d.o.o.</item>
      <item>Boris Arthofer</item>
      <item>Boris Arthofer</item>
    </izvorni_sadrzaj>
    <derivirana_varijabla naziv="DomainObject.Predmet.SudioniciListNaziv_1">
      <item>FINA Regionalni centar Zagreb</item>
      <item>ART-INVEST d.o.o.</item>
      <item>Boris Arthofer</item>
      <item>Boris Arthofer</item>
    </derivirana_varijabla>
  </DomainObject.Predmet.SudioniciListNaziv>
  <DomainObject.Predmet.SudioniciListAdressOIB>
    <izvorni_sadrzaj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</izvorni_sadrzaj>
    <derivirana_varijabla naziv="DomainObject.Predmet.SudioniciListAdressOIB_1"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86652267924</item>
      <item>, OIB 20197693262</item>
      <item>, OIB 20197693262</item>
    </izvorni_sadrzaj>
    <derivirana_varijabla naziv="DomainObject.Predmet.SudioniciListNazivOIB_1">
      <item>, OIB 85821130368</item>
      <item>, OIB 86652267924</item>
      <item>, OIB 20197693262</item>
      <item>, OIB 20197693262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878C8-B04D-4A9F-AF06-92A7454932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781</properties:Words>
  <properties:Characters>4297</properties:Characters>
  <properties:Lines>93</properties:Lines>
  <properties:Paragraphs>38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2017-05-23T09:21:00Z</dcterms:created>
  <dc:creator>MINISTARSTVO PRAVOSUĐA</dc:creator>
  <cp:lastModifiedBy>Kristina Švajger</cp:lastModifiedBy>
  <cp:lastPrinted>2017-05-23T11:23:00Z</cp:lastPrinted>
  <dcterms:modified xmlns:xsi="http://www.w3.org/2001/XMLSchema-instance" xsi:type="dcterms:W3CDTF">2017-05-23T11:23:00Z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