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fccbb" w14:paraId="c3fccbb" w:rsidRDefault="00CE2CC7" w:rsidR="00C94166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4166" w:rsidR="00C94166">
      <w:pPr>
        <w:rPr>
          <w:rFonts w:cs="Times New Roman" w:hAnsi="Times New Roman" w:ascii="Times New Roman"/>
        </w:rPr>
      </w:pPr>
    </w:p>
    <w:p w:rsidRDefault="00C94166" w:rsidR="00C94166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 HRVATSKA</w:t>
      </w:r>
    </w:p>
    <w:p w:rsidRDefault="00C94166" w:rsidR="00C94166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 SUD U OSIJEKU</w:t>
      </w:r>
    </w:p>
    <w:p w:rsidRDefault="00C94166" w:rsidR="00C94166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STALNA SLUŽBA U SLAVONSKOM BRODU</w:t>
      </w:r>
    </w:p>
    <w:p w:rsidRDefault="00C94166" w:rsidR="00C94166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 pobjede 13</w:t>
      </w:r>
    </w:p>
    <w:p w:rsidRDefault="00C94166" w:rsidR="00C94166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35000 Slavonski Brod                                             </w:t>
      </w:r>
      <w:r>
        <w:rPr>
          <w:rFonts w:cs="Times New Roman" w:hAnsi="Times New Roman" w:ascii="Times New Roman"/>
        </w:rPr>
        <w:tab/>
        <w:t xml:space="preserve">                  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>Broj:</w:t>
      </w:r>
      <w:proofErr w:type="spellStart"/>
      <w:r>
        <w:rPr>
          <w:rFonts w:cs="Times New Roman" w:hAnsi="Times New Roman" w:ascii="Times New Roman"/>
        </w:rPr>
        <w:t>Pu</w:t>
      </w:r>
      <w:proofErr w:type="spellEnd"/>
      <w:r>
        <w:rPr>
          <w:rFonts w:cs="Times New Roman" w:hAnsi="Times New Roman" w:ascii="Times New Roman"/>
        </w:rPr>
        <w:t>- St-1/2017-10</w:t>
      </w:r>
    </w:p>
    <w:p w:rsidRDefault="00C94166" w:rsidR="00C94166">
      <w:pPr>
        <w:rPr>
          <w:rFonts w:cs="Times New Roman" w:hAnsi="Times New Roman" w:ascii="Times New Roman"/>
        </w:rPr>
      </w:pPr>
    </w:p>
    <w:p w:rsidRDefault="00C94166" w:rsidR="00C94166">
      <w:pPr>
        <w:rPr>
          <w:rFonts w:cs="Times New Roman" w:hAnsi="Times New Roman" w:ascii="Times New Roman"/>
        </w:rPr>
      </w:pPr>
    </w:p>
    <w:p w:rsidRDefault="00C94166" w:rsidR="00C94166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E P U B L I K A     H R V A T S K A</w:t>
      </w:r>
    </w:p>
    <w:p w:rsidRDefault="00C94166" w:rsidR="00C94166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 J E</w:t>
      </w:r>
    </w:p>
    <w:p w:rsidRDefault="00C94166" w:rsidR="00C94166">
      <w:pPr>
        <w:jc w:val="center"/>
        <w:rPr>
          <w:rFonts w:cs="Times New Roman" w:hAnsi="Times New Roman" w:ascii="Times New Roman"/>
        </w:rPr>
      </w:pPr>
    </w:p>
    <w:p w:rsidRDefault="00C94166" w:rsidR="00C94166">
      <w:pPr>
        <w:rPr>
          <w:rFonts w:cs="Times New Roman" w:hAnsi="Times New Roman" w:ascii="Times New Roman"/>
        </w:rPr>
      </w:pPr>
    </w:p>
    <w:p w:rsidRDefault="00C94166" w:rsidR="00C94166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TRGOVAČKI SUD U OSIJEKU STALNA SLUŽBA U SLAVONSKOM BRODU, po stečajnom sucu Vesni Vukelić, u nastavljenom postupku radi naknade diobe stečajne mase iza brisanog dužnika VRANICE d.o.o u stečaju Velika, </w:t>
      </w:r>
      <w:proofErr w:type="spellStart"/>
      <w:r>
        <w:rPr>
          <w:rFonts w:cs="Times New Roman" w:hAnsi="Times New Roman" w:ascii="Times New Roman"/>
        </w:rPr>
        <w:t>Dr.Franje</w:t>
      </w:r>
      <w:proofErr w:type="spellEnd"/>
      <w:r>
        <w:rPr>
          <w:rFonts w:cs="Times New Roman" w:hAnsi="Times New Roman" w:ascii="Times New Roman"/>
        </w:rPr>
        <w:t xml:space="preserve"> Tuđmana 28, odlučujući o obračunu stvarnih troškova stečajnog upravitelja, dana 15.svibnja 2017.g.</w:t>
      </w:r>
    </w:p>
    <w:p w:rsidRDefault="00C94166" w:rsidR="00C94166">
      <w:pPr>
        <w:jc w:val="both"/>
        <w:rPr>
          <w:rFonts w:cs="Times New Roman" w:hAnsi="Times New Roman" w:ascii="Times New Roman"/>
        </w:rPr>
      </w:pPr>
    </w:p>
    <w:p w:rsidRDefault="00C94166" w:rsidR="00C94166">
      <w:pPr>
        <w:jc w:val="both"/>
        <w:rPr>
          <w:rFonts w:cs="Times New Roman" w:hAnsi="Times New Roman" w:ascii="Times New Roman"/>
        </w:rPr>
      </w:pPr>
    </w:p>
    <w:p w:rsidRDefault="00C94166" w:rsidR="00C94166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i j e š i o    j e</w:t>
      </w:r>
    </w:p>
    <w:p w:rsidRDefault="00C94166" w:rsidR="00C94166">
      <w:pPr>
        <w:jc w:val="center"/>
        <w:rPr>
          <w:rFonts w:cs="Times New Roman" w:hAnsi="Times New Roman" w:ascii="Times New Roman"/>
        </w:rPr>
      </w:pPr>
    </w:p>
    <w:p w:rsidRDefault="00C94166" w:rsidR="00C94166">
      <w:pPr>
        <w:jc w:val="center"/>
        <w:rPr>
          <w:rFonts w:cs="Times New Roman" w:hAnsi="Times New Roman" w:ascii="Times New Roman"/>
          <w:b/>
          <w:bCs/>
        </w:rPr>
      </w:pPr>
    </w:p>
    <w:p w:rsidRDefault="00C94166" w:rsidR="00C94166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  <w:bCs/>
        </w:rPr>
        <w:t xml:space="preserve">  I - </w:t>
      </w:r>
      <w:r>
        <w:rPr>
          <w:rFonts w:cs="Times New Roman" w:hAnsi="Times New Roman" w:ascii="Times New Roman"/>
        </w:rPr>
        <w:t>Odobrava se obračun stvarnih troškova stečajnog upravitelja Joze Perića iz Velike nastalih nakon zaključenja stečajnog postupka, uporabom vlastitog automobila u službene svrhe na relacijama Velika-Opatija-Velika i Velika-Slavonski Brod-Velika u ukupnom iznosu od 3.648,00 kn neto.</w:t>
      </w:r>
    </w:p>
    <w:p w:rsidRDefault="00C94166" w:rsidR="00C94166">
      <w:pPr>
        <w:ind w:firstLine="708"/>
        <w:jc w:val="both"/>
        <w:rPr>
          <w:rFonts w:cs="Times New Roman" w:hAnsi="Times New Roman" w:ascii="Times New Roman"/>
        </w:rPr>
      </w:pPr>
    </w:p>
    <w:p w:rsidRDefault="00C94166" w:rsidR="00C94166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  <w:bCs/>
        </w:rPr>
        <w:t>II –</w:t>
      </w:r>
      <w:r>
        <w:rPr>
          <w:rFonts w:cs="Times New Roman" w:hAnsi="Times New Roman" w:ascii="Times New Roman"/>
        </w:rPr>
        <w:t xml:space="preserve"> Navedeni iznos ima se isplatiti na teret troškova stečajnog postupka, uvećano za sve pripadajuće poreze i doprinose (bruto 5.733,33 kn).</w:t>
      </w:r>
    </w:p>
    <w:p w:rsidRDefault="00C94166" w:rsidR="00C94166">
      <w:pPr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 xml:space="preserve">    </w:t>
      </w:r>
    </w:p>
    <w:p w:rsidRDefault="00C94166" w:rsidR="00C94166">
      <w:pPr>
        <w:jc w:val="both"/>
        <w:rPr>
          <w:rFonts w:cs="Times New Roman" w:hAnsi="Times New Roman" w:ascii="Times New Roman"/>
        </w:rPr>
      </w:pPr>
    </w:p>
    <w:p w:rsidRDefault="00C94166" w:rsidR="00C94166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Obrazloženje</w:t>
      </w:r>
    </w:p>
    <w:p w:rsidRDefault="00C94166" w:rsidR="00C94166">
      <w:pPr>
        <w:jc w:val="center"/>
        <w:rPr>
          <w:rFonts w:cs="Times New Roman" w:hAnsi="Times New Roman" w:ascii="Times New Roman"/>
        </w:rPr>
      </w:pPr>
    </w:p>
    <w:p w:rsidRDefault="00C94166" w:rsidR="00C94166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C94166" w:rsidR="00C94166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Stečajni upravitelj Jozo Perić iz Velike podnio je Sudu pisano obrazloženo i dokumentirano izvješće o stvarnom trošku koji je imao nakon zaključenja stečajnog postupka radi uporabe vlastitog automobila  u službene svrhe radi pristupa ročištima pred Općinskim sudom u Opatiji u parničnom predmetu P-489/2010 i pristupa ročištu kod ovog Suda u parničnom predmetu P-497/2011 koji postupci su vođeni za korist stečajne mase dužnika.</w:t>
      </w:r>
    </w:p>
    <w:p w:rsidRDefault="00C94166" w:rsidR="00C94166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Uz izvješće </w:t>
      </w:r>
      <w:proofErr w:type="spellStart"/>
      <w:r>
        <w:rPr>
          <w:rFonts w:cs="Times New Roman" w:hAnsi="Times New Roman" w:ascii="Times New Roman"/>
        </w:rPr>
        <w:t>steč.upravitelj</w:t>
      </w:r>
      <w:proofErr w:type="spellEnd"/>
      <w:r>
        <w:rPr>
          <w:rFonts w:cs="Times New Roman" w:hAnsi="Times New Roman" w:ascii="Times New Roman"/>
        </w:rPr>
        <w:t xml:space="preserve"> dostavio je naloge za službena putovanja i dokaze o plaćenoj cestarini te zapisnike s održanih ročišta u gore navedenim parničnim postupcima.</w:t>
      </w:r>
    </w:p>
    <w:p w:rsidRDefault="00C94166" w:rsidR="00C94166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Nakon što je stečajni sudac izvršio uvid u priložene isprave, utvrđeno je da su navedeni troškovi opravdani jer je bilo nužno korištenje vlastitog automobila radi odlaska u sjedište sudova pred kojima su vođeni parnični postupci u kojima je </w:t>
      </w:r>
      <w:proofErr w:type="spellStart"/>
      <w:r>
        <w:rPr>
          <w:rFonts w:cs="Times New Roman" w:hAnsi="Times New Roman" w:ascii="Times New Roman"/>
        </w:rPr>
        <w:t>steč.upravitelj</w:t>
      </w:r>
      <w:proofErr w:type="spellEnd"/>
      <w:r>
        <w:rPr>
          <w:rFonts w:cs="Times New Roman" w:hAnsi="Times New Roman" w:ascii="Times New Roman"/>
        </w:rPr>
        <w:t xml:space="preserve"> zastupao stečajnu masu kao </w:t>
      </w:r>
      <w:proofErr w:type="spellStart"/>
      <w:r>
        <w:rPr>
          <w:rFonts w:cs="Times New Roman" w:hAnsi="Times New Roman" w:ascii="Times New Roman"/>
        </w:rPr>
        <w:t>zak.zastupnik</w:t>
      </w:r>
      <w:proofErr w:type="spellEnd"/>
      <w:r>
        <w:rPr>
          <w:rFonts w:cs="Times New Roman" w:hAnsi="Times New Roman" w:ascii="Times New Roman"/>
        </w:rPr>
        <w:t xml:space="preserve"> te kako je prijeđena kilometraža na relacijama navedenim u izreci </w:t>
      </w:r>
      <w:r>
        <w:rPr>
          <w:rFonts w:cs="Times New Roman" w:hAnsi="Times New Roman" w:ascii="Times New Roman"/>
        </w:rPr>
        <w:lastRenderedPageBreak/>
        <w:t xml:space="preserve">rješenja pravilno evidentirana te je pravilno obračunat trošak </w:t>
      </w:r>
      <w:proofErr w:type="spellStart"/>
      <w:r>
        <w:rPr>
          <w:rFonts w:cs="Times New Roman" w:hAnsi="Times New Roman" w:ascii="Times New Roman"/>
        </w:rPr>
        <w:t>benzinai</w:t>
      </w:r>
      <w:proofErr w:type="spellEnd"/>
      <w:r>
        <w:rPr>
          <w:rFonts w:cs="Times New Roman" w:hAnsi="Times New Roman" w:ascii="Times New Roman"/>
        </w:rPr>
        <w:t xml:space="preserve"> cestarina za koju postoji dokaz o plaćanju, to je odlučeno kao u izreci ovog rješenja na temelju čl. 29 st.  i st. 3  Stečajnog zakona (NN br. 44/96, 29/99, 129/00, 123/03, 82/06,116/10, 25/12 i 133/12 ).</w:t>
      </w:r>
    </w:p>
    <w:p w:rsidRDefault="00C94166" w:rsidR="00C94166">
      <w:pPr>
        <w:jc w:val="both"/>
        <w:rPr>
          <w:rFonts w:cs="Times New Roman" w:hAnsi="Times New Roman" w:ascii="Times New Roman"/>
        </w:rPr>
      </w:pPr>
    </w:p>
    <w:p w:rsidRDefault="00C94166" w:rsidR="00C94166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 </w:t>
      </w:r>
      <w:proofErr w:type="spellStart"/>
      <w:r>
        <w:rPr>
          <w:rFonts w:cs="Times New Roman" w:hAnsi="Times New Roman" w:ascii="Times New Roman"/>
        </w:rPr>
        <w:t>Slav.Brodu</w:t>
      </w:r>
      <w:proofErr w:type="spellEnd"/>
      <w:r>
        <w:rPr>
          <w:rFonts w:cs="Times New Roman" w:hAnsi="Times New Roman" w:ascii="Times New Roman"/>
        </w:rPr>
        <w:t>, 15.svibnja 2017.</w:t>
      </w:r>
    </w:p>
    <w:p w:rsidRDefault="00C94166" w:rsidR="00C94166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                                                                            </w:t>
      </w:r>
      <w:r>
        <w:rPr>
          <w:rFonts w:cs="Times New Roman" w:hAnsi="Times New Roman" w:ascii="Times New Roman"/>
        </w:rPr>
        <w:tab/>
        <w:t xml:space="preserve">STEČAJNI SUDAC:                                                                                         </w:t>
      </w:r>
      <w:r>
        <w:rPr>
          <w:rFonts w:cs="Times New Roman" w:hAnsi="Times New Roman" w:ascii="Times New Roman"/>
        </w:rPr>
        <w:tab/>
        <w:t xml:space="preserve">Vesna Vukelić </w:t>
      </w:r>
    </w:p>
    <w:p w:rsidRDefault="00C94166" w:rsidR="00C94166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 točnost </w:t>
      </w:r>
      <w:proofErr w:type="spellStart"/>
      <w:r>
        <w:rPr>
          <w:rFonts w:cs="Times New Roman" w:hAnsi="Times New Roman" w:ascii="Times New Roman"/>
        </w:rPr>
        <w:t>otpravka</w:t>
      </w:r>
      <w:proofErr w:type="spellEnd"/>
      <w:r>
        <w:rPr>
          <w:rFonts w:cs="Times New Roman" w:hAnsi="Times New Roman" w:ascii="Times New Roman"/>
        </w:rPr>
        <w:t>-ovlašteni službenik:</w:t>
      </w:r>
    </w:p>
    <w:p w:rsidRDefault="00C94166" w:rsidR="00C94166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Terezija Knežević</w:t>
      </w:r>
    </w:p>
    <w:p w:rsidRDefault="00C94166" w:rsidR="00C94166">
      <w:pPr>
        <w:jc w:val="right"/>
        <w:rPr>
          <w:rFonts w:cs="Times New Roman" w:hAnsi="Times New Roman" w:ascii="Times New Roman"/>
        </w:rPr>
      </w:pPr>
    </w:p>
    <w:p w:rsidRDefault="00C94166" w:rsidR="00C94166">
      <w:pPr>
        <w:jc w:val="right"/>
        <w:rPr>
          <w:rFonts w:cs="Times New Roman" w:hAnsi="Times New Roman" w:ascii="Times New Roman"/>
        </w:rPr>
      </w:pPr>
    </w:p>
    <w:p w:rsidRDefault="00C94166" w:rsidR="00C94166">
      <w:pPr>
        <w:rPr>
          <w:rFonts w:cs="Times New Roman" w:hAnsi="Times New Roman" w:ascii="Times New Roman"/>
          <w:b/>
          <w:bCs/>
          <w:sz w:val="20"/>
          <w:szCs w:val="20"/>
        </w:rPr>
      </w:pPr>
      <w:r>
        <w:rPr>
          <w:rFonts w:cs="Times New Roman" w:hAnsi="Times New Roman" w:ascii="Times New Roman"/>
          <w:b/>
          <w:bCs/>
          <w:sz w:val="20"/>
          <w:szCs w:val="20"/>
        </w:rPr>
        <w:t>NAPUTAK O PRAVNOM LIJEKU:</w:t>
      </w:r>
    </w:p>
    <w:p w:rsidRDefault="00C94166" w:rsidR="00C94166">
      <w:pPr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Protiv ovog rješenja dozvoljena je žalba u roku od 8 dana</w:t>
      </w:r>
    </w:p>
    <w:p w:rsidRDefault="00C94166" w:rsidR="00C94166">
      <w:pPr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od dostave  rješenja, a dostava se smatra obavljenom istekom </w:t>
      </w:r>
    </w:p>
    <w:p w:rsidRDefault="00C94166" w:rsidR="00C94166">
      <w:pPr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osmog dana od dana objave pismena na mrežnoj stanici e-Oglasna</w:t>
      </w:r>
    </w:p>
    <w:p w:rsidRDefault="00C94166" w:rsidR="00C94166">
      <w:pPr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ploča suda. Pravo na žalbu imaju stečajni upravitelj i svaki stečajni </w:t>
      </w:r>
    </w:p>
    <w:p w:rsidRDefault="00C94166" w:rsidR="00C94166">
      <w:pPr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vjerovnik. Žalba se podnosi ovom sudu u tri primjerka, a o žalbi odlučuje</w:t>
      </w:r>
    </w:p>
    <w:p w:rsidRDefault="00C94166" w:rsidR="00C94166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sz w:val="20"/>
          <w:szCs w:val="20"/>
        </w:rPr>
        <w:t>Visoki trgovački sud RH Zagreb.</w:t>
      </w:r>
    </w:p>
    <w:p w:rsidRDefault="00C94166" w:rsidR="00C94166">
      <w:pPr>
        <w:rPr>
          <w:rFonts w:cs="Times New Roman" w:hAnsi="Times New Roman" w:ascii="Times New Roman"/>
        </w:rPr>
      </w:pPr>
    </w:p>
    <w:p w:rsidRDefault="00C94166" w:rsidR="00C94166">
      <w:pPr>
        <w:rPr>
          <w:rFonts w:cs="Times New Roman" w:hAnsi="Times New Roman" w:ascii="Times New Roman"/>
        </w:rPr>
      </w:pPr>
    </w:p>
    <w:p w:rsidRDefault="00C94166" w:rsidR="00C94166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Dostaviti putem mrežne stanice e-Oglasna ploča</w:t>
      </w:r>
    </w:p>
    <w:p w:rsidRDefault="00C94166" w:rsidR="00C94166">
      <w:pPr>
        <w:tabs>
          <w:tab w:pos="720" w:val="left"/>
        </w:tabs>
        <w:ind w:hanging="360" w:left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1.</w:t>
      </w:r>
      <w:r>
        <w:rPr>
          <w:rFonts w:cs="Times New Roman" w:hAnsi="Times New Roman" w:ascii="Times New Roman"/>
        </w:rPr>
        <w:tab/>
        <w:t>stečajnom upravitelju</w:t>
      </w:r>
    </w:p>
    <w:p w:rsidRDefault="00C94166" w:rsidR="00C94166">
      <w:pPr>
        <w:tabs>
          <w:tab w:pos="720" w:val="left"/>
        </w:tabs>
        <w:ind w:hanging="360" w:left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2.</w:t>
      </w:r>
      <w:r>
        <w:rPr>
          <w:rFonts w:cs="Times New Roman" w:hAnsi="Times New Roman" w:ascii="Times New Roman"/>
        </w:rPr>
        <w:tab/>
        <w:t>vjerovnicima</w:t>
      </w:r>
    </w:p>
    <w:sectPr w:rsidSect="00C94166" w:rsidR="00C94166">
      <w:headerReference w:type="default" r:id="rId9"/>
      <w:footerReference w:type="default" r:id="rId10"/>
      <w:pgSz w:h="16838" w:w="11905"/>
      <w:pgMar w:gutter="0" w:footer="708" w:header="708" w:left="1416" w:bottom="1416" w:right="1416" w:top="1416"/>
      <w:pgNumType w:start="1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75B" w:rsidP="00C94166" w:rsidR="00C3075B">
      <w:r>
        <w:separator/>
      </w:r>
    </w:p>
  </w:endnote>
  <w:endnote w:id="0" w:type="continuationSeparator">
    <w:p w:rsidRDefault="00C3075B" w:rsidP="00C94166" w:rsidR="00C307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166" w:rsidR="00C94166">
    <w:pPr>
      <w:tabs>
        <w:tab w:pos="4536" w:val="center"/>
        <w:tab w:pos="9072" w:val="right"/>
      </w:tabs>
      <w:rPr>
        <w:kern w:val="0"/>
      </w:rPr>
    </w:pPr>
  </w:p>
  <w:p w:rsidRDefault="00C94166" w:rsidR="00C94166">
    <w:pPr>
      <w:tabs>
        <w:tab w:pos="4536" w:val="center"/>
        <w:tab w:pos="9072" w:val="right"/>
      </w:tabs>
      <w:rPr>
        <w:kern w:val="0"/>
      </w:rPr>
    </w:pPr>
  </w:p>
  <w:p w:rsidRDefault="00C94166" w:rsidR="00C94166">
    <w:pPr>
      <w:tabs>
        <w:tab w:pos="4536" w:val="center"/>
        <w:tab w:pos="9072" w:val="right"/>
      </w:tabs>
      <w:rPr>
        <w:kern w:val="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75B" w:rsidP="00C94166" w:rsidR="00C3075B">
      <w:r>
        <w:separator/>
      </w:r>
    </w:p>
  </w:footnote>
  <w:footnote w:id="0" w:type="continuationSeparator">
    <w:p w:rsidRDefault="00C3075B" w:rsidP="00C94166" w:rsidR="00C307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166" w:rsidR="00C94166">
    <w:pPr>
      <w:tabs>
        <w:tab w:pos="4536" w:val="center"/>
        <w:tab w:pos="9072" w:val="right"/>
      </w:tabs>
      <w:rPr>
        <w:kern w:val="0"/>
      </w:rPr>
    </w:pPr>
  </w:p>
  <w:p w:rsidRDefault="00C94166" w:rsidR="00C94166">
    <w:pPr>
      <w:tabs>
        <w:tab w:pos="4536" w:val="center"/>
        <w:tab w:pos="9072" w:val="right"/>
      </w:tabs>
      <w:rPr>
        <w:kern w:val="0"/>
      </w:rPr>
    </w:pPr>
  </w:p>
  <w:p w:rsidRDefault="00C94166" w:rsidR="00C94166">
    <w:pPr>
      <w:tabs>
        <w:tab w:pos="4536" w:val="center"/>
        <w:tab w:pos="9072" w:val="right"/>
      </w:tabs>
      <w:rPr>
        <w:kern w:val="0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proofState w:grammar="clean" w:spelling="clean"/>
  <w:attachedTemplate r:id="rId1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-1" w:name="ColorPos"/>
    <w:docVar w:val="-1" w:name="ColorSet"/>
    <w:docVar w:val="-1" w:name="StylePos"/>
    <w:docVar w:val="-1" w:name="StyleSet"/>
  </w:docVars>
  <w:rsids>
    <w:rsidRoot w:val="00C94166"/>
    <w:rsid w:val="004162AF"/>
    <w:rsid w:val="00651D0C"/>
    <w:rsid w:val="00A83F75"/>
    <w:rsid w:val="00C3075B"/>
    <w:rsid w:val="00C94166"/>
    <w:rsid w:val="00CE2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djustRightInd w:val="false"/>
      <w:spacing w:lineRule="auto" w:line="240" w:after="0"/>
    </w:pPr>
    <w:rPr>
      <w:rFonts w:cs="Tahoma" w:hAnsi="Tahoma" w:ascii="Tahoma"/>
      <w:kern w:val="28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E2CC7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2CC7"/>
    <w:rPr>
      <w:rFonts w:cs="Tahoma" w:hAnsi="Tahoma" w:ascii="Tahoma"/>
      <w:kern w:val="28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3F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83F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3F75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3F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3F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djustRightInd w:val="0"/>
      <w:spacing w:after="0" w:line="240" w:lineRule="auto"/>
    </w:pPr>
    <w:rPr>
      <w:rFonts w:ascii="Tahoma" w:cs="Tahoma" w:hAnsi="Tahoma"/>
      <w:kern w:val="28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E2CC7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2CC7"/>
    <w:rPr>
      <w:rFonts w:ascii="Tahoma" w:cs="Tahoma" w:hAnsi="Tahoma"/>
      <w:kern w:val="28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3F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83F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3F75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3F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3F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srpnja 2005.</izvorni_sadrzaj>
    <derivirana_varijabla naziv="DomainObject.Predmet.DatumRjesavanja_1">5. srpnja 2005.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Pu St-1/2017</izvorni_sadrzaj>
    <derivirana_varijabla naziv="DomainObject.Predmet.OznakaBroj_1">Pu St-1/2017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espis</izvorni_sadrzaj>
    <derivirana_varijabla naziv="DomainObject.Predmet.PredmetRijesio.Ime_1">espis</derivirana_varijabla>
  </DomainObject.Predmet.PredmetRijesio.Ime>
  <DomainObject.Predmet.PredmetRijesio.Oib>
    <izvorni_sadrzaj>12345678903</izvorni_sadrzaj>
    <derivirana_varijabla naziv="DomainObject.Predmet.PredmetRijesio.Oib_1">12345678903</derivirana_varijabla>
  </DomainObject.Predmet.PredmetRijesio.Oib>
  <DomainObject.Predmet.PredmetRijesio.Prezime>
    <izvorni_sadrzaj>admin</izvorni_sadrzaj>
    <derivirana_varijabla naziv="DomainObject.Predmet.PredmetRijesio.Prezime_1">admin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VRANICE d. o. o. za proizvodnju i preradu voća i povrća ˝u stečaju˝</izvorni_sadrzaj>
    <derivirana_varijabla naziv="DomainObject.Predmet.ProtustrankaFormated_1">  Stečajna masa iza VRANICE d. o. o. za proizvodnju i preradu voća i povrća ˝u stečaju˝</derivirana_varijabla>
  </DomainObject.Predmet.ProtustrankaFormated>
  <DomainObject.Predmet.ProtustrankaFormatedOIB>
    <izvorni_sadrzaj>  Stečajna masa iza VRANICE d. o. o. za proizvodnju i preradu voća i povrća ˝u stečaju˝, OIB 04791662420</izvorni_sadrzaj>
    <derivirana_varijabla naziv="DomainObject.Predmet.ProtustrankaFormatedOIB_1">  Stečajna masa iza VRANICE d. o. o. za proizvodnju i preradu voća i povrća ˝u stečaju˝, OIB 04791662420</derivirana_varijabla>
  </DomainObject.Predmet.ProtustrankaFormatedOIB>
  <DomainObject.Predmet.ProtustrankaFormatedWithAdress>
    <izvorni_sadrzaj> Stečajna masa iza VRANICE d. o. o. za proizvodnju i preradu voća i povrća ˝u stečaju˝, Dr. Franje Tuđmana 28, 34330 Velika</izvorni_sadrzaj>
    <derivirana_varijabla naziv="DomainObject.Predmet.ProtustrankaFormatedWithAdress_1"> Stečajna masa iza VRANICE d. o. o. za proizvodnju i preradu voća i povrća ˝u stečaju˝, Dr. Franje Tuđmana 28, 34330 Velika</derivirana_varijabla>
  </DomainObject.Predmet.ProtustrankaFormatedWithAdress>
  <DomainObject.Predmet.ProtustrankaFormatedWithAdressOIB>
    <izvorni_sadrzaj> Stečajna masa iza VRANICE d. o. o. za proizvodnju i preradu voća i povrća ˝u stečaju˝, OIB 04791662420, Dr. Franje Tuđmana 28, 34330 Velika</izvorni_sadrzaj>
    <derivirana_varijabla naziv="DomainObject.Predmet.ProtustrankaFormatedWithAdressOIB_1"> Stečajna masa iza VRANICE d. o. o. za proizvodnju i preradu voća i povrća ˝u stečaju˝, OIB 04791662420, Dr. Franje Tuđmana 28, 34330 Velika</derivirana_varijabla>
  </DomainObject.Predmet.ProtustrankaFormatedWithAdressOIB>
  <DomainObject.Predmet.ProtustrankaWithAdress>
    <izvorni_sadrzaj>Stečajna masa iza VRANICE d. o. o. za proizvodnju i preradu voća i povrća ˝u stečaju˝ Dr. Franje Tuđmana 28, 34330 Velika</izvorni_sadrzaj>
    <derivirana_varijabla naziv="DomainObject.Predmet.ProtustrankaWithAdress_1">Stečajna masa iza VRANICE d. o. o. za proizvodnju i preradu voća i povrća ˝u stečaju˝ Dr. Franje Tuđmana 28, 34330 Velika</derivirana_varijabla>
  </DomainObject.Predmet.ProtustrankaWithAdress>
  <DomainObject.Predmet.ProtustrankaWithAdressOIB>
    <izvorni_sadrzaj>Stečajna masa iza VRANICE d. o. o. za proizvodnju i preradu voća i povrća ˝u stečaju˝, OIB 04791662420, Dr. Franje Tuđmana 28, 34330 Velika</izvorni_sadrzaj>
    <derivirana_varijabla naziv="DomainObject.Predmet.ProtustrankaWithAdressOIB_1">Stečajna masa iza VRANICE d. o. o. za proizvodnju i preradu voća i povrća ˝u stečaju˝, OIB 04791662420, Dr. Franje Tuđmana 28, 34330 Velika</derivirana_varijabla>
  </DomainObject.Predmet.ProtustrankaWithAdressOIB>
  <DomainObject.Predmet.ProtustrankaNazivFormated>
    <izvorni_sadrzaj>Stečajna masa iza VRANICE d. o. o. za proizvodnju i preradu voća i povrća ˝u stečaju˝</izvorni_sadrzaj>
    <derivirana_varijabla naziv="DomainObject.Predmet.ProtustrankaNazivFormated_1">Stečajna masa iza VRANICE d. o. o. za proizvodnju i preradu voća i povrća ˝u stečaju˝</derivirana_varijabla>
  </DomainObject.Predmet.ProtustrankaNazivFormated>
  <DomainObject.Predmet.ProtustrankaNazivFormatedOIB>
    <izvorni_sadrzaj>Stečajna masa iza VRANICE d. o. o. za proizvodnju i preradu voća i povrća ˝u stečaju˝, OIB 04791662420</izvorni_sadrzaj>
    <derivirana_varijabla naziv="DomainObject.Predmet.ProtustrankaNazivFormatedOIB_1">Stečajna masa iza VRANICE d. o. o. za proizvodnju i preradu voća i povrća ˝u stečaju˝, OIB 04791662420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</izvorni_sadrzaj>
    <derivirana_varijabla naziv="DomainObject.Predmet.StrankaFormatedOIB_1">  RH MINISTARSTVO FINANCIJA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</izvorni_sadrzaj>
    <derivirana_varijabla naziv="DomainObject.Predmet.StrankaFormatedWithAdressOIB_1"> RH MINISTARSTVO FINANCIJA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</izvorni_sadrzaj>
    <derivirana_varijabla naziv="DomainObject.Predmet.StrankaWithAdressOIB_1">RH MINISTARSTVO FINANCIJA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</izvorni_sadrzaj>
    <derivirana_varijabla naziv="DomainObject.Predmet.StrankaNazivFormatedOIB_1">RH MINISTARSTVO FINANCIJA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</item>
    </izvorni_sadrzaj>
    <derivirana_varijabla naziv="DomainObject.Predmet.StrankaListFormatedOIB_1">
      <item>RH MINISTARSTVO FINANCIJA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</item>
    </izvorni_sadrzaj>
    <derivirana_varijabla naziv="DomainObject.Predmet.StrankaListFormatedWithAdressOIB_1">
      <item>RH MINISTARSTVO FINANCIJA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</item>
    </izvorni_sadrzaj>
    <derivirana_varijabla naziv="DomainObject.Predmet.StrankaListNazivFormatedOIB_1">
      <item>RH MINISTARSTVO FINANCIJA</item>
    </derivirana_varijabla>
  </DomainObject.Predmet.StrankaListNazivFormatedOIB>
  <DomainObject.Predmet.ProtuStrankaListFormated>
    <izvorni_sadrzaj>
      <item>Stečajna masa iza VRANICE d. o. o. za proizvodnju i preradu voća i povrća ˝u stečaju˝</item>
    </izvorni_sadrzaj>
    <derivirana_varijabla naziv="DomainObject.Predmet.ProtuStrankaListFormated_1">
      <item>Stečajna masa iza VRANICE d. o. o. za proizvodnju i preradu voća i povrća ˝u stečaju˝</item>
    </derivirana_varijabla>
  </DomainObject.Predmet.ProtuStrankaListFormated>
  <DomainObject.Predmet.ProtuStrankaListFormatedOIB>
    <izvorni_sadrzaj>
      <item>Stečajna masa iza VRANICE d. o. o. za proizvodnju i preradu voća i povrća ˝u stečaju˝, OIB 04791662420</item>
    </izvorni_sadrzaj>
    <derivirana_varijabla naziv="DomainObject.Predmet.ProtuStrankaListFormatedOIB_1">
      <item>Stečajna masa iza VRANICE d. o. o. za proizvodnju i preradu voća i povrća ˝u stečaju˝, OIB 04791662420</item>
    </derivirana_varijabla>
  </DomainObject.Predmet.ProtuStrankaListFormatedOIB>
  <DomainObject.Predmet.ProtuStrankaListFormatedWithAdress>
    <izvorni_sadrzaj>
      <item>Stečajna masa iza VRANICE d. o. o. za proizvodnju i preradu voća i povrća ˝u stečaju˝, Dr. Franje Tuđmana 28, 34330 Velika</item>
    </izvorni_sadrzaj>
    <derivirana_varijabla naziv="DomainObject.Predmet.ProtuStrankaListFormatedWithAdress_1">
      <item>Stečajna masa iza VRANICE d. o. o. za proizvodnju i preradu voća i povrća ˝u stečaju˝, Dr. Franje Tuđmana 28, 34330 Velika</item>
    </derivirana_varijabla>
  </DomainObject.Predmet.ProtuStrankaListFormatedWithAdress>
  <DomainObject.Predmet.ProtuStrankaListFormatedWithAdressOIB>
    <izvorni_sadrzaj>
      <item>Stečajna masa iza VRANICE d. o. o. za proizvodnju i preradu voća i povrća ˝u stečaju˝, OIB 04791662420, Dr. Franje Tuđmana 28, 34330 Velika</item>
    </izvorni_sadrzaj>
    <derivirana_varijabla naziv="DomainObject.Predmet.ProtuStrankaListFormatedWithAdressOIB_1">
      <item>Stečajna masa iza VRANICE d. o. o. za proizvodnju i preradu voća i povrća ˝u stečaju˝, OIB 04791662420, Dr. Franje Tuđmana 28, 34330 Velika</item>
    </derivirana_varijabla>
  </DomainObject.Predmet.ProtuStrankaListFormatedWithAdressOIB>
  <DomainObject.Predmet.ProtuStrankaListNazivFormated>
    <izvorni_sadrzaj>
      <item>Stečajna masa iza VRANICE d. o. o. za proizvodnju i preradu voća i povrća ˝u stečaju˝</item>
    </izvorni_sadrzaj>
    <derivirana_varijabla naziv="DomainObject.Predmet.ProtuStrankaListNazivFormated_1">
      <item>Stečajna masa iza VRANICE d. o. o. za proizvodnju i preradu voća i povrća ˝u stečaju˝</item>
    </derivirana_varijabla>
  </DomainObject.Predmet.ProtuStrankaListNazivFormated>
  <DomainObject.Predmet.ProtuStrankaListNazivFormatedOIB>
    <izvorni_sadrzaj>
      <item>Stečajna masa iza VRANICE d. o. o. za proizvodnju i preradu voća i povrća ˝u stečaju˝, OIB 04791662420</item>
    </izvorni_sadrzaj>
    <derivirana_varijabla naziv="DomainObject.Predmet.ProtuStrankaListNazivFormatedOIB_1">
      <item>Stečajna masa iza VRANICE d. o. o. za proizvodnju i preradu voća i povrća ˝u stečaju˝, OIB 04791662420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Stečajna masa iza VRANICE d. o. o. za proizvodnju i preradu voća i povrća ˝u stečaju˝</izvorni_sadrzaj>
    <derivirana_varijabla naziv="DomainObject.Predmet.ProtustrankaIDrugi_1">Stečajna masa iza VRANICE d. o. o. za proizvodnju i preradu voća i povrća ˝u stečaju˝</derivirana_varijabla>
  </DomainObject.Predmet.ProtustrankaIDrugi>
  <DomainObject.Predmet.StrankaIDrugiAdressOIB>
    <izvorni_sadrzaj>RH MINISTARSTVO FINANCIJA</izvorni_sadrzaj>
    <derivirana_varijabla naziv="DomainObject.Predmet.StrankaIDrugiAdressOIB_1">RH MINISTARSTVO FINANCIJA</derivirana_varijabla>
  </DomainObject.Predmet.StrankaIDrugiAdressOIB>
  <DomainObject.Predmet.ProtustrankaIDrugiAdressOIB>
    <izvorni_sadrzaj>Stečajna masa iza VRANICE d. o. o. za proizvodnju i preradu voća i povrća ˝u stečaju˝, OIB 04791662420, Dr. Franje Tuđmana 28, 34330 Velika</izvorni_sadrzaj>
    <derivirana_varijabla naziv="DomainObject.Predmet.ProtustrankaIDrugiAdressOIB_1">Stečajna masa iza VRANICE d. o. o. za proizvodnju i preradu voća i povrća ˝u stečaju˝, OIB 04791662420, Dr. Franje Tuđmana 28,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srpnja 2005.</izvorni_sadrzaj>
    <derivirana_varijabla naziv="DomainObject.Predmet.OdlukaRjesenje.DatumDonosenjaOdluke_1">5. srpnja 2005.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Pu St-1/2017-1</izvorni_sadrzaj>
    <derivirana_varijabla naziv="DomainObject.Predmet.OdlukaRjesenje.Oznaka_1">Pu St-1/2017-1</derivirana_varijabla>
  </DomainObject.Predmet.OdlukaRjesenje.Oznaka>
  <DomainObject.Predmet.SudioniciListNaziv>
    <izvorni_sadrzaj>
      <item>RH MINISTARSTVO FINANCIJA</item>
      <item>Stečajna masa iza VRANICE d. o. o. za proizvodnju i preradu voća i povrća ˝u stečaju˝</item>
    </izvorni_sadrzaj>
    <derivirana_varijabla naziv="DomainObject.Predmet.SudioniciListNaziv_1">
      <item>RH MINISTARSTVO FINANCIJA</item>
      <item>Stečajna masa iza VRANICE d. o. o. za proizvodnju i preradu voća i povrća ˝u stečaju˝</item>
    </derivirana_varijabla>
  </DomainObject.Predmet.SudioniciListNaziv>
  <DomainObject.Predmet.SudioniciListAdressOIB>
    <izvorni_sadrzaj>
      <item>RH MINISTARSTVO FINANCIJA</item>
      <item>Stečajna masa iza VRANICE d. o. o. za proizvodnju i preradu voća i povrća ˝u stečaju˝, OIB 04791662420, Dr. Franje Tuđmana 28,34330 Velika</item>
    </izvorni_sadrzaj>
    <derivirana_varijabla naziv="DomainObject.Predmet.SudioniciListAdressOIB_1">
      <item>RH MINISTARSTVO FINANCIJA</item>
      <item>Stečajna masa iza VRANICE d. o. o. za proizvodnju i preradu voća i povrća ˝u stečaju˝, OIB 04791662420, Dr. Franje Tuđmana 28,34330 Velika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04791662420</item>
    </izvorni_sadrzaj>
    <derivirana_varijabla naziv="DomainObject.Predmet.SudioniciListNazivOIB_1">
      <item>, OIB null</item>
      <item>, OIB 04791662420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428</properties:Words>
  <properties:Characters>2351</properties:Characters>
  <properties:Lines>70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2017-05-16T07:27:00Z</dcterms:created>
  <dc:creator>wsadmin</dc:creator>
  <cp:lastModifiedBy>wsadmin</cp:lastModifiedBy>
  <dcterms:modified xmlns:xsi="http://www.w3.org/2001/XMLSchema-instance" xsi:type="dcterms:W3CDTF">2017-05-16T07:40:00Z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