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54ecd" w14:paraId="7c54ecd" w:rsidRDefault="00937FF9" w:rsidP="00DE2A26" w:rsidR="00DE2A26" w:rsidRPr="00DE2A26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E2A26" w:rsidRPr="00DE2A26">
        <w:rPr>
          <w:rFonts w:cs="Times New Roman" w:eastAsia="Times New Roman"/>
          <w:lang w:eastAsia="hr-HR"/>
        </w:rPr>
        <w:t xml:space="preserve">       </w:t>
      </w:r>
      <w:r w:rsidR="00DE2A26" w:rsidRPr="00DE2A26">
        <w:rPr>
          <w:rFonts w:cs="Times New Roman" w:eastAsia="Times New Roman"/>
          <w:b w:val="false"/>
          <w:lang w:eastAsia="hr-HR"/>
        </w:rPr>
        <w:t>REPUBLIKA HRVATSKA</w:t>
      </w:r>
    </w:p>
    <w:p w:rsidRDefault="00DE2A26" w:rsidP="00DE2A26" w:rsidR="00DE2A26" w:rsidRPr="00DE2A26">
      <w:pPr>
        <w:spacing w:after="0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eastAsia="hr-HR"/>
        </w:rPr>
        <w:t xml:space="preserve"> TRGOVAČKI SUD U ZAGREBU</w:t>
      </w:r>
    </w:p>
    <w:p w:rsidRDefault="00DE2A26" w:rsidP="00DE2A26" w:rsidR="00DE2A26" w:rsidRPr="00DE2A26">
      <w:pPr>
        <w:spacing w:after="0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eastAsia="hr-HR"/>
        </w:rPr>
        <w:t xml:space="preserve">             STALNA SLUŽBA </w:t>
      </w:r>
    </w:p>
    <w:p w:rsidRDefault="00DE2A26" w:rsidP="00DE2A26" w:rsidR="00DE2A26" w:rsidRPr="00DE2A26">
      <w:pPr>
        <w:spacing w:after="0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eastAsia="hr-HR"/>
        </w:rPr>
        <w:t xml:space="preserve">     Karlovac, Ljudevita Šestića 4</w:t>
      </w:r>
    </w:p>
    <w:p w:rsidRDefault="00DE2A26" w:rsidP="00DE2A26" w:rsidR="00DE2A26" w:rsidRPr="00DE2A26">
      <w:pPr>
        <w:spacing w:after="0"/>
        <w:rPr>
          <w:rFonts w:cs="Times New Roman" w:eastAsia="Times New Roman"/>
          <w:lang w:eastAsia="hr-HR"/>
        </w:rPr>
      </w:pPr>
    </w:p>
    <w:p w:rsidRDefault="00DE2A26" w:rsidP="00DE2A26" w:rsidR="00DE2A26" w:rsidRPr="00DE2A26">
      <w:pPr>
        <w:spacing w:after="0"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eastAsia="hr-HR"/>
        </w:rPr>
        <w:tab/>
        <w:t>TRGOVAČKI SUD U ZAGREBU, Stalna služba</w:t>
      </w:r>
      <w:r w:rsidRPr="00DE2A26">
        <w:rPr>
          <w:rFonts w:cs="Times New Roman" w:eastAsia="Times New Roman"/>
          <w:b/>
          <w:lang w:eastAsia="hr-HR"/>
        </w:rPr>
        <w:t>,</w:t>
      </w:r>
      <w:r w:rsidRPr="00DE2A26">
        <w:rPr>
          <w:rFonts w:cs="Times New Roman" w:eastAsia="Times New Roman"/>
          <w:lang w:eastAsia="hr-HR"/>
        </w:rPr>
        <w:t xml:space="preserve"> po sucu Jadranki Mađeruh, u stečajnom postupku nad stečajnim dužnikom DORF d.o.o. u stečaju, Strmec, Ulica dr. Franje Tuđmana 4, OIB: 29078381011,  21. listopada 2016. donosi slijedeći</w:t>
      </w:r>
    </w:p>
    <w:p w:rsidRDefault="00DE2A26" w:rsidP="00DE2A26" w:rsidR="00DE2A26" w:rsidRPr="00DE2A26">
      <w:pPr>
        <w:spacing w:after="0"/>
        <w:rPr>
          <w:rFonts w:cs="Times New Roman" w:eastAsia="Times New Roman"/>
          <w:lang w:eastAsia="hr-HR"/>
        </w:rPr>
      </w:pPr>
    </w:p>
    <w:p w:rsidRDefault="00DE2A26" w:rsidP="00DE2A26" w:rsidR="00DE2A26" w:rsidRPr="00DE2A26">
      <w:pPr>
        <w:spacing w:after="0"/>
        <w:jc w:val="center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eastAsia="hr-HR"/>
        </w:rPr>
        <w:t>Z A K L J U Č A K</w:t>
      </w:r>
    </w:p>
    <w:p w:rsidRDefault="00DE2A26" w:rsidP="00DE2A26" w:rsidR="00DE2A26" w:rsidRPr="00DE2A2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E2A26" w:rsidP="00DE2A26" w:rsidR="00DE2A26" w:rsidRPr="00DE2A2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b/>
          <w:lang w:eastAsia="hr-HR"/>
        </w:rPr>
      </w:pPr>
      <w:r w:rsidRPr="00DE2A26">
        <w:rPr>
          <w:rFonts w:cs="Times New Roman" w:eastAsia="Times New Roman"/>
          <w:lang w:eastAsia="hr-HR"/>
        </w:rPr>
        <w:t>Utvrđuje se da je vrijednost nekretnina:</w:t>
      </w:r>
    </w:p>
    <w:p w:rsidRDefault="00DE2A26" w:rsidP="00DE2A26" w:rsidR="00DE2A26" w:rsidRPr="00DE2A26">
      <w:pPr>
        <w:tabs>
          <w:tab w:pos="426" w:val="left"/>
        </w:tabs>
        <w:spacing w:after="0"/>
        <w:jc w:val="both"/>
        <w:rPr>
          <w:rFonts w:cs="Times New Roman" w:eastAsia="Times New Roman"/>
          <w:color w:val="000000"/>
        </w:rPr>
      </w:pPr>
    </w:p>
    <w:p w:rsidRDefault="00DE2A26" w:rsidP="00DE2A26" w:rsidR="00DE2A26" w:rsidRPr="00DE2A2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DE2A26">
        <w:rPr>
          <w:rFonts w:cs="Times New Roman" w:eastAsia="Times New Roman"/>
          <w:color w:val="000000"/>
        </w:rPr>
        <w:t>3342/10000 dijela k.č.br. 6509/2, stambena zgrada br. 13  u Ulici Sviba površine 120 m2 i dvorište površine 320 m2 povezano s vlasništvom trosobnog stana na 1. katu  oznake ST2 i spremište u podrumu oznake SPREM.02 i garažno-parkirno mjesto u podrumu oznake GPM2 ukupne netto korisne površine 125,88 m2, uključujući i suvlasnički dio zemljišta sve upisano u zk.ul.br. 3546,  k.o. Strmec Samoborski, u iznosu od 546.793,20 kn,</w:t>
      </w:r>
    </w:p>
    <w:p w:rsidRDefault="00DE2A26" w:rsidP="00DE2A26" w:rsidR="00DE2A26" w:rsidRPr="00DE2A2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5641, ORANICA PESKI  ukupne površine 800 m2, upisano u zk.ul.br. 3524,  k.o. Strmec Samoborski, u iznosu od 180.354,55 kn,</w:t>
      </w:r>
    </w:p>
    <w:p w:rsidRDefault="00DE2A26" w:rsidP="00DE2A26" w:rsidR="00DE2A26" w:rsidRPr="00DE2A2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6518/1, ORANICA PESKI  ukupne površine 450 m2, upisano u zk.ul.br. 3349,  k.o. Strmec Samoborski, u iznosu od 20.290,41 kn,</w:t>
      </w:r>
    </w:p>
    <w:p w:rsidRDefault="00DE2A26" w:rsidP="00DE2A26" w:rsidR="00DE2A26" w:rsidRPr="00DE2A2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6519/1, ORANICA PESKI  ukupne površine 510 m2, upisano u zk.ul.br. 3354,  k.o. Strmec Samoborski, u iznosu od 22.995,81 kn,</w:t>
      </w:r>
    </w:p>
    <w:p w:rsidRDefault="00DE2A26" w:rsidP="00DE2A26" w:rsidR="00DE2A26" w:rsidRPr="00DE2A2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5628, ORANICA GOSPINA JAMA U GRAHORIŠTU  ukupne površine 939 m2, upisano u zk.ul.br. 2497,  k.o. Strmec Samoborski, u iznosu od 127.012,46 kn,</w:t>
      </w:r>
    </w:p>
    <w:p w:rsidRDefault="00DE2A26" w:rsidP="00DE2A26" w:rsidR="00DE2A26" w:rsidRPr="00DE2A2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5632, ORANICA   ukupne površine 1030 m2, upisano u zk.ul.br. 1819,  k.o. Strmec Samoborski, u iznosu od 232.207,06 kn</w:t>
      </w:r>
    </w:p>
    <w:p w:rsidRDefault="00DE2A26" w:rsidP="00DE2A26" w:rsidR="00DE2A26" w:rsidRPr="00DE2A2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5633/1, ORANICA PESKI  ukupne površine 1517 m2, upisano u zk.ul.br. 1598,  k.o. Strmec Samoborski, u iznosu od 341.997,29 kn,</w:t>
      </w:r>
    </w:p>
    <w:p w:rsidRDefault="00DE2A26" w:rsidP="00DE2A26" w:rsidR="00DE2A26" w:rsidRPr="00DE2A2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5640, ORANICA PESKI  ukupne površine 806 m2, upisano u zk.ul.br. 3535,  k.o. Strmec Samoborski, u iznosu od 181.707,20 kn,</w:t>
      </w:r>
    </w:p>
    <w:p w:rsidRDefault="00DE2A26" w:rsidP="00DE2A26" w:rsidR="00DE2A26" w:rsidRPr="00DE2A2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1.Suvlasnički dio: 235/1286 k.č.br. 6520/1, ORANICA PESKI  ukupne površine 1286 m2, upisano u zk.ul.br. 3496,  k.o. Strmec Samoborski, u iznosu od 21.191,53 kn,</w:t>
      </w:r>
    </w:p>
    <w:p w:rsidRDefault="00DE2A26" w:rsidP="00DE2A26" w:rsidR="00DE2A26" w:rsidRPr="00DE2A2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5642, ORANICA PESKI  ukupne površine 1252 m2, upisano u zk.ul.br. 1964,  k.o. Strmec Samoborski, u iznosu od 237.391,67 kn,</w:t>
      </w:r>
    </w:p>
    <w:p w:rsidRDefault="00DE2A26" w:rsidP="00DE2A26" w:rsidR="00DE2A26" w:rsidRPr="00DE2A2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6514/3 ORANICA ukupne površine 638 m2, upisano u zk.ul.br. 3331, k.o. Strmec Samoborski, u iznosu od 86.298,14 kn,</w:t>
      </w:r>
    </w:p>
    <w:p w:rsidRDefault="00DE2A26" w:rsidP="00DE2A26" w:rsidR="00DE2A26" w:rsidRPr="00DE2A2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lastRenderedPageBreak/>
        <w:t>k.č.br. 6506/3, ORANICA  ukupne površine 41 m2, upisano u zk.ul.br. 3330,  k.o. Strmec Samoborski, u iznosu od 5.545,80 kn.</w:t>
      </w:r>
    </w:p>
    <w:p w:rsidRDefault="00DE2A26" w:rsidP="00DE2A26" w:rsidR="00DE2A26" w:rsidRPr="00DE2A2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6508/4, ORANICA  ukupne površine 878 m2, upisano u zk.ul.br. 3330,  k.o. Strmec Samoborski, u iznosu od 118.761,38 kn,</w:t>
      </w:r>
    </w:p>
    <w:p w:rsidRDefault="00DE2A26" w:rsidP="00DE2A26" w:rsidR="00DE2A26" w:rsidRPr="00DE2A2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6509/3, ORANICA  ukupne površine 1515 m2, upisano u zk.ul.br. 3330,  k.o. Strmec Samoborski, u iznosu od 204.924,27 kn,</w:t>
      </w:r>
    </w:p>
    <w:p w:rsidRDefault="00DE2A26" w:rsidP="00DE2A26" w:rsidR="00DE2A26" w:rsidRPr="00DE2A2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6510/3, ORANICA  ukupne površine 801 m2, upisano u zk.ul.br. 3330,  k.o. Strmec Samoborski, u iznosu od 108.346,09 kn</w:t>
      </w:r>
    </w:p>
    <w:p w:rsidRDefault="00DE2A26" w:rsidP="00DE2A26" w:rsidR="00DE2A26" w:rsidRPr="00DE2A2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6510/5, ORANICA  ukupne površine 4 m2, upisano u zk.ul.br. 3330,  k.o. Strmec Samoborski, u iznosu od 541,04 kn,</w:t>
      </w:r>
    </w:p>
    <w:p w:rsidRDefault="00DE2A26" w:rsidP="00DE2A26" w:rsidR="00DE2A26" w:rsidRPr="00DE2A2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6511/3, ORANICA  ukupne površine 286 m2, upisano u zk.ul.br. 3330,  k.o. Strmec Samoborski, u iznosu od 38.685,37 kn,</w:t>
      </w:r>
    </w:p>
    <w:p w:rsidRDefault="00DE2A26" w:rsidP="00DE2A26" w:rsidR="00DE2A26" w:rsidRPr="00DE2A2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6512/3, ORANICA  ukupne površine 1025 m2, upisano u zk.ul.br. 3330,  k.o. Strmec Samoborski, u iznosu od 138.645,13 kn,</w:t>
      </w:r>
    </w:p>
    <w:p w:rsidRDefault="00DE2A26" w:rsidP="00DE2A26" w:rsidR="00DE2A26" w:rsidRPr="00DE2A2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6513/3, ORANICA  ukupne površine 518 m2, upisano u zk.ul.br. 3330,  k.o. Strmec Samoborski, u iznosu od 70.066,51 kn,</w:t>
      </w:r>
    </w:p>
    <w:p w:rsidRDefault="00DE2A26" w:rsidP="00DE2A26" w:rsidR="00DE2A26" w:rsidRPr="00DE2A2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6513/5, ORANICA  ukupne površine 75 m2, upisano u zk.ul.br. 3330,  k.o. Strmec Samoborski, u iznosu od 10.144,75 kn,</w:t>
      </w:r>
    </w:p>
    <w:p w:rsidRDefault="00DE2A26" w:rsidP="00DE2A26" w:rsidR="00DE2A26" w:rsidRPr="00DE2A2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6568/3, ORANICA  ukupne površine 208 m2, upisano u zk.ul.br. 3330,  k.o. Strmec Samoborski, u iznosu od 28.134,67 kn,</w:t>
      </w:r>
    </w:p>
    <w:p w:rsidRDefault="00DE2A26" w:rsidP="00DE2A26" w:rsidR="00DE2A26" w:rsidRPr="00DE2A2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6569/1, ORANICA  ukupne površine 109 m2, upisano u zk.ul.br. 3330,  k.o. Strmec Samoborski, u iznosu od 14.743,73 kn,</w:t>
      </w:r>
    </w:p>
    <w:p w:rsidRDefault="00DE2A26" w:rsidP="00DE2A26" w:rsidR="00DE2A26" w:rsidRPr="00DE2A2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6569/2, ORANICA  ukupne površine 4 m2, upisano u zk.ul.br. 3330,  k.o. Strmec Samoborski, u iznosu od 527,92 kn,</w:t>
      </w:r>
    </w:p>
    <w:p w:rsidRDefault="00DE2A26" w:rsidP="00DE2A26" w:rsidR="00DE2A26" w:rsidRPr="00DE2A2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6570/1, ORANICA  ukupne površine 18 m2, upisano u zk.ul.br. 3330,  k.o. Strmec Samoborski, u iznosu od 2.434,74 kn,</w:t>
      </w:r>
    </w:p>
    <w:p w:rsidRDefault="00DE2A26" w:rsidP="00DE2A26" w:rsidR="00DE2A26" w:rsidRPr="00DE2A2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6582/1, ORANICA  ukupne površine 1460 m2, upisano u zk.ul.br. 3330,  k.o. Strmec Samoborski, u iznosu od 197.484,79 kn,</w:t>
      </w:r>
    </w:p>
    <w:p w:rsidRDefault="00DE2A26" w:rsidP="00DE2A26" w:rsidR="00DE2A26" w:rsidRPr="00DE2A2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6587/1, ORANICA  ukupne površine 2376 m2, upisano u zk.ul.br. 3330,  k.o. Strmec Samoborski, u iznosu od 321.386,18 kn,</w:t>
      </w:r>
    </w:p>
    <w:p w:rsidRDefault="00DE2A26" w:rsidP="00DE2A26" w:rsidR="00DE2A26" w:rsidRPr="00DE2A2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6588/1, ORANICA GRAHORIŠTE ukupne površine 780 m2, upisano u zk.ul.br. 3330,  k.o. Strmec Samoborski, u iznosu od 105.505,57 kn,</w:t>
      </w:r>
    </w:p>
    <w:p w:rsidRDefault="00DE2A26" w:rsidP="00DE2A26" w:rsidR="00DE2A26" w:rsidRPr="00DE2A2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6590/4, ORANICA PESCI ukupne površine 2 m2, upisano u zk.ul.br. 3330,  k.o. Strmec Samoborski, u iznosu od 270,52 kn.</w:t>
      </w:r>
    </w:p>
    <w:p w:rsidRDefault="00DE2A26" w:rsidP="00DE2A26" w:rsidR="00DE2A26" w:rsidRPr="00DE2A2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6591/3, ORANICA GRAHORIŠTE  ukupne površine 2 m2, upisano u zk.ul.br. 3330,  k.o. Strmec Samoborski, u iznosu od 270,52 kn,</w:t>
      </w:r>
    </w:p>
    <w:p w:rsidRDefault="00DE2A26" w:rsidP="00DE2A26" w:rsidR="00DE2A26" w:rsidRPr="00DE2A2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6591/4, ORANICA  ukupne površine 73 m2, upisano u zk.ul.br. 3330,  k.o. Strmec Samoborski, u iznosu od 9.874,23 kn,</w:t>
      </w:r>
    </w:p>
    <w:p w:rsidRDefault="00DE2A26" w:rsidP="00DE2A26" w:rsidR="00DE2A26" w:rsidRPr="00DE2A2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 xml:space="preserve">k.č.br. 6592/2, ORANICA  ukupne površine 104 m2, upisano u zk.ul.br. 3330,  k.o. Strmec Samoborski, u iznosu od 14.067,39 kn, </w:t>
      </w:r>
    </w:p>
    <w:p w:rsidRDefault="00DE2A26" w:rsidP="00DE2A26" w:rsidR="00DE2A26" w:rsidRPr="00DE2A2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lastRenderedPageBreak/>
        <w:t>k.č.br. 6593/8, ORANICA  ukupne površine 66 m2, upisano u zk.ul.br. 3330,  k.o. Strmec Samoborski, u iznosu od 8.927,39 kn,</w:t>
      </w:r>
    </w:p>
    <w:p w:rsidRDefault="00DE2A26" w:rsidP="00DE2A26" w:rsidR="00DE2A26" w:rsidRPr="00DE2A2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6600/3, ORANICA  ukupne površine 85 m2, upisano u zk.ul.br. 3330,  k.o. Strmec Samoborski, u iznosu od 11.497,40 kn,</w:t>
      </w:r>
    </w:p>
    <w:p w:rsidRDefault="00DE2A26" w:rsidP="00DE2A26" w:rsidR="00DE2A26" w:rsidRPr="00DE2A2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6601/11, ORANICA  ukupne površine 66 m2, upisano u zk.ul.br. 3330,  k.o. Strmec Samoborski, u iznosu od 8.927,39 kn</w:t>
      </w:r>
    </w:p>
    <w:p w:rsidRDefault="00DE2A26" w:rsidP="00DE2A26" w:rsidR="00DE2A26" w:rsidRPr="00DE2A2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6603/3, ORANICA  ukupne površine 108 m2, upisano u zk.ul.br. 3330,  k.o. Strmec Samoborski, u iznosu od 14.608,47 kn,</w:t>
      </w:r>
    </w:p>
    <w:p w:rsidRDefault="00DE2A26" w:rsidP="00DE2A26" w:rsidR="00DE2A26" w:rsidRPr="00DE2A2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6517/1, ORANICA  ukupne površine 1410 m2 upisano u zk.ul.br. 2006,  k.o. Strmec Samoborski, u iznosu od 114.434,62 kn,</w:t>
      </w:r>
    </w:p>
    <w:p w:rsidRDefault="00DE2A26" w:rsidP="00DE2A26" w:rsidR="00DE2A26" w:rsidRPr="00DE2A2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6515/1, ORANICA ukupne površine 765 m2,  upisano u zk.ul.br. 859,  k.o. Strmec Samoborski, u iznosu od 34.493,47 kn,</w:t>
      </w:r>
    </w:p>
    <w:p w:rsidRDefault="00DE2A26" w:rsidP="00DE2A26" w:rsidR="00DE2A26" w:rsidRPr="00DE2A2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6515/3, ORANICA  ukupne površine 234 m2,  upisano u zk.ul.br. 859,  k.o. Strmec Samoborski, u iznosu od 31.651,68 kn,</w:t>
      </w:r>
    </w:p>
    <w:p w:rsidRDefault="00DE2A26" w:rsidP="00DE2A26" w:rsidR="00DE2A26" w:rsidRPr="00DE2A2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6516/1, ORANICA  ukupne površine 2211 m2  upisano u zk.ul.br. 859,  k.o. Strmec Samoborski, u iznosu od 159.505,82 kn.</w:t>
      </w:r>
    </w:p>
    <w:p w:rsidRDefault="00DE2A26" w:rsidP="00DE2A26" w:rsidR="00DE2A26" w:rsidRPr="00DE2A26">
      <w:p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val="en-US"/>
        </w:rPr>
      </w:pPr>
    </w:p>
    <w:p w:rsidRDefault="00DE2A26" w:rsidP="00DE2A26" w:rsidR="00DE2A26" w:rsidRPr="00DE2A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b/>
          <w:lang w:eastAsia="hr-HR"/>
        </w:rPr>
        <w:t xml:space="preserve">II. </w:t>
      </w:r>
      <w:r w:rsidRPr="00DE2A26">
        <w:rPr>
          <w:rFonts w:cs="Times New Roman" w:eastAsia="Times New Roman"/>
          <w:lang w:eastAsia="hr-HR"/>
        </w:rPr>
        <w:t>Nekretnine iz točke I. ovog zaključka bit će prodavane na sedmoj usmenoj javnoj dražbi (čl. 97. Ovršnog zakona – NN br. 112/12, 25/13, 93/14, dalje:OZ).</w:t>
      </w:r>
    </w:p>
    <w:p w:rsidRDefault="00DE2A26" w:rsidP="00DE2A26" w:rsidR="00DE2A26" w:rsidRPr="00DE2A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2A26" w:rsidP="00DE2A26" w:rsidR="00DE2A26" w:rsidRPr="00DE2A26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DE2A26">
        <w:rPr>
          <w:rFonts w:cs="Times New Roman" w:eastAsia="Times New Roman"/>
          <w:lang w:eastAsia="hr-HR"/>
        </w:rPr>
        <w:t xml:space="preserve">Ročište za prodaju održat će se u zgradi suda u Karlovcu, Ljudevita Šestića 4, soba broj 5, </w:t>
      </w:r>
      <w:r w:rsidRPr="00DE2A26">
        <w:rPr>
          <w:rFonts w:cs="Times New Roman" w:eastAsia="Times New Roman"/>
          <w:b/>
          <w:lang w:eastAsia="hr-HR"/>
        </w:rPr>
        <w:t>10. studenog</w:t>
      </w:r>
      <w:r w:rsidRPr="00DE2A26">
        <w:rPr>
          <w:rFonts w:cs="Times New Roman" w:eastAsia="Times New Roman"/>
          <w:lang w:eastAsia="hr-HR"/>
        </w:rPr>
        <w:t xml:space="preserve"> </w:t>
      </w:r>
      <w:r w:rsidRPr="00DE2A26">
        <w:rPr>
          <w:rFonts w:cs="Times New Roman" w:eastAsia="Times New Roman"/>
          <w:b/>
          <w:lang w:eastAsia="hr-HR"/>
        </w:rPr>
        <w:t xml:space="preserve"> 2016. godine u 14,00 sati. </w:t>
      </w:r>
    </w:p>
    <w:p w:rsidRDefault="00DE2A26" w:rsidP="00DE2A26" w:rsidR="00DE2A26" w:rsidRPr="00DE2A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2A26" w:rsidP="00DE2A26" w:rsidR="00DE2A26" w:rsidRPr="00DE2A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b/>
          <w:lang w:eastAsia="hr-HR"/>
        </w:rPr>
        <w:t>III.</w:t>
      </w:r>
      <w:r w:rsidRPr="00DE2A26">
        <w:rPr>
          <w:rFonts w:cs="Times New Roman" w:eastAsia="Times New Roman"/>
          <w:lang w:eastAsia="hr-HR"/>
        </w:rPr>
        <w:t xml:space="preserve"> Ovaj zaključak bit će objavljen na e-oglasnoj ploči ovog suda, na web stranici Hrvatske gospodarske komore i Visokog trgovačkog suda Republike Hrvatske.</w:t>
      </w:r>
    </w:p>
    <w:p w:rsidRDefault="00DE2A26" w:rsidP="00DE2A26" w:rsidR="00DE2A26" w:rsidRPr="00DE2A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2A26" w:rsidP="00DE2A26" w:rsidR="00DE2A26" w:rsidRPr="00DE2A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b/>
          <w:lang w:eastAsia="hr-HR"/>
        </w:rPr>
        <w:t>IV.</w:t>
      </w:r>
      <w:r w:rsidRPr="00DE2A26">
        <w:rPr>
          <w:rFonts w:cs="Times New Roman" w:eastAsia="Times New Roman"/>
          <w:lang w:eastAsia="hr-HR"/>
        </w:rPr>
        <w:t xml:space="preserve"> Sud ovlašćuje vjerovnike da o svom trošku objave ovaj zaključak u sredstvima javnog priopćavanja, odnosno da o zaključku obavijeste osobe koje se bave posredovanjem pri prodaji nekretnina.</w:t>
      </w:r>
    </w:p>
    <w:p w:rsidRDefault="00DE2A26" w:rsidP="00DE2A26" w:rsidR="00DE2A26" w:rsidRPr="00DE2A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2A26" w:rsidP="00DE2A26" w:rsidR="00DE2A26" w:rsidRPr="00DE2A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b/>
          <w:lang w:eastAsia="hr-HR"/>
        </w:rPr>
        <w:t>V</w:t>
      </w:r>
      <w:r w:rsidRPr="00DE2A26">
        <w:rPr>
          <w:rFonts w:cs="Times New Roman" w:eastAsia="Times New Roman"/>
          <w:lang w:eastAsia="hr-HR"/>
        </w:rPr>
        <w:t>. Uvjeti prodaje (čl. 98. OZ-a):</w:t>
      </w:r>
    </w:p>
    <w:p w:rsidRDefault="00DE2A26" w:rsidP="00DE2A26" w:rsidR="00DE2A26" w:rsidRPr="00DE2A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2A26" w:rsidP="00DE2A26" w:rsidR="00DE2A26" w:rsidRPr="00DE2A26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eastAsia="hr-HR"/>
        </w:rPr>
        <w:t>Prodaju se nekretnine stečajnog dužnika po cijeni kako slijedi:</w:t>
      </w:r>
    </w:p>
    <w:p w:rsidRDefault="00DE2A26" w:rsidP="00DE2A26" w:rsidR="00DE2A26" w:rsidRPr="00DE2A26">
      <w:pPr>
        <w:tabs>
          <w:tab w:pos="426" w:val="left"/>
        </w:tabs>
        <w:spacing w:after="0"/>
        <w:jc w:val="both"/>
        <w:rPr>
          <w:rFonts w:cs="Times New Roman" w:eastAsia="Times New Roman"/>
          <w:color w:val="000000"/>
        </w:rPr>
      </w:pPr>
    </w:p>
    <w:p w:rsidRDefault="00DE2A26" w:rsidP="00DE2A26" w:rsidR="00DE2A26" w:rsidRPr="00DE2A26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DE2A26">
        <w:rPr>
          <w:rFonts w:cs="Times New Roman" w:eastAsia="Times New Roman"/>
          <w:color w:val="000000"/>
        </w:rPr>
        <w:t>3342/10000 dijela k.č.br. 6509/2, stambena zgrada br. 13  u Ulici Sviba površine 120 m2 i dvorište površine 320 m2 povezano s vlasništvom trosobnog stana na 1. katu  oznake ST2 i spremište u podrumu oznake SPREM.02 i garažno-parkirno mjesto u podrumu oznake GPM2 ukupne netto korisne površine 125,88 m2, uključujući i suvlasnički dio zemljišta sve upisano u zk.ul.br. 3546,  k.o. Strmec Samoborski, u iznosu od 546.793,20 kn,</w:t>
      </w:r>
    </w:p>
    <w:p w:rsidRDefault="00DE2A26" w:rsidP="00DE2A26" w:rsidR="00DE2A26" w:rsidRPr="00DE2A26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5641, ORANICA PESKI  ukupne površine 800 m2, upisano u zk.ul.br. 3524,  k.o. Strmec Samoborski, u iznosu od 180.354,55 kn,</w:t>
      </w:r>
    </w:p>
    <w:p w:rsidRDefault="00DE2A26" w:rsidP="00DE2A26" w:rsidR="00DE2A26" w:rsidRPr="00DE2A26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lastRenderedPageBreak/>
        <w:t>k.č.br. 6518/1, ORANICA PESKI  ukupne površine 450 m2, upisano u zk.ul.br. 3349,  k.o. Strmec Samoborski, u iznosu od 20.290,41 kn,</w:t>
      </w:r>
    </w:p>
    <w:p w:rsidRDefault="00DE2A26" w:rsidP="00DE2A26" w:rsidR="00DE2A26" w:rsidRPr="00DE2A26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6519/1, ORANICA PESKI  ukupne površine 510 m2, upisano u zk.ul.br. 3354,  k.o. Strmec Samoborski, u iznosu od 22.995,81 kn,</w:t>
      </w:r>
    </w:p>
    <w:p w:rsidRDefault="00DE2A26" w:rsidP="00DE2A26" w:rsidR="00DE2A26" w:rsidRPr="00DE2A26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5628, ORANICA GOSPINA JAMA U GRAHORIŠTU  ukupne površine 939 m2, upisano u zk.ul.br. 2497,  k.o. Strmec Samoborski, u iznosu od 127.012,46 kn,</w:t>
      </w:r>
    </w:p>
    <w:p w:rsidRDefault="00DE2A26" w:rsidP="00DE2A26" w:rsidR="00DE2A26" w:rsidRPr="00DE2A26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5632, ORANICA   ukupne površine 1030 m2, upisano u zk.ul.br. 1819,  k.o. Strmec Samoborski, u iznosu od 232.207,06 kn</w:t>
      </w:r>
    </w:p>
    <w:p w:rsidRDefault="00DE2A26" w:rsidP="00DE2A26" w:rsidR="00DE2A26" w:rsidRPr="00DE2A26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5633/1, ORANICA PESKI  ukupne površine 1517 m2, upisano u zk.ul.br. 1598,  k.o. Strmec Samoborski, u iznosu od 341.997,29 kn,</w:t>
      </w:r>
    </w:p>
    <w:p w:rsidRDefault="00DE2A26" w:rsidP="00DE2A26" w:rsidR="00DE2A26" w:rsidRPr="00DE2A26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5640, ORANICA PESKI  ukupne površine 806 m2, upisano u zk.ul.br. 3535,  k.o. Strmec Samoborski, u iznosu od 181.707,20 kn,</w:t>
      </w:r>
    </w:p>
    <w:p w:rsidRDefault="00DE2A26" w:rsidP="00DE2A26" w:rsidR="00DE2A26" w:rsidRPr="00DE2A26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1.Suvlasnički dio: 235/1286 k.č.br. 6520/1, ORANICA PESKI  ukupne površine 1286 m2, upisano u zk.ul.br. 3496,  k.o. Strmec Samoborski, u iznosu od 21.191,53 kn,</w:t>
      </w:r>
    </w:p>
    <w:p w:rsidRDefault="00DE2A26" w:rsidP="00DE2A26" w:rsidR="00DE2A26" w:rsidRPr="00DE2A26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5642, ORANICA PESKI  ukupne površine 1252 m2, upisano u zk.ul.br. 1964,  k.o. Strmec Samoborski, u iznosu od 237.391,67 kn,</w:t>
      </w:r>
    </w:p>
    <w:p w:rsidRDefault="00DE2A26" w:rsidP="00DE2A26" w:rsidR="00DE2A26" w:rsidRPr="00DE2A26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6514/3 ORANICA ukupne površine 638 m2, upisano u zk.ul.br. 3331, k.o. Strmec Samoborski, u iznosu od 86.298,14 kn,</w:t>
      </w:r>
    </w:p>
    <w:p w:rsidRDefault="00DE2A26" w:rsidP="00DE2A26" w:rsidR="00DE2A26" w:rsidRPr="00DE2A26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6506/3, ORANICA  ukupne površine 41 m2, upisano u zk.ul.br. 3330,  k.o. Strmec Samoborski, u iznosu od 5.545,80 kn.</w:t>
      </w:r>
    </w:p>
    <w:p w:rsidRDefault="00DE2A26" w:rsidP="00DE2A26" w:rsidR="00DE2A26" w:rsidRPr="00DE2A26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6508/4, ORANICA  ukupne površine 878 m2, upisano u zk.ul.br. 3330,  k.o. Strmec Samoborski, u iznosu od 118.761,38 kn,</w:t>
      </w:r>
    </w:p>
    <w:p w:rsidRDefault="00DE2A26" w:rsidP="00DE2A26" w:rsidR="00DE2A26" w:rsidRPr="00DE2A26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6509/3, ORANICA  ukupne površine 1515 m2, upisano u zk.ul.br. 3330,  k.o. Strmec Samoborski, u iznosu od 204.924,27 kn,</w:t>
      </w:r>
    </w:p>
    <w:p w:rsidRDefault="00DE2A26" w:rsidP="00DE2A26" w:rsidR="00DE2A26" w:rsidRPr="00DE2A26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6510/3, ORANICA  ukupne površine 801 m2, upisano u zk.ul.br. 3330,  k.o. Strmec Samoborski, u iznosu od 108.346,09 kn</w:t>
      </w:r>
    </w:p>
    <w:p w:rsidRDefault="00DE2A26" w:rsidP="00DE2A26" w:rsidR="00DE2A26" w:rsidRPr="00DE2A26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6510/5, ORANICA  ukupne površine 4 m2, upisano u zk.ul.br. 3330,  k.o. Strmec Samoborski, u iznosu od 541,04 kn,</w:t>
      </w:r>
    </w:p>
    <w:p w:rsidRDefault="00DE2A26" w:rsidP="00DE2A26" w:rsidR="00DE2A26" w:rsidRPr="00DE2A26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6511/3, ORANICA  ukupne površine 286 m2, upisano u zk.ul.br. 3330,  k.o. Strmec Samoborski, u iznosu od 38.685,37 kn,</w:t>
      </w:r>
    </w:p>
    <w:p w:rsidRDefault="00DE2A26" w:rsidP="00DE2A26" w:rsidR="00DE2A26" w:rsidRPr="00DE2A26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6512/3, ORANICA  ukupne površine 1025 m2, upisano u zk.ul.br. 3330,  k.o. Strmec Samoborski, u iznosu od 138.645,13 kn,</w:t>
      </w:r>
    </w:p>
    <w:p w:rsidRDefault="00DE2A26" w:rsidP="00DE2A26" w:rsidR="00DE2A26" w:rsidRPr="00DE2A26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6513/3, ORANICA  ukupne površine 518 m2, upisano u zk.ul.br. 3330,  k.o. Strmec Samoborski, u iznosu od 70.066,51 kn,</w:t>
      </w:r>
    </w:p>
    <w:p w:rsidRDefault="00DE2A26" w:rsidP="00DE2A26" w:rsidR="00DE2A26" w:rsidRPr="00DE2A26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6513/5, ORANICA  ukupne površine 75 m2, upisano u zk.ul.br. 3330,  k.o. Strmec Samoborski, u iznosu od 10.144,75 kn,</w:t>
      </w:r>
    </w:p>
    <w:p w:rsidRDefault="00DE2A26" w:rsidP="00DE2A26" w:rsidR="00DE2A26" w:rsidRPr="00DE2A26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6568/3, ORANICA  ukupne površine 208 m2, upisano u zk.ul.br. 3330,  k.o. Strmec Samoborski, u iznosu od 28.134,67 kn,</w:t>
      </w:r>
    </w:p>
    <w:p w:rsidRDefault="00DE2A26" w:rsidP="00DE2A26" w:rsidR="00DE2A26" w:rsidRPr="00DE2A26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lastRenderedPageBreak/>
        <w:t>k.č.br. 6569/1, ORANICA  ukupne površine 109 m2, upisano u zk.ul.br. 3330,  k.o. Strmec Samoborski, u iznosu od 14.743,73 kn,</w:t>
      </w:r>
    </w:p>
    <w:p w:rsidRDefault="00DE2A26" w:rsidP="00DE2A26" w:rsidR="00DE2A26" w:rsidRPr="00DE2A26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6569/2, ORANICA  ukupne površine 4 m2, upisano u zk.ul.br. 3330,  k.o. Strmec Samoborski, u iznosu od 527,92 kn,</w:t>
      </w:r>
    </w:p>
    <w:p w:rsidRDefault="00DE2A26" w:rsidP="00DE2A26" w:rsidR="00DE2A26" w:rsidRPr="00DE2A26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6570/1, ORANICA  ukupne površine 18 m2, upisano u zk.ul.br. 3330,  k.o. Strmec Samoborski, u iznosu od 2.434,74 kn,</w:t>
      </w:r>
    </w:p>
    <w:p w:rsidRDefault="00DE2A26" w:rsidP="00DE2A26" w:rsidR="00DE2A26" w:rsidRPr="00DE2A26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6582/1, ORANICA  ukupne površine 1460 m2, upisano u zk.ul.br. 3330,  k.o. Strmec Samoborski, u iznosu od 197.484,79 kn,</w:t>
      </w:r>
    </w:p>
    <w:p w:rsidRDefault="00DE2A26" w:rsidP="00DE2A26" w:rsidR="00DE2A26" w:rsidRPr="00DE2A26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6587/1, ORANICA  ukupne površine 2376 m2, upisano u zk.ul.br. 3330,  k.o. Strmec Samoborski, u iznosu od 321.386,18 kn,</w:t>
      </w:r>
    </w:p>
    <w:p w:rsidRDefault="00DE2A26" w:rsidP="00DE2A26" w:rsidR="00DE2A26" w:rsidRPr="00DE2A26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6588/1, ORANICA GRAHORIŠTE ukupne površine 780 m2, upisano u zk.ul.br. 3330,  k.o. Strmec Samoborski, u iznosu od 105.505,57 kn,</w:t>
      </w:r>
    </w:p>
    <w:p w:rsidRDefault="00DE2A26" w:rsidP="00DE2A26" w:rsidR="00DE2A26" w:rsidRPr="00DE2A26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6590/4, ORANICA PESCI ukupne površine 2 m2, upisano u zk.ul.br. 3330,  k.o. Strmec Samoborski, u iznosu od 270,52 kn.</w:t>
      </w:r>
    </w:p>
    <w:p w:rsidRDefault="00DE2A26" w:rsidP="00DE2A26" w:rsidR="00DE2A26" w:rsidRPr="00DE2A26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6591/3, ORANICA GRAHORIŠTE  ukupne površine 2 m2, upisano u zk.ul.br. 3330,  k.o. Strmec Samoborski, u iznosu od 270,52 kn,</w:t>
      </w:r>
    </w:p>
    <w:p w:rsidRDefault="00DE2A26" w:rsidP="00DE2A26" w:rsidR="00DE2A26" w:rsidRPr="00DE2A26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6591/4, ORANICA  ukupne površine 73 m2, upisano u zk.ul.br. 3330,  k.o. Strmec Samoborski, u iznosu od 9.874,23 kn,</w:t>
      </w:r>
    </w:p>
    <w:p w:rsidRDefault="00DE2A26" w:rsidP="00DE2A26" w:rsidR="00DE2A26" w:rsidRPr="00DE2A26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 xml:space="preserve">k.č.br. 6592/2, ORANICA  ukupne površine 104 m2, upisano u zk.ul.br. 3330,  k.o. Strmec Samoborski, u iznosu od 14.067,39 kn, </w:t>
      </w:r>
    </w:p>
    <w:p w:rsidRDefault="00DE2A26" w:rsidP="00DE2A26" w:rsidR="00DE2A26" w:rsidRPr="00DE2A26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6593/8, ORANICA  ukupne površine 66 m2, upisano u zk.ul.br. 3330,  k.o. Strmec Samoborski, u iznosu od 8.927,39 kn,</w:t>
      </w:r>
    </w:p>
    <w:p w:rsidRDefault="00DE2A26" w:rsidP="00DE2A26" w:rsidR="00DE2A26" w:rsidRPr="00DE2A26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6600/3, ORANICA  ukupne površine 85 m2, upisano u zk.ul.br. 3330,  k.o. Strmec Samoborski, u iznosu od 11.497,40 kn,</w:t>
      </w:r>
    </w:p>
    <w:p w:rsidRDefault="00DE2A26" w:rsidP="00DE2A26" w:rsidR="00DE2A26" w:rsidRPr="00DE2A26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6601/11, ORANICA  ukupne površine 66 m2, upisano u zk.ul.br. 3330,  k.o. Strmec Samoborski, u iznosu od 8.927,39 kn</w:t>
      </w:r>
    </w:p>
    <w:p w:rsidRDefault="00DE2A26" w:rsidP="00DE2A26" w:rsidR="00DE2A26" w:rsidRPr="00DE2A26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6603/3, ORANICA  ukupne površine 108 m2, upisano u zk.ul.br. 3330,  k.o. Strmec Samoborski, u iznosu od 14.608,47 kn,</w:t>
      </w:r>
    </w:p>
    <w:p w:rsidRDefault="00DE2A26" w:rsidP="00DE2A26" w:rsidR="00DE2A26" w:rsidRPr="00DE2A26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6517/1, ORANICA  ukupne površine 1410 m2 upisano u zk.ul.br. 2006,  k.o. Strmec Samoborski, u iznosu od 114.434,62 kn,</w:t>
      </w:r>
    </w:p>
    <w:p w:rsidRDefault="00DE2A26" w:rsidP="00DE2A26" w:rsidR="00DE2A26" w:rsidRPr="00DE2A26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6515/1, ORANICA ukupne površine 765 m2,  upisano u zk.ul.br. 859,  k.o. Strmec Samoborski, u iznosu od 34.493,47 kn,</w:t>
      </w:r>
    </w:p>
    <w:p w:rsidRDefault="00DE2A26" w:rsidP="00DE2A26" w:rsidR="00DE2A26" w:rsidRPr="00DE2A26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val="en-US"/>
        </w:rPr>
        <w:t>k.č.br. 6515/3, ORANICA  ukupne površine 234 m2,  upisano u zk.ul.br. 859,  k.o. Strmec Samoborski, u iznosu od 31.651,68 kn,</w:t>
      </w:r>
    </w:p>
    <w:p w:rsidRDefault="00DE2A26" w:rsidP="00DE2A26" w:rsidR="00DE2A26" w:rsidRPr="00DE2A26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E2A26">
        <w:rPr>
          <w:rFonts w:cs="Times New Roman" w:eastAsia="Times New Roman"/>
          <w:lang w:val="en-US"/>
        </w:rPr>
        <w:t>k.č.br. 6516/1, ORANICA  ukupne površine 2211 m2  upisano u zk.ul.br. 859,  k.o. Strmec Samoborski, u iznosu od 159.505,82 kn.</w:t>
      </w:r>
    </w:p>
    <w:p w:rsidRDefault="00DE2A26" w:rsidP="00DE2A26" w:rsidR="00DE2A26" w:rsidRPr="00DE2A26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Times New Roman"/>
          <w:lang w:eastAsia="hr-HR"/>
        </w:rPr>
      </w:pPr>
    </w:p>
    <w:p w:rsidRDefault="00DE2A26" w:rsidP="00DE2A26" w:rsidR="00DE2A26" w:rsidRPr="00DE2A26">
      <w:pPr>
        <w:numPr>
          <w:ilvl w:val="0"/>
          <w:numId w:val="49"/>
        </w:numPr>
        <w:spacing w:after="0"/>
        <w:ind w:left="709"/>
        <w:contextualSpacing/>
        <w:jc w:val="both"/>
        <w:rPr>
          <w:rFonts w:cs="Times New Roman" w:eastAsia="Times New Roman"/>
          <w:b/>
          <w:lang w:eastAsia="hr-HR"/>
        </w:rPr>
      </w:pPr>
      <w:r w:rsidRPr="00DE2A26">
        <w:rPr>
          <w:rFonts w:cs="Times New Roman" w:eastAsia="Times New Roman"/>
          <w:lang w:eastAsia="hr-HR"/>
        </w:rPr>
        <w:t>Utvrđena vrijednost nekretnina iz točke V. 1. je kako je navedeno u toj točki</w:t>
      </w:r>
      <w:r w:rsidRPr="00DE2A26">
        <w:rPr>
          <w:rFonts w:cs="Times New Roman" w:eastAsia="Times New Roman"/>
          <w:b/>
          <w:lang w:eastAsia="hr-HR"/>
        </w:rPr>
        <w:t xml:space="preserve"> </w:t>
      </w:r>
      <w:r w:rsidRPr="00DE2A26">
        <w:rPr>
          <w:rFonts w:cs="Times New Roman" w:eastAsia="Times New Roman"/>
          <w:lang w:eastAsia="hr-HR"/>
        </w:rPr>
        <w:t>i ispod te cijene se svaka pojedinačna nekretnina ne može prodati na sedmom ročištu za dražbu.</w:t>
      </w:r>
    </w:p>
    <w:p w:rsidRDefault="00DE2A26" w:rsidP="00DE2A26" w:rsidR="00DE2A26" w:rsidRPr="00DE2A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2A26" w:rsidP="00DE2A26" w:rsidR="00DE2A26" w:rsidRPr="00DE2A26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eastAsia="hr-HR"/>
        </w:rPr>
        <w:lastRenderedPageBreak/>
        <w:t>Svaka navedena nekretnina može se kupiti pojedinačno.</w:t>
      </w:r>
    </w:p>
    <w:p w:rsidRDefault="00DE2A26" w:rsidP="00DE2A26" w:rsidR="00DE2A26" w:rsidRPr="00DE2A26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DE2A26" w:rsidP="00DE2A26" w:rsidR="00DE2A26" w:rsidRPr="00DE2A26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eastAsia="hr-HR"/>
        </w:rPr>
        <w:t>Kupac je obavezan položiti kupovninu u roku od 90 dana nakon ročišta za dražbu. Ako kupac u tom roku ne položi kupovninu, sud će rješenjem prodaju proglasiti nevažećom i odrediti novu prodaju. Iz položene jamčevine namirit će se troškovi nove prodaje i naknaditi se razlika između kupovnine postignute na prijašnjoj i novoj prodaji (čl. 98. st. 2. OZ-a).</w:t>
      </w:r>
    </w:p>
    <w:p w:rsidRDefault="00DE2A26" w:rsidP="00DE2A26" w:rsidR="00DE2A26" w:rsidRPr="00DE2A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2A26" w:rsidP="00DE2A26" w:rsidR="00DE2A26" w:rsidRPr="00DE2A26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eastAsia="hr-HR"/>
        </w:rPr>
        <w:t xml:space="preserve"> Kao kupci mogu sudjelovati samo osobe koje su najkasnije dva dana prije dana održavanja ročišta za dražbu uplatile osiguranje u iznosu od 5 % od utvrđene vrijednosti na račun ovog suda broj IBAN: HR9223900011300000460 s pozivom na broj 176-2015 i dokaz o tome predoče stečajnom sucu prije početka dražbe.</w:t>
      </w:r>
    </w:p>
    <w:p w:rsidRDefault="00DE2A26" w:rsidP="00DE2A26" w:rsidR="00DE2A26" w:rsidRPr="00DE2A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2A26" w:rsidP="00DE2A26" w:rsidR="00DE2A26" w:rsidRPr="00DE2A26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eastAsia="hr-HR"/>
        </w:rPr>
        <w:t>Punomoćnici ponuditelja mogu sudjelovati na dražbi samo uz ovjerenu specijalnu punomoć.</w:t>
      </w:r>
    </w:p>
    <w:p w:rsidRDefault="00DE2A26" w:rsidP="00DE2A26" w:rsidR="00DE2A26" w:rsidRPr="00DE2A26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DE2A26" w:rsidP="00DE2A26" w:rsidR="00DE2A26" w:rsidRPr="00DE2A26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eastAsia="hr-HR"/>
        </w:rPr>
        <w:t xml:space="preserve">Nekretnine će se dosuditi i kupcima koji će ponuditi nižu cijenu prema veličini ponuđene cijene ako kupci koji su ponudili veću cijenu ne polože kupovninu u roku koji im je za to određen. </w:t>
      </w:r>
    </w:p>
    <w:p w:rsidRDefault="00DE2A26" w:rsidP="00DE2A26" w:rsidR="00DE2A26" w:rsidRPr="00DE2A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2A26" w:rsidP="00DE2A26" w:rsidR="00DE2A26" w:rsidRPr="00DE2A26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eastAsia="hr-HR"/>
        </w:rPr>
        <w:t xml:space="preserve"> Imovina koja je predmetom prodaje može se razgledati uz prethodni dogovor sa stečajnim upraviteljem na broj telefona 091/4222 547.</w:t>
      </w:r>
    </w:p>
    <w:p w:rsidRDefault="00DE2A26" w:rsidP="00DE2A26" w:rsidR="00DE2A26" w:rsidRPr="00DE2A26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DE2A26" w:rsidP="00DE2A26" w:rsidR="00DE2A26" w:rsidRPr="00DE2A26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eastAsia="hr-HR"/>
        </w:rPr>
        <w:t xml:space="preserve"> Sve poreze i pristojbe u svezi s prodajom snosi kupac.</w:t>
      </w:r>
    </w:p>
    <w:p w:rsidRDefault="00DE2A26" w:rsidP="00DE2A26" w:rsidR="00DE2A26" w:rsidRPr="00DE2A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2A26" w:rsidP="00DE2A26" w:rsidR="00DE2A26" w:rsidRPr="00DE2A26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eastAsia="hr-HR"/>
        </w:rPr>
        <w:t xml:space="preserve"> Prodaja se obavlja po načelu „viđeno-kupljeno“ što isključuje sve naknade prigovore      </w:t>
      </w:r>
    </w:p>
    <w:p w:rsidRDefault="00DE2A26" w:rsidP="00DE2A26" w:rsidR="00DE2A26" w:rsidRPr="00DE2A26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eastAsia="hr-HR"/>
        </w:rPr>
        <w:t xml:space="preserve"> kupca.</w:t>
      </w:r>
    </w:p>
    <w:p w:rsidRDefault="00DE2A26" w:rsidP="00DE2A26" w:rsidR="00DE2A26" w:rsidRPr="00DE2A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2A26" w:rsidP="00DE2A26" w:rsidR="00DE2A26" w:rsidRPr="00DE2A26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eastAsia="hr-HR"/>
        </w:rPr>
        <w:t xml:space="preserve"> Ponuditeljima čija ponuda nije prihvaćena vratit će se osiguranje odmah nakon zaključenja javne dražbe (čl. 99. st. 4. OZ-a).</w:t>
      </w:r>
    </w:p>
    <w:p w:rsidRDefault="00DE2A26" w:rsidP="00DE2A26" w:rsidR="00DE2A26" w:rsidRPr="00DE2A2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E2A26" w:rsidP="00DE2A26" w:rsidR="00DE2A26" w:rsidRPr="00DE2A26">
      <w:pPr>
        <w:spacing w:after="0"/>
        <w:jc w:val="center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eastAsia="hr-HR"/>
        </w:rPr>
        <w:t xml:space="preserve">U Karlovcu, 21. listopada 2016. </w:t>
      </w:r>
    </w:p>
    <w:p w:rsidRDefault="00DE2A26" w:rsidP="00DE2A26" w:rsidR="00DE2A26" w:rsidRPr="00DE2A26">
      <w:pPr>
        <w:spacing w:after="0"/>
        <w:ind w:left="5664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eastAsia="hr-HR"/>
        </w:rPr>
        <w:t xml:space="preserve">                            Sudac:                                                                                                                                     </w:t>
      </w:r>
    </w:p>
    <w:p w:rsidRDefault="00DE2A26" w:rsidP="00DE2A26" w:rsidR="00DE2A26" w:rsidRPr="00DE2A26">
      <w:pPr>
        <w:spacing w:after="0"/>
        <w:ind w:left="5664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eastAsia="hr-HR"/>
        </w:rPr>
        <w:t xml:space="preserve">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DE2A26" w:rsidP="00DE2A26" w:rsidR="00DE2A26" w:rsidRPr="00DE2A26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eastAsia="hr-HR"/>
        </w:rPr>
        <w:t xml:space="preserve">PRAVNA POUKA:                                              </w:t>
      </w:r>
    </w:p>
    <w:p w:rsidRDefault="00DE2A26" w:rsidP="00DE2A26" w:rsidR="00DE2A26" w:rsidRPr="00DE2A26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eastAsia="hr-HR"/>
        </w:rPr>
        <w:t xml:space="preserve">Protiv ovog zaključka žalba nije dopuštena.     </w:t>
      </w:r>
      <w:r>
        <w:rPr>
          <w:rFonts w:cs="Times New Roman" w:eastAsia="Times New Roman"/>
          <w:lang w:eastAsia="hr-HR"/>
        </w:rPr>
        <w:t xml:space="preserve">           Za točnost otpravka-ovlašteni službenik:</w:t>
      </w:r>
    </w:p>
    <w:p w:rsidRDefault="00DE2A26" w:rsidP="00DE2A26" w:rsidR="00DE2A26" w:rsidRPr="00DE2A26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DE2A26">
        <w:rPr>
          <w:rFonts w:cs="Times New Roman" w:eastAsia="Times New Roman"/>
          <w:lang w:eastAsia="hr-HR"/>
        </w:rPr>
        <w:t xml:space="preserve">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                    Draženka Prpić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896882"/>
      <w:docPartObj>
        <w:docPartGallery w:val="Page Numbers (Top of Page)"/>
        <w:docPartUnique/>
      </w:docPartObj>
    </w:sdtPr>
    <w:sdtContent>
      <w:p w:rsidRDefault="00DE2A26" w:rsidR="00DE2A2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7</w:t>
        </w:r>
        <w:r>
          <w:fldChar w:fldCharType="end"/>
        </w:r>
      </w:p>
    </w:sdtContent>
  </w:sdt>
  <w:p w:rsidRDefault="00DE2A26" w:rsidR="008333A9">
    <w:pPr>
      <w:pStyle w:val="Zaglavlje"/>
    </w:pPr>
    <w:r>
      <w:t xml:space="preserve"> 1 St-176/15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25F4C1E"/>
    <w:multiLevelType w:val="hybridMultilevel"/>
    <w:tmpl w:val="0B724F1E"/>
    <w:lvl w:tplc="A89AA278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5F4238C7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0DC7CAC"/>
    <w:multiLevelType w:val="hybridMultilevel"/>
    <w:tmpl w:val="E5C8A882"/>
    <w:lvl w:tplc="8918EE9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b/>
      </w:r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1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8"/>
  </w:num>
  <w:num w:numId="35">
    <w:abstractNumId w:val="26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3"/>
  </w:num>
  <w:num w:numId="42">
    <w:abstractNumId w:val="47"/>
  </w:num>
  <w:num w:numId="43">
    <w:abstractNumId w:val="13"/>
  </w:num>
  <w:num w:numId="44">
    <w:abstractNumId w:val="45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2A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150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St-176/2015-74</izvorni_sadrzaj>
    <derivirana_varijabla naziv="DomainObject.Oznaka_1">St-176/2015-74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II SVESKA</izvorni_sadrzaj>
    <derivirana_varijabla naziv="DomainObject.Predmet.PrimjedbaSuca_1">II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DORF d.o.o. zastupanog po punomoćniku OD BEKINA, ŠKURLA, DURMIŠ I SPAJIĆ</izvorni_sadrzaj>
    <derivirana_varijabla naziv="DomainObject.Predmet.ProtustrankaFormated_1">  DORF d.o.o. zastupanog po punomoćniku OD BEKINA, ŠKURLA, DURMIŠ I SPAJIĆ</derivirana_varijabla>
  </DomainObject.Predmet.ProtustrankaFormated>
  <DomainObject.Predmet.ProtustrankaFormatedOIB>
    <izvorni_sadrzaj>  DORF d.o.o., OIB 29078381011 zastupanog po punomoćniku OD BEKINA, ŠKURLA, DURMIŠ I SPAJIĆ</izvorni_sadrzaj>
    <derivirana_varijabla naziv="DomainObject.Predmet.ProtustrankaFormatedOIB_1">  DORF d.o.o., OIB 29078381011 zastupanog po punomoćniku OD BEKINA, ŠKURLA, DURMIŠ I SPAJIĆ</derivirana_varijabla>
  </DomainObject.Predmet.ProtustrankaFormatedOIB>
  <DomainObject.Predmet.ProtustrankaFormatedWithAdress>
    <izvorni_sadrzaj> DORF d.o.o., Ulica dr. Franje Tuđmana 4, 10020 Strmec zastupanog po punomoćniku OD BEKINA, ŠKURLA, DURMIŠ I SPAJIĆ</izvorni_sadrzaj>
    <derivirana_varijabla naziv="DomainObject.Predmet.ProtustrankaFormatedWithAdress_1"> DORF d.o.o., Ulica dr. Franje Tuđmana 4, 10020 Strmec zastupanog po punomoćniku OD BEKINA, ŠKURLA, DURMIŠ I SPAJIĆ</derivirana_varijabla>
  </DomainObject.Predmet.ProtustrankaFormatedWithAdress>
  <DomainObject.Predmet.ProtustrankaFormatedWithAdressOIB>
    <izvorni_sadrzaj> DORF d.o.o., OIB 29078381011, Ulica dr. Franje Tuđmana 4, 10020 Strmec zastupanog po punomoćniku OD BEKINA, ŠKURLA, DURMIŠ I SPAJIĆ</izvorni_sadrzaj>
    <derivirana_varijabla naziv="DomainObject.Predmet.ProtustrankaFormatedWithAdressOIB_1"> DORF d.o.o., OIB 29078381011, Ulica dr. Franje Tuđmana 4, 10020 Strmec zastupanog po punomoćniku OD BEKINA, ŠKURLA, DURMIŠ I SPAJIĆ</derivirana_varijabla>
  </DomainObject.Predmet.ProtustrankaFormatedWithAdressOIB>
  <DomainObject.Predmet.ProtustrankaWithAdress>
    <izvorni_sadrzaj>DORF d.o.o. Ulica dr. Franje Tuđmana 4, 10020 Strmec</izvorni_sadrzaj>
    <derivirana_varijabla naziv="DomainObject.Predmet.ProtustrankaWithAdress_1">DORF d.o.o. Ulica dr. Franje Tuđmana 4, 10020 Strmec</derivirana_varijabla>
  </DomainObject.Predmet.ProtustrankaWithAdress>
  <DomainObject.Predmet.ProtustrankaWithAdressOIB>
    <izvorni_sadrzaj>DORF d.o.o., OIB 29078381011, Ulica dr. Franje Tuđmana 4, 10020 Strmec</izvorni_sadrzaj>
    <derivirana_varijabla naziv="DomainObject.Predmet.ProtustrankaWithAdressOIB_1">DORF d.o.o., OIB 29078381011, Ulica dr. Franje Tuđmana 4, 10020 Strmec</derivirana_varijabla>
  </DomainObject.Predmet.ProtustrankaWithAdressOIB>
  <DomainObject.Predmet.ProtustrankaNazivFormated>
    <izvorni_sadrzaj>DORF d.o.o.</izvorni_sadrzaj>
    <derivirana_varijabla naziv="DomainObject.Predmet.ProtustrankaNazivFormated_1">DORF d.o.o.</derivirana_varijabla>
  </DomainObject.Predmet.ProtustrankaNazivFormated>
  <DomainObject.Predmet.ProtustrankaNazivFormatedOIB>
    <izvorni_sadrzaj>DORF d.o.o., OIB 29078381011</izvorni_sadrzaj>
    <derivirana_varijabla naziv="DomainObject.Predmet.ProtustrankaNazivFormatedOIB_1">DORF d.o.o., OIB 29078381011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DORF d.o.o.; Mirela Banović; Blaženka Vujić</izvorni_sadrzaj>
    <derivirana_varijabla naziv="DomainObject.Predmet.StrankaFormated_1">  DORF d.o.o.; Mirela Banović; Blaženka Vujić</derivirana_varijabla>
  </DomainObject.Predmet.StrankaFormated>
  <DomainObject.Predmet.StrankaFormatedOIB>
    <izvorni_sadrzaj>  DORF d.o.o., OIB 29078381011; Mirela Banović; Blaženka Vujić</izvorni_sadrzaj>
    <derivirana_varijabla naziv="DomainObject.Predmet.StrankaFormatedOIB_1">  DORF d.o.o., OIB 29078381011; Mirela Banović; Blaženka Vujić</derivirana_varijabla>
  </DomainObject.Predmet.StrankaFormatedOIB>
  <DomainObject.Predmet.StrankaFormatedWithAdress>
    <izvorni_sadrzaj> DORF d.o.o., Ulica dr. Franje Tuđmana 4, 10020 Strmec; Mirela Banović; Blaženka Vujić</izvorni_sadrzaj>
    <derivirana_varijabla naziv="DomainObject.Predmet.StrankaFormatedWithAdress_1"> DORF d.o.o., Ulica dr. Franje Tuđmana 4, 10020 Strmec; Mirela Banović; Blaženka Vujić</derivirana_varijabla>
  </DomainObject.Predmet.StrankaFormatedWithAdress>
  <DomainObject.Predmet.StrankaFormatedWithAdressOIB>
    <izvorni_sadrzaj> DORF d.o.o., OIB 29078381011, Ulica dr. Franje Tuđmana 4, 10020 Strmec; Mirela Banović; Blaženka Vujić</izvorni_sadrzaj>
    <derivirana_varijabla naziv="DomainObject.Predmet.StrankaFormatedWithAdressOIB_1"> DORF d.o.o., OIB 29078381011, Ulica dr. Franje Tuđmana 4, 10020 Strmec; Mirela Banović; Blaženka Vujić</derivirana_varijabla>
  </DomainObject.Predmet.StrankaFormatedWithAdressOIB>
  <DomainObject.Predmet.StrankaWithAdress>
    <izvorni_sadrzaj>DORF d.o.o. Ulica dr. Franje Tuđmana 4,10020 Strmec,Mirela Banović ,Blaženka Vujić </izvorni_sadrzaj>
    <derivirana_varijabla naziv="DomainObject.Predmet.StrankaWithAdress_1">DORF d.o.o. Ulica dr. Franje Tuđmana 4,10020 Strmec,Mirela Banović ,Blaženka Vujić </derivirana_varijabla>
  </DomainObject.Predmet.StrankaWithAdress>
  <DomainObject.Predmet.StrankaWithAdressOIB>
    <izvorni_sadrzaj>DORF d.o.o., OIB 29078381011, Ulica dr. Franje Tuđmana 4,10020 Strmec,Mirela Banović,Blaženka Vujić</izvorni_sadrzaj>
    <derivirana_varijabla naziv="DomainObject.Predmet.StrankaWithAdressOIB_1">DORF d.o.o., OIB 29078381011, Ulica dr. Franje Tuđmana 4,10020 Strmec,Mirela Banović,Blaženka Vujić</derivirana_varijabla>
  </DomainObject.Predmet.StrankaWithAdressOIB>
  <DomainObject.Predmet.StrankaNazivFormated>
    <izvorni_sadrzaj>DORF d.o.o.,Mirela Banović,Blaženka Vujić</izvorni_sadrzaj>
    <derivirana_varijabla naziv="DomainObject.Predmet.StrankaNazivFormated_1">DORF d.o.o.,Mirela Banović,Blaženka Vujić</derivirana_varijabla>
  </DomainObject.Predmet.StrankaNazivFormated>
  <DomainObject.Predmet.StrankaNazivFormatedOIB>
    <izvorni_sadrzaj>DORF d.o.o., OIB 29078381011,Mirela Banović,Blaženka Vujić</izvorni_sadrzaj>
    <derivirana_varijabla naziv="DomainObject.Predmet.StrankaNazivFormatedOIB_1">DORF d.o.o., OIB 29078381011,Mirela Banović,Blaženka Vujić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DORF d.o.o.</item>
      <item>Mirela Banović</item>
      <item>Blaženka Vujić</item>
    </izvorni_sadrzaj>
    <derivirana_varijabla naziv="DomainObject.Predmet.StrankaListFormated_1">
      <item>DORF d.o.o.</item>
      <item>Mirela Banović</item>
      <item>Blaženka Vujić</item>
    </derivirana_varijabla>
  </DomainObject.Predmet.StrankaListFormated>
  <DomainObject.Predmet.StrankaListFormatedOIB>
    <izvorni_sadrzaj>
      <item>DORF d.o.o., OIB 29078381011</item>
      <item>Mirela Banović</item>
      <item>Blaženka Vujić</item>
    </izvorni_sadrzaj>
    <derivirana_varijabla naziv="DomainObject.Predmet.StrankaListFormatedOIB_1">
      <item>DORF d.o.o., OIB 29078381011</item>
      <item>Mirela Banović</item>
      <item>Blaženka Vujić</item>
    </derivirana_varijabla>
  </DomainObject.Predmet.StrankaListFormatedOIB>
  <DomainObject.Predmet.StrankaListFormatedWithAdress>
    <izvorni_sadrzaj>
      <item>DORF d.o.o., Ulica dr. Franje Tuđmana 4, 10020 Strmec</item>
      <item>Mirela Banović</item>
      <item>Blaženka Vujić</item>
    </izvorni_sadrzaj>
    <derivirana_varijabla naziv="DomainObject.Predmet.StrankaListFormatedWithAdress_1">
      <item>DORF d.o.o., Ulica dr. Franje Tuđmana 4, 10020 Strmec</item>
      <item>Mirela Banović</item>
      <item>Blaženka Vujić</item>
    </derivirana_varijabla>
  </DomainObject.Predmet.StrankaListFormatedWithAdress>
  <DomainObject.Predmet.StrankaListFormatedWithAdressOIB>
    <izvorni_sadrzaj>
      <item>DORF d.o.o., OIB 29078381011, Ulica dr. Franje Tuđmana 4, 10020 Strmec</item>
      <item>Mirela Banović</item>
      <item>Blaženka Vujić</item>
    </izvorni_sadrzaj>
    <derivirana_varijabla naziv="DomainObject.Predmet.StrankaListFormatedWithAdressOIB_1">
      <item>DORF d.o.o., OIB 29078381011, Ulica dr. Franje Tuđmana 4, 10020 Strmec</item>
      <item>Mirela Banović</item>
      <item>Blaženka Vujić</item>
    </derivirana_varijabla>
  </DomainObject.Predmet.StrankaListFormatedWithAdressOIB>
  <DomainObject.Predmet.StrankaListNazivFormated>
    <izvorni_sadrzaj>
      <item>DORF d.o.o.</item>
      <item>Mirela Banović</item>
      <item>Blaženka Vujić</item>
    </izvorni_sadrzaj>
    <derivirana_varijabla naziv="DomainObject.Predmet.StrankaListNazivFormated_1">
      <item>DORF d.o.o.</item>
      <item>Mirela Banović</item>
      <item>Blaženka Vujić</item>
    </derivirana_varijabla>
  </DomainObject.Predmet.StrankaListNazivFormated>
  <DomainObject.Predmet.StrankaListNazivFormatedOIB>
    <izvorni_sadrzaj>
      <item>DORF d.o.o., OIB 29078381011</item>
      <item>Mirela Banović</item>
      <item>Blaženka Vujić</item>
    </izvorni_sadrzaj>
    <derivirana_varijabla naziv="DomainObject.Predmet.StrankaListNazivFormatedOIB_1">
      <item>DORF d.o.o., OIB 29078381011</item>
      <item>Mirela Banović</item>
      <item>Blaženka Vujić</item>
    </derivirana_varijabla>
  </DomainObject.Predmet.StrankaListNazivFormatedOIB>
  <DomainObject.Predmet.ProtuStrankaListFormated>
    <izvorni_sadrzaj>
      <item>DORF d.o.o. zastupanog po punomoćniku OD BEKINA, ŠKURLA, DURMIŠ I SPAJIĆ</item>
    </izvorni_sadrzaj>
    <derivirana_varijabla naziv="DomainObject.Predmet.ProtuStrankaListFormated_1">
      <item>DORF d.o.o. zastupanog po punomoćniku OD BEKINA, ŠKURLA, DURMIŠ I SPAJIĆ</item>
    </derivirana_varijabla>
  </DomainObject.Predmet.ProtuStrankaListFormated>
  <DomainObject.Predmet.ProtuStrankaListFormatedOIB>
    <izvorni_sadrzaj>
      <item>DORF d.o.o., OIB 29078381011 zastupanog po punomoćniku OD BEKINA, ŠKURLA, DURMIŠ I SPAJIĆ</item>
    </izvorni_sadrzaj>
    <derivirana_varijabla naziv="DomainObject.Predmet.ProtuStrankaListFormatedOIB_1">
      <item>DORF d.o.o., OIB 29078381011 zastupanog po punomoćniku OD BEKINA, ŠKURLA, DURMIŠ I SPAJIĆ</item>
    </derivirana_varijabla>
  </DomainObject.Predmet.ProtuStrankaListFormatedOIB>
  <DomainObject.Predmet.ProtuStrankaListFormatedWithAdress>
    <izvorni_sadrzaj>
      <item>DORF d.o.o., Ulica dr. Franje Tuđmana 4, 10020 Strmec zastupanog po punomoćniku OD BEKINA, ŠKURLA, DURMIŠ I SPAJIĆ</item>
    </izvorni_sadrzaj>
    <derivirana_varijabla naziv="DomainObject.Predmet.ProtuStrankaListFormatedWithAdress_1">
      <item>DORF d.o.o., Ulica dr. Franje Tuđmana 4, 10020 Strmec zastupanog po punomoćniku OD BEKINA, ŠKURLA, DURMIŠ I SPAJIĆ</item>
    </derivirana_varijabla>
  </DomainObject.Predmet.ProtuStrankaListFormatedWithAdress>
  <DomainObject.Predmet.ProtuStrankaListFormatedWithAdressOIB>
    <izvorni_sadrzaj>
      <item>DORF d.o.o., OIB 29078381011, Ulica dr. Franje Tuđmana 4, 10020 Strmec zastupanog po punomoćniku OD BEKINA, ŠKURLA, DURMIŠ I SPAJIĆ</item>
    </izvorni_sadrzaj>
    <derivirana_varijabla naziv="DomainObject.Predmet.ProtuStrankaListFormatedWithAdressOIB_1">
      <item>DORF d.o.o., OIB 29078381011, Ulica dr. Franje Tuđmana 4, 10020 Strmec zastupanog po punomoćniku OD BEKINA, ŠKURLA, DURMIŠ I SPAJIĆ</item>
    </derivirana_varijabla>
  </DomainObject.Predmet.ProtuStrankaListFormatedWithAdressOIB>
  <DomainObject.Predmet.ProtuStrankaListNazivFormated>
    <izvorni_sadrzaj>
      <item>DORF d.o.o.</item>
    </izvorni_sadrzaj>
    <derivirana_varijabla naziv="DomainObject.Predmet.ProtuStrankaListNazivFormated_1">
      <item>DORF d.o.o.</item>
    </derivirana_varijabla>
  </DomainObject.Predmet.ProtuStrankaListNazivFormated>
  <DomainObject.Predmet.ProtuStrankaListNazivFormatedOIB>
    <izvorni_sadrzaj>
      <item>DORF d.o.o., OIB 29078381011</item>
    </izvorni_sadrzaj>
    <derivirana_varijabla naziv="DomainObject.Predmet.ProtuStrankaListNazivFormatedOIB_1">
      <item>DORF d.o.o., OIB 29078381011</item>
    </derivirana_varijabla>
  </DomainObject.Predmet.ProtuStrankaListNazivFormatedOIB>
  <DomainObject.Predmet.OstaliListFormated>
    <izvorni_sadrzaj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izvorni_sadrzaj>
    <derivirana_varijabla naziv="DomainObject.Predmet.OstaliListFormated_1"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derivirana_varijabla>
  </DomainObject.Predmet.OstaliListFormated>
  <DomainObject.Predmet.OstaliListFormatedOIB>
    <izvorni_sadrzaj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izvorni_sadrzaj>
    <derivirana_varijabla naziv="DomainObject.Predmet.OstaliListFormatedOIB_1"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derivirana_varijabla>
  </DomainObject.Predmet.OstaliListFormatedOIB>
  <DomainObject.Predmet.OstaliListFormatedWithAdress>
    <izvorni_sadrzaj>
      <item>OD BEKINA, ŠKURLA, DURMIŠ I SPAJIĆ, Preradovićeva 24, 10000 Zagreb punomoćnik sudionika u postupku DORF d.o.o.</item>
      <item>Alma Klepac, Drage Gervaisa 4, 10000 Zagreb</item>
      <item>HETA Asset Resolution Hrvatska, društvo za financiranje d.o.o., Koranska 16,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</izvorni_sadrzaj>
    <derivirana_varijabla naziv="DomainObject.Predmet.OstaliListFormatedWithAdress_1">
      <item>OD BEKINA, ŠKURLA, DURMIŠ I SPAJIĆ, Preradovićeva 24, 10000 Zagreb punomoćnik sudionika u postupku DORF d.o.o.</item>
      <item>Alma Klepac, Drage Gervaisa 4, 10000 Zagreb</item>
      <item>HETA Asset Resolution Hrvatska, društvo za financiranje d.o.o., Koranska 16,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</derivirana_varijabla>
  </DomainObject.Predmet.OstaliListFormatedWithAdress>
  <DomainObject.Predmet.OstaliListFormatedWithAdressOIB>
    <izvorni_sadrzaj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Koranska 16,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</izvorni_sadrzaj>
    <derivirana_varijabla naziv="DomainObject.Predmet.OstaliListFormatedWithAdressOIB_1"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Koranska 16,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</derivirana_varijabla>
  </DomainObject.Predmet.OstaliListFormatedWithAdressOIB>
  <DomainObject.Predmet.OstaliListNazivFormated>
    <izvorni_sadrzaj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izvorni_sadrzaj>
    <derivirana_varijabla naziv="DomainObject.Predmet.OstaliListNazivFormated_1"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derivirana_varijabla>
  </DomainObject.Predmet.OstaliListNazivFormated>
  <DomainObject.Predmet.OstaliListNazivFormatedOIB>
    <izvorni_sadrzaj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izvorni_sadrzaj>
    <derivirana_varijabla naziv="DomainObject.Predmet.OstaliListNazivFormatedOIB_1"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>St-176/2015-74</izvorni_sadrzaj>
    <derivirana_varijabla naziv="DomainObject.PoslovniBrojDokumenta_1">St-176/2015-74</derivirana_varijabla>
  </DomainObject.PoslovniBrojDokumenta>
  <DomainObject.Predmet.StrankaIDrugi>
    <izvorni_sadrzaj>DORF d.o.o. i dr.</izvorni_sadrzaj>
    <derivirana_varijabla naziv="DomainObject.Predmet.StrankaIDrugi_1">DORF d.o.o. i dr.</derivirana_varijabla>
  </DomainObject.Predmet.StrankaIDrugi>
  <DomainObject.Predmet.ProtustrankaIDrugi>
    <izvorni_sadrzaj>DORF d.o.o.</izvorni_sadrzaj>
    <derivirana_varijabla naziv="DomainObject.Predmet.ProtustrankaIDrugi_1">DORF d.o.o.</derivirana_varijabla>
  </DomainObject.Predmet.ProtustrankaIDrugi>
  <DomainObject.Predmet.StrankaIDrugiAdressOIB>
    <izvorni_sadrzaj>DORF d.o.o., OIB 29078381011, Ulica dr. Franje Tuđmana 4, 10020 Strmec i dr.</izvorni_sadrzaj>
    <derivirana_varijabla naziv="DomainObject.Predmet.StrankaIDrugiAdressOIB_1">DORF d.o.o., OIB 29078381011, Ulica dr. Franje Tuđmana 4, 10020 Strmec i dr.</derivirana_varijabla>
  </DomainObject.Predmet.StrankaIDrugiAdressOIB>
  <DomainObject.Predmet.ProtustrankaIDrugiAdressOIB>
    <izvorni_sadrzaj>DORF d.o.o., OIB 29078381011, Ulica dr. Franje Tuđmana 4, 10020 Strmec</izvorni_sadrzaj>
    <derivirana_varijabla naziv="DomainObject.Predmet.ProtustrankaIDrugiAdressOIB_1">DORF d.o.o., OIB 29078381011, Ulica dr. Franje Tuđmana 4,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</izvorni_sadrzaj>
    <derivirana_varijabla naziv="DomainObject.Predmet.SudioniciListNaziv_1"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</derivirana_varijabla>
  </DomainObject.Predmet.SudioniciListNaziv>
  <DomainObject.Predmet.SudioniciListAdressOIB>
    <izvorni_sadrzaj>
      <item>DORF d.o.o., OIB 29078381011, Ulica dr. Franje Tuđmana 4,10020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Koranska 16,10000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</item>
      <item>Blaženka Vujić</item>
    </izvorni_sadrzaj>
    <derivirana_varijabla naziv="DomainObject.Predmet.SudioniciListAdressOIB_1">
      <item>DORF d.o.o., OIB 29078381011, Ulica dr. Franje Tuđmana 4,10020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Koranska 16,10000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</item>
      <item>Blaženka Vujić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9A1496-247D-4067-9409-B7E51B6C99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2145</properties:Words>
  <properties:Characters>11503</properties:Characters>
  <properties:Lines>243</properties:Lines>
  <properties:Paragraphs>108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2016-10-21T11:27:00Z</cp:lastPrinted>
  <dcterms:modified xmlns:xsi="http://www.w3.org/2001/XMLSchema-instance" xsi:type="dcterms:W3CDTF">2016-10-21T11:27:00Z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7</vt:i4>
  </prop:property>
  <prop:property name="Naslov" pid="5" fmtid="{D5CDD505-2E9C-101B-9397-08002B2CF9AE}">
    <vt:lpwstr>St-176/2015-74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